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20"/>
        </w:rPr>
      </w:pPr>
    </w:p>
    <w:p>
      <w:pPr>
        <w:pStyle w:val="3"/>
        <w:rPr>
          <w:rFonts w:ascii="黑体"/>
          <w:sz w:val="18"/>
        </w:rPr>
      </w:pPr>
    </w:p>
    <w:p>
      <w:pPr>
        <w:tabs>
          <w:tab w:val="left" w:pos="3371"/>
        </w:tabs>
        <w:spacing w:before="64"/>
        <w:ind w:right="20"/>
        <w:jc w:val="center"/>
        <w:rPr>
          <w:b/>
          <w:sz w:val="32"/>
        </w:rPr>
      </w:pPr>
      <w:r>
        <w:rPr>
          <w:rFonts w:hint="eastAsia"/>
          <w:b/>
          <w:spacing w:val="-4"/>
          <w:sz w:val="32"/>
        </w:rPr>
        <w:t>电信分期再保理及直投业务专项法律服务</w:t>
      </w:r>
      <w:r>
        <w:rPr>
          <w:b/>
          <w:spacing w:val="-4"/>
          <w:sz w:val="32"/>
        </w:rPr>
        <w:t>采购项目</w:t>
      </w:r>
    </w:p>
    <w:p>
      <w:pPr>
        <w:tabs>
          <w:tab w:val="left" w:pos="4060"/>
        </w:tabs>
        <w:spacing w:before="240"/>
        <w:ind w:right="17"/>
        <w:jc w:val="center"/>
        <w:rPr>
          <w:sz w:val="28"/>
        </w:rPr>
      </w:pPr>
      <w:r>
        <w:rPr>
          <w:spacing w:val="-2"/>
          <w:sz w:val="28"/>
        </w:rPr>
        <w:t>（项目编号</w:t>
      </w:r>
      <w:r>
        <w:rPr>
          <w:spacing w:val="-10"/>
          <w:sz w:val="28"/>
        </w:rPr>
        <w:t>：</w:t>
      </w:r>
      <w:r>
        <w:rPr>
          <w:rFonts w:hint="eastAsia"/>
          <w:spacing w:val="-10"/>
          <w:sz w:val="28"/>
        </w:rPr>
        <w:t>ACFXHG202308</w:t>
      </w:r>
      <w:r>
        <w:rPr>
          <w:spacing w:val="-10"/>
          <w:sz w:val="28"/>
        </w:rPr>
        <w:t>）</w:t>
      </w: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pStyle w:val="3"/>
        <w:rPr>
          <w:sz w:val="30"/>
        </w:rPr>
      </w:pPr>
    </w:p>
    <w:p>
      <w:pPr>
        <w:spacing w:before="257"/>
        <w:ind w:left="510" w:right="532"/>
        <w:jc w:val="center"/>
        <w:rPr>
          <w:b/>
          <w:sz w:val="72"/>
        </w:rPr>
      </w:pPr>
      <w:r>
        <w:rPr>
          <w:b/>
          <w:spacing w:val="-6"/>
          <w:sz w:val="72"/>
        </w:rPr>
        <w:t>谈 判 文 件</w:t>
      </w:r>
    </w:p>
    <w:p>
      <w:pPr>
        <w:pStyle w:val="3"/>
        <w:rPr>
          <w:b/>
          <w:sz w:val="72"/>
        </w:rPr>
      </w:pPr>
    </w:p>
    <w:p>
      <w:pPr>
        <w:pStyle w:val="3"/>
        <w:rPr>
          <w:b/>
          <w:sz w:val="72"/>
        </w:rPr>
      </w:pPr>
    </w:p>
    <w:p>
      <w:pPr>
        <w:pStyle w:val="3"/>
        <w:rPr>
          <w:b/>
          <w:sz w:val="72"/>
        </w:rPr>
      </w:pPr>
    </w:p>
    <w:p>
      <w:pPr>
        <w:pStyle w:val="3"/>
        <w:spacing w:before="1"/>
        <w:rPr>
          <w:b/>
          <w:sz w:val="72"/>
        </w:rPr>
      </w:pPr>
    </w:p>
    <w:p>
      <w:pPr>
        <w:tabs>
          <w:tab w:val="left" w:pos="6184"/>
        </w:tabs>
        <w:ind w:right="19"/>
        <w:jc w:val="center"/>
        <w:rPr>
          <w:b/>
          <w:sz w:val="28"/>
        </w:rPr>
      </w:pPr>
      <w:r>
        <w:rPr>
          <w:b/>
          <w:spacing w:val="-4"/>
          <w:sz w:val="28"/>
        </w:rPr>
        <w:t>采购人（或采购代理机构</w:t>
      </w:r>
      <w:r>
        <w:rPr>
          <w:b/>
          <w:spacing w:val="-5"/>
          <w:sz w:val="28"/>
        </w:rPr>
        <w:t>）:</w:t>
      </w:r>
      <w:r>
        <w:rPr>
          <w:rFonts w:hint="eastAsia"/>
          <w:b/>
          <w:spacing w:val="-5"/>
          <w:sz w:val="28"/>
        </w:rPr>
        <w:t>安徽安诚控股集团有限公司</w:t>
      </w:r>
      <w:r>
        <w:rPr>
          <w:b/>
          <w:spacing w:val="-4"/>
          <w:sz w:val="28"/>
          <w:u w:val="single"/>
        </w:rPr>
        <w:t>（单位公章</w:t>
      </w:r>
      <w:r>
        <w:rPr>
          <w:b/>
          <w:spacing w:val="-10"/>
          <w:sz w:val="28"/>
          <w:u w:val="single"/>
        </w:rPr>
        <w:t>）</w:t>
      </w:r>
    </w:p>
    <w:p>
      <w:pPr>
        <w:pStyle w:val="3"/>
        <w:rPr>
          <w:b/>
          <w:sz w:val="20"/>
        </w:rPr>
      </w:pPr>
    </w:p>
    <w:p>
      <w:pPr>
        <w:pStyle w:val="3"/>
        <w:rPr>
          <w:b/>
          <w:sz w:val="20"/>
        </w:rPr>
      </w:pPr>
    </w:p>
    <w:p>
      <w:pPr>
        <w:pStyle w:val="3"/>
        <w:spacing w:before="2"/>
        <w:rPr>
          <w:b/>
          <w:sz w:val="23"/>
        </w:rPr>
      </w:pPr>
    </w:p>
    <w:p>
      <w:pPr>
        <w:tabs>
          <w:tab w:val="left" w:pos="1123"/>
          <w:tab w:val="left" w:pos="2568"/>
          <w:tab w:val="left" w:pos="4015"/>
        </w:tabs>
        <w:spacing w:before="54"/>
        <w:ind w:right="22"/>
        <w:jc w:val="center"/>
        <w:rPr>
          <w:b/>
          <w:sz w:val="32"/>
        </w:rPr>
      </w:pPr>
      <w:r>
        <w:rPr>
          <w:rFonts w:hint="eastAsia" w:ascii="Times New Roman"/>
          <w:b/>
          <w:sz w:val="32"/>
          <w:u w:val="single"/>
        </w:rPr>
        <w:t>2023</w:t>
      </w:r>
      <w:r>
        <w:rPr>
          <w:b/>
          <w:spacing w:val="-10"/>
          <w:sz w:val="32"/>
        </w:rPr>
        <w:t>年</w:t>
      </w:r>
      <w:r>
        <w:rPr>
          <w:rFonts w:hint="eastAsia" w:ascii="Times New Roman"/>
          <w:b/>
          <w:sz w:val="32"/>
          <w:u w:val="single"/>
        </w:rPr>
        <w:t>8</w:t>
      </w:r>
      <w:r>
        <w:rPr>
          <w:b/>
          <w:spacing w:val="-10"/>
          <w:sz w:val="32"/>
        </w:rPr>
        <w:t>月</w:t>
      </w:r>
      <w:r>
        <w:rPr>
          <w:rFonts w:hint="eastAsia" w:ascii="Times New Roman"/>
          <w:b/>
          <w:sz w:val="32"/>
          <w:u w:val="single"/>
        </w:rPr>
        <w:t>25</w:t>
      </w:r>
      <w:r>
        <w:rPr>
          <w:b/>
          <w:spacing w:val="-10"/>
          <w:sz w:val="32"/>
        </w:rPr>
        <w:t>日</w:t>
      </w:r>
    </w:p>
    <w:p>
      <w:pPr>
        <w:jc w:val="center"/>
        <w:rPr>
          <w:sz w:val="32"/>
        </w:rPr>
      </w:pPr>
    </w:p>
    <w:p>
      <w:pPr>
        <w:pStyle w:val="2"/>
      </w:pPr>
    </w:p>
    <w:p>
      <w:pPr>
        <w:pStyle w:val="2"/>
      </w:pPr>
    </w:p>
    <w:p>
      <w:pPr>
        <w:pStyle w:val="2"/>
      </w:pPr>
    </w:p>
    <w:p>
      <w:pPr>
        <w:pStyle w:val="2"/>
        <w:sectPr>
          <w:pgSz w:w="11910" w:h="16840"/>
          <w:pgMar w:top="1360" w:right="780" w:bottom="1180" w:left="800" w:header="878" w:footer="993" w:gutter="0"/>
          <w:cols w:space="720" w:num="1"/>
        </w:sectPr>
      </w:pPr>
    </w:p>
    <w:p>
      <w:pPr>
        <w:pStyle w:val="3"/>
        <w:spacing w:before="2"/>
        <w:rPr>
          <w:b/>
          <w:sz w:val="14"/>
        </w:rPr>
      </w:pPr>
    </w:p>
    <w:p>
      <w:pPr>
        <w:spacing w:before="33"/>
        <w:ind w:left="510" w:right="532"/>
        <w:jc w:val="center"/>
        <w:rPr>
          <w:b/>
          <w:sz w:val="48"/>
        </w:rPr>
      </w:pPr>
      <w:r>
        <w:rPr>
          <w:b/>
          <w:spacing w:val="-5"/>
          <w:sz w:val="48"/>
        </w:rPr>
        <w:t>目  录</w:t>
      </w:r>
    </w:p>
    <w:p>
      <w:pPr>
        <w:pStyle w:val="3"/>
        <w:rPr>
          <w:b/>
          <w:sz w:val="20"/>
        </w:rPr>
      </w:pPr>
    </w:p>
    <w:p>
      <w:pPr>
        <w:pStyle w:val="3"/>
        <w:spacing w:before="5"/>
        <w:rPr>
          <w:b/>
          <w:sz w:val="22"/>
        </w:rPr>
      </w:pPr>
    </w:p>
    <w:p>
      <w:pPr>
        <w:numPr>
          <w:ilvl w:val="0"/>
          <w:numId w:val="1"/>
        </w:numPr>
        <w:spacing w:before="62" w:line="626" w:lineRule="auto"/>
        <w:ind w:left="220" w:right="6463"/>
        <w:rPr>
          <w:spacing w:val="-6"/>
          <w:sz w:val="28"/>
        </w:rPr>
      </w:pPr>
      <w:r>
        <w:rPr>
          <w:spacing w:val="-6"/>
          <w:sz w:val="28"/>
        </w:rPr>
        <w:t>谈判公告</w:t>
      </w:r>
    </w:p>
    <w:p>
      <w:pPr>
        <w:spacing w:before="62" w:line="626" w:lineRule="auto"/>
        <w:ind w:right="6463" w:firstLine="220" w:firstLineChars="100"/>
        <w:rPr>
          <w:sz w:val="28"/>
        </w:rPr>
      </w:pPr>
      <w:r>
        <w:fldChar w:fldCharType="begin"/>
      </w:r>
      <w:r>
        <w:instrText xml:space="preserve"> HYPERLINK \l "_bookmark45" </w:instrText>
      </w:r>
      <w:r>
        <w:fldChar w:fldCharType="separate"/>
      </w:r>
      <w:r>
        <w:rPr>
          <w:sz w:val="28"/>
        </w:rPr>
        <w:t>第二章 供应商须知</w:t>
      </w:r>
      <w:r>
        <w:rPr>
          <w:sz w:val="28"/>
        </w:rPr>
        <w:fldChar w:fldCharType="end"/>
      </w:r>
    </w:p>
    <w:p>
      <w:pPr>
        <w:spacing w:line="358" w:lineRule="exact"/>
        <w:ind w:left="220"/>
        <w:rPr>
          <w:sz w:val="28"/>
        </w:rPr>
      </w:pPr>
      <w:r>
        <w:fldChar w:fldCharType="begin"/>
      </w:r>
      <w:r>
        <w:instrText xml:space="preserve"> HYPERLINK \l "_bookmark46" </w:instrText>
      </w:r>
      <w:r>
        <w:fldChar w:fldCharType="separate"/>
      </w:r>
      <w:r>
        <w:rPr>
          <w:spacing w:val="-4"/>
          <w:sz w:val="28"/>
        </w:rPr>
        <w:t>第三章 采购合同</w:t>
      </w:r>
      <w:r>
        <w:rPr>
          <w:spacing w:val="-4"/>
          <w:sz w:val="28"/>
        </w:rPr>
        <w:fldChar w:fldCharType="end"/>
      </w:r>
    </w:p>
    <w:p>
      <w:pPr>
        <w:pStyle w:val="3"/>
        <w:rPr>
          <w:sz w:val="28"/>
        </w:rPr>
      </w:pPr>
    </w:p>
    <w:p>
      <w:pPr>
        <w:spacing w:before="218"/>
        <w:ind w:left="220"/>
        <w:rPr>
          <w:sz w:val="28"/>
        </w:rPr>
      </w:pPr>
      <w:r>
        <w:rPr>
          <w:spacing w:val="-5"/>
          <w:sz w:val="28"/>
        </w:rPr>
        <w:t>第四章 响应文件格式</w:t>
      </w:r>
    </w:p>
    <w:p>
      <w:pPr>
        <w:pStyle w:val="3"/>
        <w:rPr>
          <w:sz w:val="28"/>
        </w:rPr>
      </w:pPr>
    </w:p>
    <w:p>
      <w:pPr>
        <w:spacing w:before="219" w:line="626" w:lineRule="auto"/>
        <w:ind w:left="220" w:right="2824"/>
        <w:rPr>
          <w:sz w:val="28"/>
        </w:rPr>
      </w:pPr>
      <w:r>
        <w:fldChar w:fldCharType="begin"/>
      </w:r>
      <w:r>
        <w:instrText xml:space="preserve"> HYPERLINK \l "_bookmark47" </w:instrText>
      </w:r>
      <w:r>
        <w:fldChar w:fldCharType="separate"/>
      </w:r>
      <w:r>
        <w:rPr>
          <w:spacing w:val="-6"/>
          <w:sz w:val="28"/>
        </w:rPr>
        <w:t>第五章 评审方法</w:t>
      </w:r>
      <w:r>
        <w:rPr>
          <w:sz w:val="28"/>
        </w:rPr>
        <w:t>（综合评分）</w:t>
      </w:r>
      <w:r>
        <w:rPr>
          <w:sz w:val="28"/>
        </w:rPr>
        <w:fldChar w:fldCharType="end"/>
      </w:r>
    </w:p>
    <w:p>
      <w:pPr>
        <w:spacing w:before="219" w:line="626" w:lineRule="auto"/>
        <w:ind w:left="220" w:right="2824"/>
        <w:rPr>
          <w:sz w:val="28"/>
        </w:rPr>
      </w:pPr>
      <w:r>
        <w:rPr>
          <w:sz w:val="28"/>
        </w:rPr>
        <w:t>第六章 采购需求</w:t>
      </w:r>
    </w:p>
    <w:p>
      <w:pPr>
        <w:spacing w:line="626" w:lineRule="auto"/>
        <w:rPr>
          <w:sz w:val="28"/>
        </w:rPr>
      </w:pPr>
    </w:p>
    <w:p>
      <w:pPr>
        <w:pStyle w:val="2"/>
      </w:pPr>
    </w:p>
    <w:p>
      <w:pPr>
        <w:pStyle w:val="2"/>
      </w:pPr>
    </w:p>
    <w:p>
      <w:pPr>
        <w:pStyle w:val="2"/>
      </w:pPr>
    </w:p>
    <w:p>
      <w:pPr>
        <w:pStyle w:val="2"/>
      </w:pPr>
    </w:p>
    <w:p>
      <w:pPr>
        <w:pStyle w:val="2"/>
        <w:sectPr>
          <w:pgSz w:w="11910" w:h="16840"/>
          <w:pgMar w:top="1360" w:right="780" w:bottom="1180" w:left="800" w:header="878" w:footer="993" w:gutter="0"/>
          <w:cols w:space="720" w:num="1"/>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spacing w:before="165"/>
        <w:ind w:left="515" w:right="532"/>
        <w:jc w:val="center"/>
        <w:rPr>
          <w:rFonts w:ascii="黑体" w:eastAsia="黑体"/>
          <w:sz w:val="52"/>
        </w:rPr>
      </w:pPr>
      <w:bookmarkStart w:id="0" w:name="第一章_谈判公告"/>
      <w:bookmarkEnd w:id="0"/>
      <w:r>
        <w:rPr>
          <w:rFonts w:ascii="黑体" w:eastAsia="黑体"/>
          <w:spacing w:val="-4"/>
          <w:sz w:val="52"/>
        </w:rPr>
        <w:t>第一章 谈判公告</w:t>
      </w:r>
    </w:p>
    <w:p>
      <w:pPr>
        <w:spacing w:before="244"/>
        <w:ind w:left="512" w:right="532"/>
        <w:jc w:val="center"/>
        <w:rPr>
          <w:sz w:val="32"/>
        </w:rPr>
      </w:pPr>
      <w:r>
        <w:rPr>
          <w:spacing w:val="-4"/>
          <w:sz w:val="32"/>
        </w:rPr>
        <w:t>（适用于公告邀请供应商方式</w:t>
      </w:r>
      <w:r>
        <w:rPr>
          <w:spacing w:val="-10"/>
          <w:sz w:val="32"/>
        </w:rPr>
        <w:t>）</w:t>
      </w:r>
    </w:p>
    <w:p>
      <w:pPr>
        <w:jc w:val="center"/>
        <w:rPr>
          <w:sz w:val="32"/>
        </w:rPr>
        <w:sectPr>
          <w:pgSz w:w="11910" w:h="16840"/>
          <w:pgMar w:top="1360" w:right="780" w:bottom="1180" w:left="800" w:header="878" w:footer="993" w:gutter="0"/>
          <w:cols w:space="720" w:num="1"/>
        </w:sectPr>
      </w:pPr>
    </w:p>
    <w:p>
      <w:pPr>
        <w:pStyle w:val="3"/>
        <w:tabs>
          <w:tab w:val="left" w:pos="2139"/>
        </w:tabs>
        <w:spacing w:before="135" w:line="364" w:lineRule="auto"/>
        <w:ind w:left="220" w:right="237" w:firstLine="480"/>
      </w:pPr>
      <w:r>
        <w:rPr>
          <w:rFonts w:hint="eastAsia"/>
          <w:spacing w:val="-2"/>
          <w:u w:val="single"/>
        </w:rPr>
        <w:t>电信分期再保理及直投业务专项法律服务采购</w:t>
      </w:r>
      <w:r>
        <w:rPr>
          <w:spacing w:val="-2"/>
        </w:rPr>
        <w:t>已具备采购条件，现公开邀请具备条件的供应商参加谈判采购</w:t>
      </w:r>
      <w:r>
        <w:rPr>
          <w:spacing w:val="-4"/>
        </w:rPr>
        <w:t>活动。</w:t>
      </w:r>
    </w:p>
    <w:p>
      <w:pPr>
        <w:pStyle w:val="9"/>
        <w:numPr>
          <w:ilvl w:val="0"/>
          <w:numId w:val="2"/>
        </w:numPr>
        <w:tabs>
          <w:tab w:val="left" w:pos="399"/>
        </w:tabs>
        <w:spacing w:before="1"/>
        <w:ind w:left="399" w:hanging="179"/>
        <w:rPr>
          <w:b/>
          <w:sz w:val="24"/>
        </w:rPr>
      </w:pPr>
      <w:r>
        <w:rPr>
          <w:b/>
          <w:spacing w:val="-4"/>
          <w:sz w:val="24"/>
        </w:rPr>
        <w:t>采购项目简介</w:t>
      </w:r>
    </w:p>
    <w:p>
      <w:pPr>
        <w:pStyle w:val="9"/>
        <w:numPr>
          <w:ilvl w:val="1"/>
          <w:numId w:val="2"/>
        </w:numPr>
        <w:tabs>
          <w:tab w:val="left" w:pos="1120"/>
          <w:tab w:val="left" w:pos="7659"/>
        </w:tabs>
        <w:rPr>
          <w:rFonts w:ascii="Times New Roman" w:eastAsia="Times New Roman"/>
          <w:sz w:val="24"/>
          <w:u w:val="single"/>
        </w:rPr>
      </w:pPr>
      <w:r>
        <w:rPr>
          <w:sz w:val="24"/>
        </w:rPr>
        <w:t>采购项目名称</w:t>
      </w:r>
      <w:r>
        <w:rPr>
          <w:spacing w:val="-10"/>
          <w:sz w:val="24"/>
        </w:rPr>
        <w:t>：</w:t>
      </w:r>
      <w:r>
        <w:rPr>
          <w:rFonts w:hint="eastAsia"/>
          <w:spacing w:val="-10"/>
          <w:sz w:val="24"/>
          <w:u w:val="single"/>
        </w:rPr>
        <w:t>电信分期再保理及直投业务专项法律服务采购</w:t>
      </w:r>
    </w:p>
    <w:p>
      <w:pPr>
        <w:pStyle w:val="9"/>
        <w:numPr>
          <w:ilvl w:val="1"/>
          <w:numId w:val="2"/>
        </w:numPr>
        <w:tabs>
          <w:tab w:val="left" w:pos="1120"/>
          <w:tab w:val="left" w:pos="7659"/>
        </w:tabs>
        <w:spacing w:before="160"/>
        <w:rPr>
          <w:rFonts w:ascii="Times New Roman" w:eastAsia="Times New Roman"/>
          <w:sz w:val="24"/>
        </w:rPr>
      </w:pPr>
      <w:r>
        <w:rPr>
          <w:sz w:val="24"/>
        </w:rPr>
        <w:t>采购项目编号</w:t>
      </w:r>
      <w:r>
        <w:rPr>
          <w:spacing w:val="-10"/>
          <w:sz w:val="24"/>
        </w:rPr>
        <w:t>：</w:t>
      </w:r>
      <w:r>
        <w:rPr>
          <w:rFonts w:hint="eastAsia"/>
          <w:spacing w:val="-10"/>
          <w:sz w:val="24"/>
          <w:u w:val="single"/>
        </w:rPr>
        <w:t>ACFXHG202308</w:t>
      </w:r>
    </w:p>
    <w:p>
      <w:pPr>
        <w:pStyle w:val="9"/>
        <w:numPr>
          <w:ilvl w:val="1"/>
          <w:numId w:val="2"/>
        </w:numPr>
        <w:tabs>
          <w:tab w:val="left" w:pos="1120"/>
          <w:tab w:val="left" w:pos="7659"/>
        </w:tabs>
        <w:rPr>
          <w:rFonts w:ascii="Times New Roman" w:eastAsia="Times New Roman"/>
          <w:sz w:val="24"/>
        </w:rPr>
      </w:pPr>
      <w:r>
        <w:rPr>
          <w:sz w:val="24"/>
        </w:rPr>
        <w:t>采购人</w:t>
      </w:r>
      <w:r>
        <w:rPr>
          <w:spacing w:val="-10"/>
          <w:sz w:val="24"/>
        </w:rPr>
        <w:t>：</w:t>
      </w:r>
      <w:r>
        <w:rPr>
          <w:rFonts w:hint="eastAsia"/>
          <w:spacing w:val="-10"/>
          <w:sz w:val="24"/>
          <w:u w:val="single"/>
        </w:rPr>
        <w:t>安徽安诚控股集团有限公司</w:t>
      </w:r>
    </w:p>
    <w:p>
      <w:pPr>
        <w:pStyle w:val="9"/>
        <w:numPr>
          <w:ilvl w:val="1"/>
          <w:numId w:val="2"/>
        </w:numPr>
        <w:tabs>
          <w:tab w:val="left" w:pos="1120"/>
          <w:tab w:val="left" w:pos="7659"/>
        </w:tabs>
        <w:spacing w:before="160"/>
        <w:rPr>
          <w:rFonts w:ascii="Times New Roman" w:eastAsia="Times New Roman"/>
          <w:sz w:val="24"/>
        </w:rPr>
      </w:pPr>
      <w:r>
        <w:rPr>
          <w:sz w:val="24"/>
        </w:rPr>
        <w:t>采购代理机构（如有</w:t>
      </w:r>
      <w:r>
        <w:rPr>
          <w:spacing w:val="-5"/>
          <w:sz w:val="24"/>
        </w:rPr>
        <w:t>）：</w:t>
      </w:r>
      <w:r>
        <w:rPr>
          <w:rFonts w:hint="eastAsia"/>
          <w:spacing w:val="-5"/>
          <w:sz w:val="24"/>
          <w:u w:val="single"/>
        </w:rPr>
        <w:t xml:space="preserve"> </w:t>
      </w:r>
      <w:r>
        <w:rPr>
          <w:spacing w:val="-5"/>
          <w:sz w:val="24"/>
          <w:u w:val="single"/>
        </w:rPr>
        <w:t xml:space="preserve"> </w:t>
      </w:r>
      <w:r>
        <w:rPr>
          <w:rFonts w:hint="eastAsia"/>
          <w:spacing w:val="-5"/>
          <w:sz w:val="24"/>
          <w:u w:val="single"/>
        </w:rPr>
        <w:t>/</w:t>
      </w:r>
      <w:r>
        <w:rPr>
          <w:rFonts w:ascii="Times New Roman" w:eastAsia="Times New Roman"/>
          <w:sz w:val="24"/>
          <w:u w:val="single"/>
        </w:rPr>
        <w:tab/>
      </w:r>
    </w:p>
    <w:p>
      <w:pPr>
        <w:pStyle w:val="9"/>
        <w:numPr>
          <w:ilvl w:val="1"/>
          <w:numId w:val="2"/>
        </w:numPr>
        <w:tabs>
          <w:tab w:val="left" w:pos="1120"/>
          <w:tab w:val="left" w:pos="7659"/>
        </w:tabs>
        <w:rPr>
          <w:rFonts w:ascii="Times New Roman" w:eastAsia="Times New Roman"/>
          <w:sz w:val="24"/>
        </w:rPr>
      </w:pPr>
      <w:r>
        <w:rPr>
          <w:sz w:val="24"/>
        </w:rPr>
        <w:t>资金落实情况</w:t>
      </w:r>
      <w:r>
        <w:rPr>
          <w:spacing w:val="-10"/>
          <w:sz w:val="24"/>
        </w:rPr>
        <w:t>：</w:t>
      </w:r>
      <w:r>
        <w:rPr>
          <w:rFonts w:hint="eastAsia" w:ascii="Times New Roman"/>
          <w:sz w:val="24"/>
          <w:u w:val="single"/>
        </w:rPr>
        <w:t>已上报预算</w:t>
      </w:r>
    </w:p>
    <w:p>
      <w:pPr>
        <w:pStyle w:val="9"/>
        <w:numPr>
          <w:ilvl w:val="1"/>
          <w:numId w:val="2"/>
        </w:numPr>
        <w:tabs>
          <w:tab w:val="left" w:pos="1120"/>
          <w:tab w:val="left" w:pos="4839"/>
          <w:tab w:val="left" w:pos="5559"/>
        </w:tabs>
        <w:rPr>
          <w:sz w:val="24"/>
          <w:u w:val="single"/>
        </w:rPr>
      </w:pPr>
      <w:r>
        <w:rPr>
          <w:sz w:val="24"/>
        </w:rPr>
        <w:t>项目概况</w:t>
      </w:r>
      <w:r>
        <w:rPr>
          <w:spacing w:val="-10"/>
          <w:sz w:val="24"/>
        </w:rPr>
        <w:t>：</w:t>
      </w:r>
      <w:r>
        <w:rPr>
          <w:rFonts w:hint="eastAsia"/>
          <w:spacing w:val="-10"/>
          <w:sz w:val="24"/>
          <w:u w:val="single"/>
        </w:rPr>
        <w:t>因公司战略发展及业务创新需要，保理业务部与广东贤能数字科技有限公司、广州鼎               盛保理有限公司</w:t>
      </w:r>
      <w:r>
        <w:rPr>
          <w:rFonts w:hint="eastAsia"/>
          <w:spacing w:val="-10"/>
          <w:sz w:val="24"/>
          <w:u w:val="single"/>
          <w:lang w:val="en-US" w:eastAsia="zh-CN"/>
        </w:rPr>
        <w:t>等</w:t>
      </w:r>
      <w:bookmarkStart w:id="45" w:name="_GoBack"/>
      <w:bookmarkEnd w:id="45"/>
      <w:r>
        <w:rPr>
          <w:rFonts w:hint="eastAsia"/>
          <w:spacing w:val="-10"/>
          <w:sz w:val="24"/>
          <w:u w:val="single"/>
        </w:rPr>
        <w:t>就翼支付分期业务开展再保理形式的合作并拟开展直接保理投资合作。为促进创新业务依法合规开展、全面把控业务风险，拟就再保理业务及直投业务采购专项法律服务。</w:t>
      </w:r>
    </w:p>
    <w:p>
      <w:pPr>
        <w:pStyle w:val="9"/>
        <w:numPr>
          <w:ilvl w:val="1"/>
          <w:numId w:val="2"/>
        </w:numPr>
        <w:tabs>
          <w:tab w:val="left" w:pos="1120"/>
          <w:tab w:val="left" w:pos="4839"/>
          <w:tab w:val="left" w:pos="5559"/>
        </w:tabs>
        <w:rPr>
          <w:sz w:val="24"/>
        </w:rPr>
      </w:pPr>
      <w:r>
        <w:rPr>
          <w:sz w:val="24"/>
        </w:rPr>
        <w:t>成交供应商数量：</w:t>
      </w:r>
      <w:r>
        <w:rPr>
          <w:rFonts w:ascii="Arial" w:hAnsi="Arial" w:cs="Arial"/>
          <w:color w:val="222222"/>
          <w:sz w:val="21"/>
          <w:szCs w:val="21"/>
          <w:shd w:val="clear" w:color="auto" w:fill="FFFFFF"/>
        </w:rPr>
        <w:t>√</w:t>
      </w:r>
      <w:r>
        <w:rPr>
          <w:sz w:val="24"/>
        </w:rPr>
        <w:t>一</w:t>
      </w:r>
      <w:r>
        <w:rPr>
          <w:spacing w:val="-10"/>
          <w:sz w:val="24"/>
        </w:rPr>
        <w:t>家</w:t>
      </w:r>
      <w:r>
        <w:rPr>
          <w:sz w:val="24"/>
        </w:rPr>
        <w:tab/>
      </w:r>
      <w:r>
        <w:rPr>
          <w:spacing w:val="-10"/>
          <w:sz w:val="24"/>
        </w:rPr>
        <w:t>□</w:t>
      </w:r>
      <w:r>
        <w:rPr>
          <w:rFonts w:ascii="Times New Roman" w:hAnsi="Times New Roman" w:eastAsia="Times New Roman"/>
          <w:sz w:val="24"/>
          <w:u w:val="single"/>
        </w:rPr>
        <w:tab/>
      </w:r>
      <w:r>
        <w:rPr>
          <w:sz w:val="24"/>
        </w:rPr>
        <w:t>家（适用于框架协议采购第一阶段</w:t>
      </w:r>
      <w:r>
        <w:rPr>
          <w:spacing w:val="-10"/>
          <w:sz w:val="24"/>
        </w:rPr>
        <w:t>）</w:t>
      </w:r>
    </w:p>
    <w:p>
      <w:pPr>
        <w:pStyle w:val="9"/>
        <w:numPr>
          <w:ilvl w:val="0"/>
          <w:numId w:val="2"/>
        </w:numPr>
        <w:tabs>
          <w:tab w:val="left" w:pos="459"/>
        </w:tabs>
        <w:spacing w:before="160"/>
        <w:ind w:left="459" w:hanging="239"/>
        <w:rPr>
          <w:b/>
          <w:sz w:val="24"/>
        </w:rPr>
      </w:pPr>
      <w:r>
        <w:rPr>
          <w:b/>
          <w:spacing w:val="-2"/>
          <w:sz w:val="24"/>
        </w:rPr>
        <w:t>采购范围及相关要求（工程</w:t>
      </w:r>
      <w:r>
        <w:rPr>
          <w:b/>
          <w:spacing w:val="-10"/>
          <w:sz w:val="24"/>
        </w:rPr>
        <w:t>）</w:t>
      </w:r>
    </w:p>
    <w:p>
      <w:pPr>
        <w:pStyle w:val="9"/>
        <w:numPr>
          <w:ilvl w:val="1"/>
          <w:numId w:val="2"/>
        </w:numPr>
        <w:tabs>
          <w:tab w:val="left" w:pos="1120"/>
          <w:tab w:val="left" w:pos="7659"/>
        </w:tabs>
        <w:rPr>
          <w:rFonts w:ascii="Times New Roman" w:eastAsia="Times New Roman"/>
          <w:sz w:val="24"/>
        </w:rPr>
      </w:pPr>
      <w:r>
        <w:rPr>
          <w:sz w:val="24"/>
        </w:rPr>
        <w:t>采购范围</w:t>
      </w:r>
      <w:r>
        <w:rPr>
          <w:spacing w:val="-10"/>
          <w:sz w:val="24"/>
        </w:rPr>
        <w:t>：</w:t>
      </w:r>
      <w:r>
        <w:rPr>
          <w:rFonts w:ascii="Times New Roman" w:eastAsia="Times New Roman"/>
          <w:sz w:val="24"/>
          <w:u w:val="single"/>
        </w:rPr>
        <w:tab/>
      </w:r>
    </w:p>
    <w:p>
      <w:pPr>
        <w:pStyle w:val="9"/>
        <w:numPr>
          <w:ilvl w:val="1"/>
          <w:numId w:val="2"/>
        </w:numPr>
        <w:tabs>
          <w:tab w:val="left" w:pos="1120"/>
          <w:tab w:val="left" w:pos="3039"/>
          <w:tab w:val="left" w:pos="5319"/>
        </w:tabs>
        <w:spacing w:before="160"/>
        <w:rPr>
          <w:sz w:val="24"/>
        </w:rPr>
      </w:pPr>
      <w:r>
        <w:rPr>
          <w:sz w:val="24"/>
        </w:rPr>
        <w:t>计划工期</w:t>
      </w:r>
      <w:r>
        <w:rPr>
          <w:spacing w:val="-10"/>
          <w:sz w:val="24"/>
        </w:rPr>
        <w:t>：</w:t>
      </w:r>
      <w:r>
        <w:rPr>
          <w:rFonts w:ascii="Times New Roman" w:eastAsia="Times New Roman"/>
          <w:sz w:val="24"/>
          <w:u w:val="single"/>
        </w:rPr>
        <w:tab/>
      </w:r>
      <w:r>
        <w:rPr>
          <w:sz w:val="24"/>
        </w:rPr>
        <w:t>（计划开工日</w:t>
      </w:r>
      <w:r>
        <w:rPr>
          <w:spacing w:val="-10"/>
          <w:sz w:val="24"/>
        </w:rPr>
        <w:t>期</w:t>
      </w:r>
      <w:r>
        <w:rPr>
          <w:rFonts w:ascii="Times New Roman" w:eastAsia="Times New Roman"/>
          <w:sz w:val="24"/>
          <w:u w:val="single"/>
        </w:rPr>
        <w:tab/>
      </w:r>
      <w:r>
        <w:rPr>
          <w:sz w:val="24"/>
        </w:rPr>
        <w:t>，具体以开工令为准</w:t>
      </w:r>
      <w:r>
        <w:rPr>
          <w:spacing w:val="-10"/>
          <w:sz w:val="24"/>
        </w:rPr>
        <w:t>）</w:t>
      </w:r>
    </w:p>
    <w:p>
      <w:pPr>
        <w:pStyle w:val="9"/>
        <w:numPr>
          <w:ilvl w:val="1"/>
          <w:numId w:val="2"/>
        </w:numPr>
        <w:tabs>
          <w:tab w:val="left" w:pos="1120"/>
          <w:tab w:val="left" w:pos="7659"/>
        </w:tabs>
        <w:rPr>
          <w:rFonts w:ascii="Times New Roman" w:eastAsia="Times New Roman"/>
          <w:sz w:val="24"/>
        </w:rPr>
      </w:pPr>
      <w:r>
        <w:rPr>
          <w:sz w:val="24"/>
        </w:rPr>
        <w:t>建设地点</w:t>
      </w:r>
      <w:r>
        <w:rPr>
          <w:spacing w:val="-10"/>
          <w:sz w:val="24"/>
        </w:rPr>
        <w:t>：</w:t>
      </w:r>
      <w:r>
        <w:rPr>
          <w:rFonts w:ascii="Times New Roman" w:eastAsia="Times New Roman"/>
          <w:sz w:val="24"/>
          <w:u w:val="single"/>
        </w:rPr>
        <w:tab/>
      </w:r>
    </w:p>
    <w:p>
      <w:pPr>
        <w:pStyle w:val="9"/>
        <w:numPr>
          <w:ilvl w:val="1"/>
          <w:numId w:val="2"/>
        </w:numPr>
        <w:tabs>
          <w:tab w:val="left" w:pos="1120"/>
          <w:tab w:val="left" w:pos="7659"/>
        </w:tabs>
        <w:spacing w:before="160"/>
        <w:rPr>
          <w:rFonts w:ascii="Times New Roman" w:eastAsia="Times New Roman"/>
          <w:sz w:val="24"/>
        </w:rPr>
      </w:pPr>
      <w:r>
        <w:rPr>
          <w:sz w:val="24"/>
        </w:rPr>
        <w:t>工程质量</w:t>
      </w:r>
      <w:r>
        <w:rPr>
          <w:spacing w:val="-10"/>
          <w:sz w:val="24"/>
        </w:rPr>
        <w:t>：</w:t>
      </w:r>
      <w:r>
        <w:rPr>
          <w:rFonts w:ascii="Times New Roman" w:eastAsia="Times New Roman"/>
          <w:sz w:val="24"/>
          <w:u w:val="single"/>
        </w:rPr>
        <w:tab/>
      </w:r>
    </w:p>
    <w:p>
      <w:pPr>
        <w:pStyle w:val="9"/>
        <w:numPr>
          <w:ilvl w:val="0"/>
          <w:numId w:val="3"/>
        </w:numPr>
        <w:tabs>
          <w:tab w:val="left" w:pos="459"/>
        </w:tabs>
        <w:ind w:left="459" w:hanging="239"/>
        <w:rPr>
          <w:b/>
          <w:sz w:val="24"/>
        </w:rPr>
      </w:pPr>
      <w:r>
        <w:rPr>
          <w:b/>
          <w:spacing w:val="-2"/>
          <w:sz w:val="24"/>
        </w:rPr>
        <w:t>采购范围及相关要求（货物</w:t>
      </w:r>
      <w:r>
        <w:rPr>
          <w:b/>
          <w:spacing w:val="-10"/>
          <w:sz w:val="24"/>
        </w:rPr>
        <w:t>）</w:t>
      </w:r>
    </w:p>
    <w:p>
      <w:pPr>
        <w:pStyle w:val="9"/>
        <w:numPr>
          <w:ilvl w:val="1"/>
          <w:numId w:val="3"/>
        </w:numPr>
        <w:tabs>
          <w:tab w:val="left" w:pos="1120"/>
          <w:tab w:val="left" w:pos="7659"/>
        </w:tabs>
        <w:spacing w:before="160"/>
        <w:rPr>
          <w:rFonts w:ascii="Times New Roman" w:eastAsia="Times New Roman"/>
          <w:sz w:val="24"/>
        </w:rPr>
      </w:pPr>
      <w:r>
        <w:rPr>
          <w:sz w:val="24"/>
        </w:rPr>
        <w:t>采购范围</w:t>
      </w:r>
      <w:r>
        <w:rPr>
          <w:spacing w:val="-10"/>
          <w:sz w:val="24"/>
        </w:rPr>
        <w:t>：</w:t>
      </w:r>
      <w:r>
        <w:rPr>
          <w:rFonts w:ascii="Times New Roman" w:eastAsia="Times New Roman"/>
          <w:sz w:val="24"/>
          <w:u w:val="single"/>
        </w:rPr>
        <w:tab/>
      </w:r>
    </w:p>
    <w:p>
      <w:pPr>
        <w:pStyle w:val="9"/>
        <w:numPr>
          <w:ilvl w:val="1"/>
          <w:numId w:val="3"/>
        </w:numPr>
        <w:tabs>
          <w:tab w:val="left" w:pos="1120"/>
          <w:tab w:val="left" w:pos="7659"/>
        </w:tabs>
        <w:rPr>
          <w:rFonts w:ascii="Times New Roman" w:eastAsia="Times New Roman"/>
          <w:sz w:val="24"/>
        </w:rPr>
      </w:pPr>
      <w:r>
        <w:rPr>
          <w:sz w:val="24"/>
        </w:rPr>
        <w:t>交货期</w:t>
      </w:r>
      <w:r>
        <w:rPr>
          <w:spacing w:val="-10"/>
          <w:sz w:val="24"/>
        </w:rPr>
        <w:t>：</w:t>
      </w:r>
      <w:r>
        <w:rPr>
          <w:rFonts w:ascii="Times New Roman" w:eastAsia="Times New Roman"/>
          <w:sz w:val="24"/>
          <w:u w:val="single"/>
        </w:rPr>
        <w:tab/>
      </w:r>
    </w:p>
    <w:p>
      <w:pPr>
        <w:pStyle w:val="9"/>
        <w:numPr>
          <w:ilvl w:val="1"/>
          <w:numId w:val="3"/>
        </w:numPr>
        <w:tabs>
          <w:tab w:val="left" w:pos="1120"/>
          <w:tab w:val="left" w:pos="7659"/>
        </w:tabs>
        <w:spacing w:before="160"/>
        <w:rPr>
          <w:rFonts w:ascii="Times New Roman" w:eastAsia="Times New Roman"/>
          <w:sz w:val="24"/>
        </w:rPr>
      </w:pPr>
      <w:r>
        <w:rPr>
          <w:sz w:val="24"/>
        </w:rPr>
        <w:t>质保期</w:t>
      </w:r>
      <w:r>
        <w:rPr>
          <w:spacing w:val="-10"/>
          <w:sz w:val="24"/>
        </w:rPr>
        <w:t>：</w:t>
      </w:r>
      <w:r>
        <w:rPr>
          <w:rFonts w:ascii="Times New Roman" w:eastAsia="Times New Roman"/>
          <w:sz w:val="24"/>
          <w:u w:val="single"/>
        </w:rPr>
        <w:tab/>
      </w:r>
    </w:p>
    <w:p>
      <w:pPr>
        <w:pStyle w:val="9"/>
        <w:numPr>
          <w:ilvl w:val="1"/>
          <w:numId w:val="3"/>
        </w:numPr>
        <w:tabs>
          <w:tab w:val="left" w:pos="1120"/>
          <w:tab w:val="left" w:pos="7659"/>
        </w:tabs>
        <w:rPr>
          <w:rFonts w:ascii="Times New Roman" w:eastAsia="Times New Roman"/>
          <w:sz w:val="24"/>
        </w:rPr>
      </w:pPr>
      <w:r>
        <w:rPr>
          <w:sz w:val="24"/>
        </w:rPr>
        <w:t>货物质量标准</w:t>
      </w:r>
      <w:r>
        <w:rPr>
          <w:spacing w:val="-10"/>
          <w:sz w:val="24"/>
        </w:rPr>
        <w:t>：</w:t>
      </w:r>
      <w:r>
        <w:rPr>
          <w:rFonts w:ascii="Times New Roman" w:eastAsia="Times New Roman"/>
          <w:sz w:val="24"/>
          <w:u w:val="single"/>
        </w:rPr>
        <w:tab/>
      </w:r>
    </w:p>
    <w:p>
      <w:pPr>
        <w:pStyle w:val="9"/>
        <w:numPr>
          <w:ilvl w:val="0"/>
          <w:numId w:val="4"/>
        </w:numPr>
        <w:tabs>
          <w:tab w:val="left" w:pos="459"/>
        </w:tabs>
        <w:spacing w:before="160"/>
        <w:ind w:left="459" w:hanging="239"/>
        <w:rPr>
          <w:b/>
          <w:sz w:val="24"/>
        </w:rPr>
      </w:pPr>
      <w:r>
        <w:rPr>
          <w:b/>
          <w:spacing w:val="-2"/>
          <w:sz w:val="24"/>
        </w:rPr>
        <w:t>采购范围及相关要求（服务</w:t>
      </w:r>
      <w:r>
        <w:rPr>
          <w:b/>
          <w:spacing w:val="-10"/>
          <w:sz w:val="24"/>
        </w:rPr>
        <w:t>）</w:t>
      </w:r>
    </w:p>
    <w:p>
      <w:pPr>
        <w:pStyle w:val="9"/>
        <w:numPr>
          <w:ilvl w:val="1"/>
          <w:numId w:val="4"/>
        </w:numPr>
        <w:tabs>
          <w:tab w:val="left" w:pos="1120"/>
          <w:tab w:val="left" w:pos="7659"/>
        </w:tabs>
        <w:rPr>
          <w:rFonts w:ascii="Times New Roman" w:eastAsia="Times New Roman"/>
          <w:sz w:val="24"/>
        </w:rPr>
      </w:pPr>
      <w:r>
        <w:rPr>
          <w:sz w:val="24"/>
        </w:rPr>
        <w:t>采购范围</w:t>
      </w:r>
      <w:r>
        <w:rPr>
          <w:spacing w:val="-10"/>
          <w:sz w:val="24"/>
        </w:rPr>
        <w:t>：</w:t>
      </w:r>
      <w:r>
        <w:rPr>
          <w:rFonts w:hint="eastAsia"/>
          <w:spacing w:val="-10"/>
          <w:sz w:val="24"/>
          <w:u w:val="single"/>
        </w:rPr>
        <w:t>专项法律服务</w:t>
      </w:r>
      <w:r>
        <w:rPr>
          <w:rFonts w:ascii="Times New Roman" w:eastAsia="Times New Roman"/>
          <w:sz w:val="24"/>
          <w:u w:val="single"/>
        </w:rPr>
        <w:tab/>
      </w:r>
    </w:p>
    <w:p>
      <w:pPr>
        <w:pStyle w:val="9"/>
        <w:numPr>
          <w:ilvl w:val="1"/>
          <w:numId w:val="4"/>
        </w:numPr>
        <w:tabs>
          <w:tab w:val="left" w:pos="1120"/>
          <w:tab w:val="left" w:pos="7659"/>
        </w:tabs>
        <w:spacing w:before="160"/>
        <w:rPr>
          <w:rFonts w:ascii="Times New Roman" w:eastAsia="Times New Roman"/>
          <w:sz w:val="24"/>
        </w:rPr>
      </w:pPr>
      <w:r>
        <w:rPr>
          <w:sz w:val="24"/>
        </w:rPr>
        <w:t>服务期限</w:t>
      </w:r>
      <w:r>
        <w:rPr>
          <w:spacing w:val="-10"/>
          <w:sz w:val="24"/>
        </w:rPr>
        <w:t>：</w:t>
      </w:r>
      <w:r>
        <w:rPr>
          <w:rFonts w:hint="eastAsia"/>
          <w:spacing w:val="-10"/>
          <w:sz w:val="24"/>
          <w:u w:val="single"/>
        </w:rPr>
        <w:t>业务开展全流程</w:t>
      </w:r>
      <w:r>
        <w:rPr>
          <w:rFonts w:ascii="Times New Roman" w:eastAsia="Times New Roman"/>
          <w:sz w:val="24"/>
          <w:u w:val="single"/>
        </w:rPr>
        <w:tab/>
      </w:r>
    </w:p>
    <w:p>
      <w:pPr>
        <w:pStyle w:val="9"/>
        <w:numPr>
          <w:ilvl w:val="1"/>
          <w:numId w:val="4"/>
        </w:numPr>
        <w:tabs>
          <w:tab w:val="left" w:pos="1120"/>
          <w:tab w:val="left" w:pos="7659"/>
        </w:tabs>
        <w:rPr>
          <w:rFonts w:ascii="Times New Roman" w:eastAsia="Times New Roman"/>
          <w:sz w:val="24"/>
        </w:rPr>
      </w:pPr>
      <w:r>
        <w:rPr>
          <w:sz w:val="24"/>
        </w:rPr>
        <w:t>服务地点</w:t>
      </w:r>
      <w:r>
        <w:rPr>
          <w:spacing w:val="-10"/>
          <w:sz w:val="24"/>
        </w:rPr>
        <w:t>：</w:t>
      </w:r>
      <w:r>
        <w:rPr>
          <w:rFonts w:hint="eastAsia"/>
          <w:spacing w:val="-10"/>
          <w:sz w:val="24"/>
          <w:u w:val="single"/>
        </w:rPr>
        <w:t>合肥</w:t>
      </w:r>
      <w:r>
        <w:rPr>
          <w:rFonts w:ascii="Times New Roman" w:eastAsia="Times New Roman"/>
          <w:sz w:val="24"/>
          <w:u w:val="single"/>
        </w:rPr>
        <w:tab/>
      </w:r>
    </w:p>
    <w:p>
      <w:pPr>
        <w:pStyle w:val="9"/>
        <w:numPr>
          <w:ilvl w:val="1"/>
          <w:numId w:val="4"/>
        </w:numPr>
        <w:tabs>
          <w:tab w:val="left" w:pos="1120"/>
          <w:tab w:val="left" w:pos="7659"/>
        </w:tabs>
        <w:spacing w:before="160"/>
        <w:rPr>
          <w:rFonts w:ascii="Times New Roman" w:eastAsia="Times New Roman"/>
          <w:sz w:val="24"/>
        </w:rPr>
      </w:pPr>
      <w:r>
        <w:rPr>
          <w:sz w:val="24"/>
        </w:rPr>
        <w:t>质量要求或服务标准</w:t>
      </w:r>
      <w:r>
        <w:rPr>
          <w:spacing w:val="-10"/>
          <w:sz w:val="24"/>
        </w:rPr>
        <w:t>：</w:t>
      </w:r>
      <w:r>
        <w:rPr>
          <w:rFonts w:hint="eastAsia"/>
          <w:spacing w:val="-10"/>
          <w:sz w:val="24"/>
          <w:u w:val="single"/>
        </w:rPr>
        <w:t>出具专业法律意见书、提供专业法律文书审核服务</w:t>
      </w:r>
      <w:r>
        <w:rPr>
          <w:rFonts w:ascii="Times New Roman" w:eastAsia="Times New Roman"/>
          <w:sz w:val="24"/>
          <w:u w:val="single"/>
        </w:rPr>
        <w:tab/>
      </w:r>
    </w:p>
    <w:p>
      <w:pPr>
        <w:pStyle w:val="9"/>
        <w:numPr>
          <w:ilvl w:val="0"/>
          <w:numId w:val="4"/>
        </w:numPr>
        <w:tabs>
          <w:tab w:val="left" w:pos="459"/>
        </w:tabs>
        <w:ind w:left="459" w:hanging="239"/>
        <w:rPr>
          <w:b/>
          <w:sz w:val="24"/>
        </w:rPr>
      </w:pPr>
      <w:r>
        <w:rPr>
          <w:b/>
          <w:spacing w:val="-4"/>
          <w:sz w:val="24"/>
        </w:rPr>
        <w:t>供应商资格条件</w:t>
      </w:r>
    </w:p>
    <w:p>
      <w:pPr>
        <w:pStyle w:val="9"/>
        <w:numPr>
          <w:ilvl w:val="1"/>
          <w:numId w:val="4"/>
        </w:numPr>
        <w:tabs>
          <w:tab w:val="left" w:pos="1120"/>
          <w:tab w:val="left" w:pos="7659"/>
        </w:tabs>
        <w:spacing w:before="160"/>
        <w:rPr>
          <w:rFonts w:ascii="Times New Roman" w:eastAsia="Times New Roman"/>
          <w:sz w:val="24"/>
          <w:u w:val="single"/>
        </w:rPr>
      </w:pPr>
      <w:r>
        <w:rPr>
          <w:sz w:val="24"/>
        </w:rPr>
        <w:t>资质要求</w:t>
      </w:r>
      <w:r>
        <w:rPr>
          <w:spacing w:val="-10"/>
          <w:sz w:val="24"/>
        </w:rPr>
        <w:t>：</w:t>
      </w:r>
      <w:r>
        <w:rPr>
          <w:rFonts w:hint="eastAsia"/>
          <w:spacing w:val="-10"/>
          <w:sz w:val="24"/>
          <w:u w:val="single"/>
        </w:rPr>
        <w:t>中华人民共和国境内依法设立，具有司法行政机关颁发的律师事务所执业许可证；律师事务所成立时间应为五年（含本数）以上</w:t>
      </w:r>
    </w:p>
    <w:p>
      <w:pPr>
        <w:pStyle w:val="9"/>
        <w:numPr>
          <w:ilvl w:val="1"/>
          <w:numId w:val="4"/>
        </w:numPr>
        <w:tabs>
          <w:tab w:val="left" w:pos="1120"/>
          <w:tab w:val="left" w:pos="7659"/>
        </w:tabs>
        <w:rPr>
          <w:rFonts w:ascii="Times New Roman" w:eastAsia="Times New Roman"/>
          <w:sz w:val="24"/>
        </w:rPr>
      </w:pPr>
      <w:r>
        <w:rPr>
          <w:sz w:val="24"/>
        </w:rPr>
        <w:t>财务要求</w:t>
      </w:r>
      <w:r>
        <w:rPr>
          <w:spacing w:val="-10"/>
          <w:sz w:val="24"/>
        </w:rPr>
        <w:t>：</w:t>
      </w:r>
      <w:r>
        <w:rPr>
          <w:rFonts w:hint="eastAsia"/>
          <w:spacing w:val="-10"/>
          <w:sz w:val="24"/>
        </w:rPr>
        <w:t>/</w:t>
      </w:r>
      <w:r>
        <w:rPr>
          <w:rFonts w:ascii="Times New Roman" w:eastAsia="Times New Roman"/>
          <w:sz w:val="24"/>
          <w:u w:val="single"/>
        </w:rPr>
        <w:tab/>
      </w:r>
    </w:p>
    <w:p>
      <w:pPr>
        <w:pStyle w:val="9"/>
        <w:numPr>
          <w:ilvl w:val="1"/>
          <w:numId w:val="4"/>
        </w:numPr>
        <w:tabs>
          <w:tab w:val="left" w:pos="1120"/>
          <w:tab w:val="left" w:pos="7659"/>
        </w:tabs>
        <w:spacing w:before="160"/>
        <w:rPr>
          <w:rFonts w:ascii="Times New Roman" w:eastAsia="Times New Roman"/>
          <w:sz w:val="24"/>
        </w:rPr>
      </w:pPr>
      <w:r>
        <w:rPr>
          <w:sz w:val="24"/>
        </w:rPr>
        <w:t>业绩要求</w:t>
      </w:r>
      <w:r>
        <w:rPr>
          <w:spacing w:val="-10"/>
          <w:sz w:val="24"/>
        </w:rPr>
        <w:t>：</w:t>
      </w:r>
      <w:r>
        <w:rPr>
          <w:rFonts w:hint="eastAsia"/>
          <w:spacing w:val="-10"/>
          <w:sz w:val="24"/>
          <w:u w:val="single"/>
        </w:rPr>
        <w:t>团队具有保理业务项目经验</w:t>
      </w:r>
      <w:r>
        <w:rPr>
          <w:rFonts w:ascii="Times New Roman" w:eastAsia="Times New Roman"/>
          <w:sz w:val="24"/>
          <w:u w:val="single"/>
        </w:rPr>
        <w:tab/>
      </w:r>
    </w:p>
    <w:p>
      <w:pPr>
        <w:pStyle w:val="9"/>
        <w:numPr>
          <w:ilvl w:val="1"/>
          <w:numId w:val="4"/>
        </w:numPr>
        <w:tabs>
          <w:tab w:val="left" w:pos="1120"/>
          <w:tab w:val="left" w:pos="7659"/>
        </w:tabs>
        <w:rPr>
          <w:rFonts w:ascii="Times New Roman" w:eastAsia="Times New Roman"/>
          <w:sz w:val="24"/>
          <w:u w:val="single"/>
        </w:rPr>
      </w:pPr>
      <w:r>
        <w:rPr>
          <w:sz w:val="24"/>
        </w:rPr>
        <w:t>信誉要求</w:t>
      </w:r>
      <w:r>
        <w:rPr>
          <w:spacing w:val="-10"/>
          <w:sz w:val="24"/>
        </w:rPr>
        <w:t>：</w:t>
      </w:r>
      <w:r>
        <w:rPr>
          <w:rFonts w:hint="eastAsia"/>
          <w:spacing w:val="-10"/>
          <w:sz w:val="24"/>
          <w:u w:val="single"/>
        </w:rPr>
        <w:t>近三年内，在经营活动中没有重大违法、违规记录</w:t>
      </w:r>
      <w:r>
        <w:rPr>
          <w:rFonts w:ascii="Times New Roman" w:eastAsia="Times New Roman"/>
          <w:sz w:val="24"/>
          <w:u w:val="single"/>
        </w:rPr>
        <w:tab/>
      </w:r>
    </w:p>
    <w:p>
      <w:pPr>
        <w:pStyle w:val="9"/>
        <w:numPr>
          <w:ilvl w:val="1"/>
          <w:numId w:val="4"/>
        </w:numPr>
        <w:tabs>
          <w:tab w:val="left" w:pos="1120"/>
          <w:tab w:val="left" w:pos="7659"/>
        </w:tabs>
        <w:spacing w:before="135"/>
        <w:rPr>
          <w:rFonts w:ascii="Times New Roman" w:eastAsia="Times New Roman"/>
          <w:sz w:val="24"/>
        </w:rPr>
      </w:pPr>
      <w:r>
        <w:rPr>
          <w:sz w:val="24"/>
        </w:rPr>
        <w:t>主要人员要求</w:t>
      </w:r>
      <w:r>
        <w:rPr>
          <w:spacing w:val="-10"/>
          <w:sz w:val="24"/>
        </w:rPr>
        <w:t>：</w:t>
      </w:r>
      <w:r>
        <w:rPr>
          <w:rFonts w:hint="eastAsia"/>
          <w:spacing w:val="-10"/>
          <w:sz w:val="24"/>
          <w:u w:val="single"/>
        </w:rPr>
        <w:t>服务律师团队中律师数量至少为三名，均为已执业律师；服务律师团队中的主办律师具有五年（含本数）以上执业经历，并具有保理业务项目经验不少于两个成功案例</w:t>
      </w:r>
      <w:r>
        <w:rPr>
          <w:rFonts w:ascii="Times New Roman" w:eastAsia="Times New Roman"/>
          <w:sz w:val="24"/>
          <w:u w:val="single"/>
        </w:rPr>
        <w:tab/>
      </w:r>
    </w:p>
    <w:p>
      <w:pPr>
        <w:pStyle w:val="9"/>
        <w:numPr>
          <w:ilvl w:val="1"/>
          <w:numId w:val="4"/>
        </w:numPr>
        <w:tabs>
          <w:tab w:val="left" w:pos="1120"/>
          <w:tab w:val="left" w:pos="7659"/>
        </w:tabs>
        <w:spacing w:before="160"/>
        <w:rPr>
          <w:rFonts w:ascii="Times New Roman" w:eastAsia="Times New Roman"/>
          <w:sz w:val="24"/>
        </w:rPr>
      </w:pPr>
      <w:r>
        <w:rPr>
          <w:sz w:val="24"/>
        </w:rPr>
        <w:t>其他要求</w:t>
      </w:r>
      <w:r>
        <w:rPr>
          <w:spacing w:val="-10"/>
          <w:sz w:val="24"/>
        </w:rPr>
        <w:t>：</w:t>
      </w:r>
      <w:r>
        <w:rPr>
          <w:rFonts w:hint="eastAsia"/>
          <w:spacing w:val="-10"/>
          <w:sz w:val="24"/>
          <w:u w:val="single"/>
        </w:rPr>
        <w:t>法律、法规规定的其他条件</w:t>
      </w:r>
    </w:p>
    <w:p>
      <w:pPr>
        <w:pStyle w:val="9"/>
        <w:numPr>
          <w:ilvl w:val="1"/>
          <w:numId w:val="4"/>
        </w:numPr>
        <w:tabs>
          <w:tab w:val="left" w:pos="1120"/>
        </w:tabs>
        <w:spacing w:before="160"/>
        <w:rPr>
          <w:sz w:val="24"/>
        </w:rPr>
      </w:pPr>
      <w:r>
        <w:rPr>
          <w:sz w:val="24"/>
        </w:rPr>
        <w:t>本项目</w:t>
      </w:r>
      <w:r>
        <w:rPr>
          <w:sz w:val="24"/>
          <w:u w:val="single"/>
        </w:rPr>
        <w:t>不接受</w:t>
      </w:r>
      <w:r>
        <w:rPr>
          <w:spacing w:val="-3"/>
          <w:sz w:val="24"/>
        </w:rPr>
        <w:t>联合体。</w:t>
      </w:r>
    </w:p>
    <w:p>
      <w:pPr>
        <w:tabs>
          <w:tab w:val="left" w:pos="7719"/>
        </w:tabs>
        <w:spacing w:before="161" w:line="364" w:lineRule="auto"/>
        <w:ind w:left="220" w:right="2604" w:firstLine="480"/>
        <w:rPr>
          <w:b/>
          <w:sz w:val="24"/>
        </w:rPr>
      </w:pPr>
      <w:r>
        <w:rPr>
          <w:spacing w:val="-2"/>
          <w:sz w:val="24"/>
        </w:rPr>
        <w:t>组成联合体的，应满足下列要求：</w:t>
      </w:r>
      <w:r>
        <w:rPr>
          <w:rFonts w:ascii="Times New Roman" w:eastAsia="Times New Roman"/>
          <w:sz w:val="24"/>
          <w:u w:val="single"/>
        </w:rPr>
        <w:tab/>
      </w:r>
      <w:r>
        <w:rPr>
          <w:rFonts w:ascii="Times New Roman" w:eastAsia="Times New Roman"/>
          <w:sz w:val="24"/>
        </w:rPr>
        <w:t xml:space="preserve"> </w:t>
      </w:r>
      <w:r>
        <w:rPr>
          <w:b/>
          <w:sz w:val="24"/>
        </w:rPr>
        <w:t>4 谈判文件的获取</w:t>
      </w:r>
    </w:p>
    <w:p>
      <w:pPr>
        <w:pStyle w:val="9"/>
        <w:numPr>
          <w:ilvl w:val="1"/>
          <w:numId w:val="5"/>
        </w:numPr>
        <w:tabs>
          <w:tab w:val="left" w:pos="1120"/>
          <w:tab w:val="left" w:pos="7779"/>
        </w:tabs>
        <w:spacing w:before="1"/>
        <w:rPr>
          <w:rFonts w:ascii="Times New Roman" w:eastAsia="Times New Roman"/>
          <w:sz w:val="24"/>
        </w:rPr>
      </w:pPr>
      <w:r>
        <w:rPr>
          <w:sz w:val="24"/>
        </w:rPr>
        <w:t>获取时间</w:t>
      </w:r>
      <w:r>
        <w:rPr>
          <w:spacing w:val="-10"/>
          <w:sz w:val="24"/>
        </w:rPr>
        <w:t>：</w:t>
      </w:r>
      <w:r>
        <w:rPr>
          <w:rFonts w:hint="eastAsia"/>
          <w:spacing w:val="-10"/>
          <w:sz w:val="24"/>
          <w:u w:val="single"/>
        </w:rPr>
        <w:t>公告发布之日起至响应期限最后一日止</w:t>
      </w:r>
      <w:r>
        <w:rPr>
          <w:rFonts w:ascii="Times New Roman" w:eastAsia="Times New Roman"/>
          <w:sz w:val="24"/>
          <w:u w:val="single"/>
        </w:rPr>
        <w:tab/>
      </w:r>
    </w:p>
    <w:p>
      <w:pPr>
        <w:pStyle w:val="9"/>
        <w:numPr>
          <w:ilvl w:val="1"/>
          <w:numId w:val="5"/>
        </w:numPr>
        <w:tabs>
          <w:tab w:val="left" w:pos="1120"/>
          <w:tab w:val="left" w:pos="7779"/>
        </w:tabs>
        <w:spacing w:before="160"/>
        <w:rPr>
          <w:rFonts w:ascii="Times New Roman" w:eastAsia="Times New Roman"/>
          <w:sz w:val="24"/>
        </w:rPr>
      </w:pPr>
      <w:r>
        <w:rPr>
          <w:sz w:val="24"/>
        </w:rPr>
        <w:t>谈判文件售价</w:t>
      </w:r>
      <w:r>
        <w:rPr>
          <w:spacing w:val="-10"/>
          <w:sz w:val="24"/>
        </w:rPr>
        <w:t>：</w:t>
      </w:r>
      <w:r>
        <w:rPr>
          <w:rFonts w:hint="eastAsia"/>
          <w:spacing w:val="-10"/>
          <w:sz w:val="24"/>
          <w:u w:val="single"/>
        </w:rPr>
        <w:t>/</w:t>
      </w:r>
      <w:r>
        <w:rPr>
          <w:rFonts w:ascii="Times New Roman" w:eastAsia="Times New Roman"/>
          <w:sz w:val="24"/>
          <w:u w:val="single"/>
        </w:rPr>
        <w:tab/>
      </w:r>
    </w:p>
    <w:p>
      <w:pPr>
        <w:pStyle w:val="9"/>
        <w:numPr>
          <w:ilvl w:val="1"/>
          <w:numId w:val="5"/>
        </w:numPr>
        <w:tabs>
          <w:tab w:val="left" w:pos="1120"/>
          <w:tab w:val="left" w:pos="7779"/>
        </w:tabs>
        <w:rPr>
          <w:rFonts w:ascii="Times New Roman" w:eastAsia="Times New Roman"/>
          <w:sz w:val="24"/>
        </w:rPr>
      </w:pPr>
      <w:r>
        <w:rPr>
          <w:sz w:val="24"/>
        </w:rPr>
        <w:t>获取方式</w:t>
      </w:r>
      <w:r>
        <w:rPr>
          <w:spacing w:val="-10"/>
          <w:sz w:val="24"/>
        </w:rPr>
        <w:t>：</w:t>
      </w:r>
      <w:r>
        <w:rPr>
          <w:rFonts w:hint="eastAsia"/>
          <w:spacing w:val="-10"/>
          <w:sz w:val="24"/>
          <w:u w:val="single"/>
        </w:rPr>
        <w:t>安诚控股官网</w:t>
      </w:r>
      <w:r>
        <w:rPr>
          <w:rFonts w:ascii="Times New Roman" w:eastAsia="Times New Roman"/>
          <w:sz w:val="24"/>
          <w:u w:val="single"/>
        </w:rPr>
        <w:tab/>
      </w:r>
    </w:p>
    <w:p>
      <w:pPr>
        <w:pStyle w:val="9"/>
        <w:numPr>
          <w:ilvl w:val="0"/>
          <w:numId w:val="6"/>
        </w:numPr>
        <w:tabs>
          <w:tab w:val="left" w:pos="459"/>
        </w:tabs>
        <w:spacing w:before="160"/>
        <w:ind w:left="459" w:hanging="239"/>
        <w:rPr>
          <w:b/>
          <w:sz w:val="24"/>
        </w:rPr>
      </w:pPr>
      <w:r>
        <w:rPr>
          <w:b/>
          <w:spacing w:val="-3"/>
          <w:sz w:val="24"/>
        </w:rPr>
        <w:t>响应文件提交截止时间</w:t>
      </w:r>
    </w:p>
    <w:p>
      <w:pPr>
        <w:pStyle w:val="3"/>
        <w:spacing w:before="2"/>
        <w:ind w:firstLine="720" w:firstLineChars="300"/>
        <w:rPr>
          <w:bCs/>
          <w:u w:val="single"/>
        </w:rPr>
      </w:pPr>
      <w:r>
        <w:rPr>
          <w:rFonts w:hint="eastAsia"/>
          <w:bCs/>
          <w:u w:val="single"/>
        </w:rPr>
        <w:t>2023年8月29日17：00</w:t>
      </w:r>
    </w:p>
    <w:p>
      <w:pPr>
        <w:pStyle w:val="9"/>
        <w:numPr>
          <w:ilvl w:val="0"/>
          <w:numId w:val="6"/>
        </w:numPr>
        <w:tabs>
          <w:tab w:val="left" w:pos="459"/>
        </w:tabs>
        <w:spacing w:before="66"/>
        <w:ind w:left="459" w:hanging="239"/>
        <w:jc w:val="both"/>
        <w:rPr>
          <w:b/>
          <w:sz w:val="24"/>
        </w:rPr>
      </w:pPr>
      <w:r>
        <w:rPr>
          <w:b/>
          <w:spacing w:val="-4"/>
          <w:sz w:val="24"/>
        </w:rPr>
        <w:t>响应文件提交地点</w:t>
      </w:r>
    </w:p>
    <w:p>
      <w:pPr>
        <w:pStyle w:val="9"/>
        <w:numPr>
          <w:ilvl w:val="1"/>
          <w:numId w:val="6"/>
        </w:numPr>
        <w:tabs>
          <w:tab w:val="left" w:pos="1120"/>
          <w:tab w:val="left" w:pos="7779"/>
        </w:tabs>
        <w:rPr>
          <w:rFonts w:ascii="Times New Roman" w:eastAsia="Times New Roman"/>
          <w:sz w:val="24"/>
        </w:rPr>
      </w:pPr>
      <w:r>
        <w:rPr>
          <w:sz w:val="24"/>
        </w:rPr>
        <w:t>提交地点</w:t>
      </w:r>
      <w:r>
        <w:rPr>
          <w:spacing w:val="-10"/>
          <w:sz w:val="24"/>
        </w:rPr>
        <w:t>：</w:t>
      </w:r>
      <w:r>
        <w:rPr>
          <w:rFonts w:hint="eastAsia"/>
          <w:spacing w:val="-10"/>
          <w:sz w:val="24"/>
          <w:u w:val="single"/>
        </w:rPr>
        <w:t>合肥市</w:t>
      </w:r>
      <w:r>
        <w:rPr>
          <w:rFonts w:hint="eastAsia" w:ascii="Times New Roman"/>
          <w:sz w:val="24"/>
          <w:u w:val="single"/>
        </w:rPr>
        <w:t>包河区徽州大道6699号</w:t>
      </w:r>
    </w:p>
    <w:p>
      <w:pPr>
        <w:pStyle w:val="9"/>
        <w:numPr>
          <w:ilvl w:val="1"/>
          <w:numId w:val="6"/>
        </w:numPr>
        <w:tabs>
          <w:tab w:val="left" w:pos="1120"/>
        </w:tabs>
        <w:spacing w:before="160"/>
        <w:rPr>
          <w:sz w:val="24"/>
        </w:rPr>
      </w:pPr>
      <w:r>
        <w:rPr>
          <w:spacing w:val="-1"/>
          <w:sz w:val="24"/>
        </w:rPr>
        <w:t>逾期送达的、未送达指定地点的响应文件，采购人将拒绝接收</w:t>
      </w:r>
    </w:p>
    <w:p>
      <w:pPr>
        <w:pStyle w:val="9"/>
        <w:numPr>
          <w:ilvl w:val="0"/>
          <w:numId w:val="6"/>
        </w:numPr>
        <w:tabs>
          <w:tab w:val="left" w:pos="459"/>
        </w:tabs>
        <w:ind w:left="459" w:hanging="239"/>
        <w:jc w:val="both"/>
        <w:rPr>
          <w:b/>
          <w:sz w:val="24"/>
        </w:rPr>
      </w:pPr>
      <w:r>
        <w:rPr>
          <w:b/>
          <w:spacing w:val="-4"/>
          <w:sz w:val="24"/>
        </w:rPr>
        <w:t>发布公告的媒介</w:t>
      </w:r>
    </w:p>
    <w:p>
      <w:pPr>
        <w:tabs>
          <w:tab w:val="left" w:pos="4419"/>
        </w:tabs>
        <w:spacing w:before="160" w:line="364" w:lineRule="auto"/>
        <w:ind w:left="220" w:right="2545" w:firstLine="480"/>
        <w:jc w:val="both"/>
        <w:rPr>
          <w:spacing w:val="-2"/>
          <w:sz w:val="24"/>
        </w:rPr>
      </w:pPr>
      <w:r>
        <w:rPr>
          <w:spacing w:val="-2"/>
          <w:sz w:val="24"/>
        </w:rPr>
        <w:t>本次谈判公告在</w:t>
      </w:r>
      <w:r>
        <w:rPr>
          <w:rFonts w:hint="eastAsia" w:ascii="Times New Roman"/>
          <w:sz w:val="24"/>
          <w:u w:val="single"/>
        </w:rPr>
        <w:t>安徽安诚控股集团有限公司官网</w:t>
      </w:r>
      <w:r>
        <w:rPr>
          <w:spacing w:val="-2"/>
          <w:sz w:val="24"/>
        </w:rPr>
        <w:t xml:space="preserve">上发布 </w:t>
      </w:r>
    </w:p>
    <w:p>
      <w:pPr>
        <w:tabs>
          <w:tab w:val="left" w:pos="4419"/>
        </w:tabs>
        <w:spacing w:before="160" w:line="364" w:lineRule="auto"/>
        <w:ind w:right="2545" w:firstLine="241" w:firstLineChars="100"/>
        <w:jc w:val="both"/>
        <w:rPr>
          <w:b/>
          <w:sz w:val="24"/>
        </w:rPr>
      </w:pPr>
      <w:r>
        <w:rPr>
          <w:b/>
          <w:sz w:val="24"/>
        </w:rPr>
        <w:t>8 联系方式</w:t>
      </w:r>
    </w:p>
    <w:p>
      <w:pPr>
        <w:pStyle w:val="3"/>
        <w:tabs>
          <w:tab w:val="left" w:pos="7719"/>
        </w:tabs>
        <w:spacing w:before="1" w:line="364" w:lineRule="auto"/>
        <w:ind w:left="700" w:right="2604"/>
        <w:jc w:val="both"/>
        <w:rPr>
          <w:rFonts w:ascii="Times New Roman"/>
          <w:u w:val="single"/>
        </w:rPr>
      </w:pPr>
      <w:r>
        <w:rPr>
          <w:spacing w:val="-4"/>
        </w:rPr>
        <w:t>采购人：</w:t>
      </w:r>
      <w:r>
        <w:rPr>
          <w:rFonts w:hint="eastAsia" w:ascii="Times New Roman"/>
          <w:u w:val="single"/>
        </w:rPr>
        <w:t>安徽安诚控股集团有限公司</w:t>
      </w:r>
    </w:p>
    <w:p>
      <w:pPr>
        <w:pStyle w:val="3"/>
        <w:tabs>
          <w:tab w:val="left" w:pos="7719"/>
        </w:tabs>
        <w:spacing w:before="1" w:line="364" w:lineRule="auto"/>
        <w:ind w:left="700" w:right="2604"/>
        <w:jc w:val="both"/>
        <w:rPr>
          <w:rFonts w:ascii="Times New Roman"/>
          <w:u w:val="single"/>
        </w:rPr>
      </w:pPr>
      <w:r>
        <w:t xml:space="preserve">地址： </w:t>
      </w:r>
      <w:r>
        <w:rPr>
          <w:rFonts w:hint="eastAsia"/>
          <w:spacing w:val="-10"/>
          <w:u w:val="single"/>
        </w:rPr>
        <w:t>合肥市</w:t>
      </w:r>
      <w:r>
        <w:rPr>
          <w:rFonts w:hint="eastAsia" w:ascii="Times New Roman"/>
          <w:u w:val="single"/>
        </w:rPr>
        <w:t>包河区徽州大道6699号</w:t>
      </w:r>
    </w:p>
    <w:p>
      <w:pPr>
        <w:pStyle w:val="3"/>
        <w:tabs>
          <w:tab w:val="left" w:pos="7719"/>
        </w:tabs>
        <w:spacing w:before="1" w:line="364" w:lineRule="auto"/>
        <w:ind w:left="700" w:right="2604"/>
        <w:jc w:val="both"/>
        <w:rPr>
          <w:rFonts w:ascii="Times New Roman" w:eastAsia="Times New Roman"/>
          <w:u w:val="single"/>
        </w:rPr>
      </w:pPr>
      <w:r>
        <w:rPr>
          <w:spacing w:val="-4"/>
        </w:rPr>
        <w:t>联系人：</w:t>
      </w:r>
      <w:r>
        <w:rPr>
          <w:rFonts w:hint="eastAsia"/>
          <w:spacing w:val="-4"/>
          <w:u w:val="single"/>
        </w:rPr>
        <w:t>武女士</w:t>
      </w:r>
      <w:r>
        <w:rPr>
          <w:rFonts w:ascii="Times New Roman" w:eastAsia="Times New Roman"/>
          <w:u w:val="single"/>
        </w:rPr>
        <w:tab/>
      </w:r>
      <w:r>
        <w:rPr>
          <w:rFonts w:ascii="Times New Roman" w:eastAsia="Times New Roman"/>
        </w:rPr>
        <w:t xml:space="preserve"> </w:t>
      </w:r>
      <w:r>
        <w:rPr>
          <w:spacing w:val="-2"/>
        </w:rPr>
        <w:t>联系电话：</w:t>
      </w:r>
      <w:r>
        <w:rPr>
          <w:rFonts w:hint="eastAsia"/>
          <w:spacing w:val="-2"/>
          <w:u w:val="single"/>
        </w:rPr>
        <w:t>15556962608</w:t>
      </w:r>
      <w:r>
        <w:rPr>
          <w:rFonts w:ascii="Times New Roman" w:eastAsia="Times New Roman"/>
          <w:u w:val="single"/>
        </w:rPr>
        <w:tab/>
      </w:r>
      <w:r>
        <w:rPr>
          <w:rFonts w:ascii="Times New Roman" w:eastAsia="Times New Roman"/>
        </w:rPr>
        <w:t xml:space="preserve"> </w:t>
      </w:r>
      <w:r>
        <w:rPr>
          <w:spacing w:val="-2"/>
        </w:rPr>
        <w:t>电子邮箱：</w:t>
      </w:r>
      <w:r>
        <w:rPr>
          <w:rFonts w:hint="eastAsia"/>
          <w:spacing w:val="-2"/>
        </w:rPr>
        <w:t>wumanman@jahg.com.cn</w:t>
      </w:r>
      <w:r>
        <w:rPr>
          <w:rFonts w:ascii="Times New Roman" w:eastAsia="Times New Roman"/>
          <w:u w:val="single"/>
        </w:rPr>
        <w:tab/>
      </w:r>
      <w:r>
        <w:rPr>
          <w:rFonts w:ascii="Times New Roman" w:eastAsia="Times New Roman"/>
        </w:rPr>
        <w:t xml:space="preserve"> </w:t>
      </w:r>
      <w:r>
        <w:rPr>
          <w:spacing w:val="-2"/>
        </w:rPr>
        <w:t>采购代理机构（如有）：</w:t>
      </w:r>
      <w:r>
        <w:rPr>
          <w:rFonts w:ascii="Times New Roman" w:eastAsia="Times New Roman"/>
          <w:u w:val="single"/>
        </w:rPr>
        <w:tab/>
      </w:r>
      <w:r>
        <w:rPr>
          <w:rFonts w:ascii="Times New Roman" w:eastAsia="Times New Roman"/>
        </w:rPr>
        <w:t xml:space="preserve"> </w:t>
      </w:r>
      <w:r>
        <w:rPr>
          <w:spacing w:val="-4"/>
        </w:rPr>
        <w:t>地址：</w:t>
      </w:r>
      <w:r>
        <w:rPr>
          <w:rFonts w:ascii="Times New Roman" w:eastAsia="Times New Roman"/>
          <w:u w:val="single"/>
        </w:rPr>
        <w:tab/>
      </w:r>
      <w:r>
        <w:rPr>
          <w:rFonts w:ascii="Times New Roman" w:eastAsia="Times New Roman"/>
        </w:rPr>
        <w:t xml:space="preserve"> </w:t>
      </w:r>
      <w:r>
        <w:rPr>
          <w:spacing w:val="-4"/>
        </w:rPr>
        <w:t>联系人：</w:t>
      </w:r>
      <w:r>
        <w:rPr>
          <w:rFonts w:ascii="Times New Roman" w:eastAsia="Times New Roman"/>
          <w:u w:val="single"/>
        </w:rPr>
        <w:tab/>
      </w:r>
      <w:r>
        <w:rPr>
          <w:rFonts w:ascii="Times New Roman" w:eastAsia="Times New Roman"/>
        </w:rPr>
        <w:t xml:space="preserve"> </w:t>
      </w:r>
      <w:r>
        <w:rPr>
          <w:spacing w:val="-2"/>
        </w:rPr>
        <w:t>联系电话：</w:t>
      </w:r>
      <w:r>
        <w:rPr>
          <w:rFonts w:ascii="Times New Roman" w:eastAsia="Times New Roman"/>
          <w:u w:val="single"/>
        </w:rPr>
        <w:tab/>
      </w:r>
      <w:r>
        <w:rPr>
          <w:rFonts w:ascii="Times New Roman" w:eastAsia="Times New Roman"/>
        </w:rPr>
        <w:t xml:space="preserve"> </w:t>
      </w:r>
      <w:r>
        <w:t>电子邮箱</w:t>
      </w:r>
      <w:r>
        <w:rPr>
          <w:spacing w:val="-10"/>
        </w:rPr>
        <w:t>：</w:t>
      </w:r>
      <w:r>
        <w:rPr>
          <w:rFonts w:ascii="Times New Roman" w:eastAsia="Times New Roman"/>
          <w:u w:val="single"/>
        </w:rPr>
        <w:tab/>
      </w:r>
    </w:p>
    <w:p>
      <w:pPr>
        <w:spacing w:before="165"/>
        <w:ind w:left="517" w:right="532"/>
        <w:jc w:val="center"/>
        <w:rPr>
          <w:rFonts w:ascii="黑体" w:eastAsia="黑体"/>
          <w:spacing w:val="-4"/>
          <w:sz w:val="52"/>
        </w:rPr>
      </w:pPr>
    </w:p>
    <w:p>
      <w:pPr>
        <w:spacing w:before="165"/>
        <w:ind w:left="517" w:right="532"/>
        <w:jc w:val="center"/>
        <w:rPr>
          <w:rFonts w:ascii="黑体" w:eastAsia="黑体"/>
          <w:spacing w:val="-4"/>
          <w:sz w:val="52"/>
        </w:rPr>
      </w:pPr>
    </w:p>
    <w:p>
      <w:pPr>
        <w:spacing w:before="165"/>
        <w:ind w:left="517" w:right="532"/>
        <w:jc w:val="center"/>
        <w:rPr>
          <w:rFonts w:ascii="黑体" w:eastAsia="黑体"/>
          <w:spacing w:val="-4"/>
          <w:sz w:val="52"/>
        </w:rPr>
      </w:pPr>
    </w:p>
    <w:p>
      <w:pPr>
        <w:spacing w:before="165"/>
        <w:ind w:left="517" w:right="532"/>
        <w:jc w:val="center"/>
        <w:rPr>
          <w:rFonts w:ascii="黑体" w:eastAsia="黑体"/>
          <w:spacing w:val="-4"/>
          <w:sz w:val="52"/>
        </w:rPr>
      </w:pPr>
    </w:p>
    <w:p>
      <w:pPr>
        <w:spacing w:before="165"/>
        <w:ind w:left="517" w:right="532"/>
        <w:jc w:val="center"/>
        <w:rPr>
          <w:rFonts w:ascii="黑体" w:eastAsia="黑体"/>
          <w:spacing w:val="-4"/>
          <w:sz w:val="52"/>
        </w:rPr>
      </w:pPr>
    </w:p>
    <w:p>
      <w:pPr>
        <w:spacing w:before="165"/>
        <w:ind w:left="517" w:right="532"/>
        <w:jc w:val="center"/>
        <w:rPr>
          <w:rFonts w:ascii="黑体" w:eastAsia="黑体"/>
          <w:spacing w:val="-4"/>
          <w:sz w:val="52"/>
        </w:rPr>
      </w:pPr>
    </w:p>
    <w:p>
      <w:pPr>
        <w:spacing w:before="165"/>
        <w:ind w:left="517" w:right="532"/>
        <w:jc w:val="center"/>
        <w:rPr>
          <w:rFonts w:ascii="黑体" w:eastAsia="黑体"/>
          <w:spacing w:val="-4"/>
          <w:sz w:val="52"/>
        </w:rPr>
      </w:pPr>
    </w:p>
    <w:p>
      <w:pPr>
        <w:spacing w:before="165"/>
        <w:ind w:right="532"/>
        <w:jc w:val="center"/>
        <w:rPr>
          <w:rFonts w:ascii="黑体" w:eastAsia="黑体"/>
          <w:sz w:val="52"/>
        </w:rPr>
        <w:sectPr>
          <w:pgSz w:w="11910" w:h="16840"/>
          <w:pgMar w:top="1360" w:right="780" w:bottom="1180" w:left="800" w:header="878" w:footer="993" w:gutter="0"/>
          <w:cols w:space="720" w:num="1"/>
        </w:sectPr>
      </w:pPr>
      <w:r>
        <w:rPr>
          <w:rFonts w:ascii="黑体" w:eastAsia="黑体"/>
          <w:spacing w:val="-4"/>
          <w:sz w:val="52"/>
        </w:rPr>
        <w:t>第二章 供应商须知</w:t>
      </w:r>
    </w:p>
    <w:p>
      <w:pPr>
        <w:pStyle w:val="3"/>
        <w:spacing w:before="4"/>
        <w:rPr>
          <w:rFonts w:ascii="黑体"/>
          <w:sz w:val="8"/>
        </w:rPr>
      </w:pPr>
    </w:p>
    <w:p>
      <w:pPr>
        <w:spacing w:before="54"/>
        <w:ind w:left="512" w:right="532"/>
        <w:jc w:val="center"/>
        <w:rPr>
          <w:b/>
          <w:sz w:val="32"/>
        </w:rPr>
      </w:pPr>
      <w:r>
        <w:rPr>
          <w:b/>
          <w:spacing w:val="-4"/>
          <w:sz w:val="32"/>
        </w:rPr>
        <w:t>供应商须知前附表</w:t>
      </w:r>
    </w:p>
    <w:p>
      <w:pPr>
        <w:pStyle w:val="3"/>
        <w:spacing w:before="4" w:after="1"/>
        <w:rPr>
          <w:b/>
          <w:sz w:val="8"/>
        </w:rPr>
      </w:pPr>
    </w:p>
    <w:tbl>
      <w:tblPr>
        <w:tblStyle w:val="11"/>
        <w:tblW w:w="0" w:type="auto"/>
        <w:tblInd w:w="3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0"/>
        <w:gridCol w:w="1980"/>
        <w:gridCol w:w="697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720" w:type="dxa"/>
            <w:tcBorders>
              <w:bottom w:val="single" w:color="000000" w:sz="4" w:space="0"/>
              <w:right w:val="single" w:color="000000" w:sz="4" w:space="0"/>
            </w:tcBorders>
          </w:tcPr>
          <w:p>
            <w:pPr>
              <w:pStyle w:val="10"/>
              <w:spacing w:before="4" w:line="288" w:lineRule="exact"/>
              <w:ind w:left="103" w:right="87"/>
              <w:jc w:val="center"/>
              <w:rPr>
                <w:sz w:val="24"/>
                <w:lang w:eastAsia="en-US"/>
              </w:rPr>
            </w:pPr>
            <w:r>
              <w:rPr>
                <w:spacing w:val="-5"/>
                <w:sz w:val="24"/>
                <w:lang w:eastAsia="en-US"/>
              </w:rPr>
              <w:t>序号</w:t>
            </w:r>
          </w:p>
        </w:tc>
        <w:tc>
          <w:tcPr>
            <w:tcW w:w="1980" w:type="dxa"/>
            <w:tcBorders>
              <w:left w:val="single" w:color="000000" w:sz="4" w:space="0"/>
              <w:bottom w:val="single" w:color="000000" w:sz="4" w:space="0"/>
              <w:right w:val="single" w:color="000000" w:sz="4" w:space="0"/>
            </w:tcBorders>
          </w:tcPr>
          <w:p>
            <w:pPr>
              <w:pStyle w:val="10"/>
              <w:spacing w:before="4" w:line="288" w:lineRule="exact"/>
              <w:ind w:left="514"/>
              <w:rPr>
                <w:sz w:val="24"/>
                <w:lang w:eastAsia="en-US"/>
              </w:rPr>
            </w:pPr>
            <w:r>
              <w:rPr>
                <w:spacing w:val="-3"/>
                <w:sz w:val="24"/>
                <w:lang w:eastAsia="en-US"/>
              </w:rPr>
              <w:t>条款名称</w:t>
            </w:r>
          </w:p>
        </w:tc>
        <w:tc>
          <w:tcPr>
            <w:tcW w:w="6976" w:type="dxa"/>
            <w:tcBorders>
              <w:left w:val="single" w:color="000000" w:sz="4" w:space="0"/>
              <w:bottom w:val="single" w:color="000000" w:sz="4" w:space="0"/>
            </w:tcBorders>
          </w:tcPr>
          <w:p>
            <w:pPr>
              <w:pStyle w:val="10"/>
              <w:tabs>
                <w:tab w:val="left" w:pos="504"/>
              </w:tabs>
              <w:spacing w:before="4" w:line="288" w:lineRule="exact"/>
              <w:ind w:left="24"/>
              <w:jc w:val="center"/>
              <w:rPr>
                <w:sz w:val="24"/>
                <w:lang w:eastAsia="en-US"/>
              </w:rPr>
            </w:pPr>
            <w:r>
              <w:rPr>
                <w:spacing w:val="-10"/>
                <w:sz w:val="24"/>
                <w:lang w:eastAsia="en-US"/>
              </w:rPr>
              <w:t>内</w:t>
            </w:r>
            <w:r>
              <w:rPr>
                <w:sz w:val="24"/>
                <w:lang w:eastAsia="en-US"/>
              </w:rPr>
              <w:tab/>
            </w:r>
            <w:r>
              <w:rPr>
                <w:spacing w:val="-10"/>
                <w:sz w:val="24"/>
                <w:lang w:eastAsia="en-US"/>
              </w:rPr>
              <w:t>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2" w:hRule="atLeast"/>
        </w:trPr>
        <w:tc>
          <w:tcPr>
            <w:tcW w:w="720" w:type="dxa"/>
            <w:tcBorders>
              <w:top w:val="single" w:color="000000" w:sz="4" w:space="0"/>
              <w:bottom w:val="single" w:color="000000" w:sz="4" w:space="0"/>
              <w:right w:val="single" w:color="000000" w:sz="4" w:space="0"/>
            </w:tcBorders>
          </w:tcPr>
          <w:p>
            <w:pPr>
              <w:pStyle w:val="10"/>
              <w:rPr>
                <w:b/>
                <w:sz w:val="24"/>
                <w:lang w:eastAsia="en-US"/>
              </w:rPr>
            </w:pPr>
          </w:p>
          <w:p>
            <w:pPr>
              <w:pStyle w:val="10"/>
              <w:rPr>
                <w:b/>
                <w:sz w:val="24"/>
                <w:lang w:eastAsia="en-US"/>
              </w:rPr>
            </w:pPr>
          </w:p>
          <w:p>
            <w:pPr>
              <w:pStyle w:val="10"/>
              <w:rPr>
                <w:b/>
                <w:sz w:val="24"/>
                <w:lang w:eastAsia="en-US"/>
              </w:rPr>
            </w:pPr>
          </w:p>
          <w:p>
            <w:pPr>
              <w:pStyle w:val="10"/>
              <w:rPr>
                <w:b/>
                <w:sz w:val="24"/>
                <w:lang w:eastAsia="en-US"/>
              </w:rPr>
            </w:pPr>
          </w:p>
          <w:p>
            <w:pPr>
              <w:pStyle w:val="10"/>
              <w:rPr>
                <w:b/>
                <w:sz w:val="24"/>
                <w:lang w:eastAsia="en-US"/>
              </w:rPr>
            </w:pPr>
          </w:p>
          <w:p>
            <w:pPr>
              <w:pStyle w:val="10"/>
              <w:spacing w:before="5"/>
              <w:rPr>
                <w:b/>
                <w:sz w:val="32"/>
                <w:lang w:eastAsia="en-US"/>
              </w:rPr>
            </w:pPr>
          </w:p>
          <w:p>
            <w:pPr>
              <w:pStyle w:val="10"/>
              <w:ind w:left="103" w:right="87"/>
              <w:jc w:val="center"/>
              <w:rPr>
                <w:sz w:val="24"/>
                <w:lang w:eastAsia="en-US"/>
              </w:rPr>
            </w:pPr>
            <w:r>
              <w:rPr>
                <w:spacing w:val="-5"/>
                <w:sz w:val="24"/>
                <w:lang w:eastAsia="en-US"/>
              </w:rPr>
              <w:t>01</w:t>
            </w:r>
          </w:p>
        </w:tc>
        <w:tc>
          <w:tcPr>
            <w:tcW w:w="1980" w:type="dxa"/>
            <w:tcBorders>
              <w:top w:val="single" w:color="000000" w:sz="4" w:space="0"/>
              <w:left w:val="single" w:color="000000" w:sz="4" w:space="0"/>
              <w:bottom w:val="single" w:color="000000" w:sz="4" w:space="0"/>
              <w:right w:val="single" w:color="000000" w:sz="4" w:space="0"/>
            </w:tcBorders>
          </w:tcPr>
          <w:p>
            <w:pPr>
              <w:pStyle w:val="10"/>
              <w:rPr>
                <w:b/>
                <w:sz w:val="24"/>
                <w:lang w:eastAsia="en-US"/>
              </w:rPr>
            </w:pPr>
          </w:p>
          <w:p>
            <w:pPr>
              <w:pStyle w:val="10"/>
              <w:rPr>
                <w:b/>
                <w:sz w:val="24"/>
                <w:lang w:eastAsia="en-US"/>
              </w:rPr>
            </w:pPr>
          </w:p>
          <w:p>
            <w:pPr>
              <w:pStyle w:val="10"/>
              <w:rPr>
                <w:b/>
                <w:sz w:val="24"/>
                <w:lang w:eastAsia="en-US"/>
              </w:rPr>
            </w:pPr>
          </w:p>
          <w:p>
            <w:pPr>
              <w:pStyle w:val="10"/>
              <w:rPr>
                <w:b/>
                <w:sz w:val="24"/>
                <w:lang w:eastAsia="en-US"/>
              </w:rPr>
            </w:pPr>
          </w:p>
          <w:p>
            <w:pPr>
              <w:pStyle w:val="10"/>
              <w:rPr>
                <w:b/>
                <w:sz w:val="24"/>
                <w:lang w:eastAsia="en-US"/>
              </w:rPr>
            </w:pPr>
          </w:p>
          <w:p>
            <w:pPr>
              <w:pStyle w:val="10"/>
              <w:spacing w:before="5"/>
              <w:rPr>
                <w:b/>
                <w:sz w:val="32"/>
                <w:lang w:eastAsia="en-US"/>
              </w:rPr>
            </w:pPr>
          </w:p>
          <w:p>
            <w:pPr>
              <w:pStyle w:val="10"/>
              <w:ind w:left="113" w:right="-29"/>
              <w:rPr>
                <w:sz w:val="24"/>
                <w:lang w:eastAsia="en-US"/>
              </w:rPr>
            </w:pPr>
            <w:r>
              <w:rPr>
                <w:spacing w:val="-6"/>
                <w:sz w:val="24"/>
                <w:lang w:eastAsia="en-US"/>
              </w:rPr>
              <w:t>踏勘现场（如有</w:t>
            </w:r>
            <w:r>
              <w:rPr>
                <w:spacing w:val="-10"/>
                <w:sz w:val="24"/>
                <w:lang w:eastAsia="en-US"/>
              </w:rPr>
              <w:t>）</w:t>
            </w:r>
          </w:p>
        </w:tc>
        <w:tc>
          <w:tcPr>
            <w:tcW w:w="6976" w:type="dxa"/>
            <w:tcBorders>
              <w:top w:val="single" w:color="000000" w:sz="4" w:space="0"/>
              <w:left w:val="single" w:color="000000" w:sz="4" w:space="0"/>
              <w:bottom w:val="single" w:color="000000" w:sz="4" w:space="0"/>
            </w:tcBorders>
          </w:tcPr>
          <w:p>
            <w:pPr>
              <w:pStyle w:val="10"/>
              <w:spacing w:before="80"/>
              <w:ind w:left="113"/>
              <w:rPr>
                <w:sz w:val="24"/>
                <w:lang w:eastAsia="zh-CN"/>
              </w:rPr>
            </w:pPr>
            <w:r>
              <w:rPr>
                <w:spacing w:val="-1"/>
                <w:sz w:val="24"/>
                <w:lang w:eastAsia="zh-CN"/>
              </w:rPr>
              <w:t>□本项目无需踏勘现场</w:t>
            </w:r>
          </w:p>
          <w:p>
            <w:pPr>
              <w:pStyle w:val="10"/>
              <w:spacing w:before="161"/>
              <w:ind w:left="113"/>
              <w:rPr>
                <w:sz w:val="24"/>
                <w:lang w:eastAsia="zh-CN"/>
              </w:rPr>
            </w:pPr>
            <w:r>
              <w:rPr>
                <w:spacing w:val="-2"/>
                <w:sz w:val="24"/>
                <w:lang w:eastAsia="zh-CN"/>
              </w:rPr>
              <w:t>□组织集中踏勘现场</w:t>
            </w:r>
          </w:p>
          <w:p>
            <w:pPr>
              <w:pStyle w:val="10"/>
              <w:spacing w:before="160"/>
              <w:ind w:left="113"/>
              <w:rPr>
                <w:sz w:val="24"/>
                <w:lang w:eastAsia="zh-CN"/>
              </w:rPr>
            </w:pPr>
            <w:r>
              <w:rPr>
                <w:spacing w:val="-1"/>
                <w:sz w:val="24"/>
                <w:lang w:eastAsia="zh-CN"/>
              </w:rPr>
              <w:t>□供应商自行踏勘现场</w:t>
            </w:r>
          </w:p>
          <w:p>
            <w:pPr>
              <w:pStyle w:val="10"/>
              <w:tabs>
                <w:tab w:val="left" w:pos="6293"/>
              </w:tabs>
              <w:spacing w:before="161" w:line="364" w:lineRule="auto"/>
              <w:ind w:left="113" w:right="665"/>
              <w:jc w:val="both"/>
              <w:rPr>
                <w:rFonts w:ascii="Times New Roman" w:eastAsia="Times New Roman"/>
                <w:sz w:val="24"/>
                <w:lang w:eastAsia="zh-CN"/>
              </w:rPr>
            </w:pPr>
            <w:r>
              <w:rPr>
                <w:spacing w:val="-2"/>
                <w:sz w:val="24"/>
                <w:lang w:eastAsia="zh-CN"/>
              </w:rPr>
              <w:t>踏勘时间：</w:t>
            </w:r>
            <w:r>
              <w:rPr>
                <w:rFonts w:ascii="Times New Roman" w:eastAsia="Times New Roman"/>
                <w:sz w:val="24"/>
                <w:u w:val="single"/>
                <w:lang w:eastAsia="zh-CN"/>
              </w:rPr>
              <w:tab/>
            </w:r>
            <w:r>
              <w:rPr>
                <w:rFonts w:ascii="Times New Roman" w:eastAsia="Times New Roman"/>
                <w:sz w:val="24"/>
                <w:lang w:eastAsia="zh-CN"/>
              </w:rPr>
              <w:t xml:space="preserve"> </w:t>
            </w:r>
            <w:r>
              <w:rPr>
                <w:spacing w:val="-2"/>
                <w:sz w:val="24"/>
                <w:lang w:eastAsia="zh-CN"/>
              </w:rPr>
              <w:t>踏勘集中地点：</w:t>
            </w:r>
            <w:r>
              <w:rPr>
                <w:rFonts w:ascii="Times New Roman" w:eastAsia="Times New Roman"/>
                <w:sz w:val="24"/>
                <w:u w:val="single"/>
                <w:lang w:eastAsia="zh-CN"/>
              </w:rPr>
              <w:tab/>
            </w:r>
            <w:r>
              <w:rPr>
                <w:rFonts w:ascii="Times New Roman" w:eastAsia="Times New Roman"/>
                <w:sz w:val="24"/>
                <w:lang w:eastAsia="zh-CN"/>
              </w:rPr>
              <w:t xml:space="preserve"> </w:t>
            </w:r>
            <w:r>
              <w:rPr>
                <w:sz w:val="24"/>
                <w:lang w:eastAsia="zh-CN"/>
              </w:rPr>
              <w:t>踏勘联系人及联系电话</w:t>
            </w:r>
            <w:r>
              <w:rPr>
                <w:spacing w:val="-10"/>
                <w:sz w:val="24"/>
                <w:lang w:eastAsia="zh-CN"/>
              </w:rPr>
              <w:t>：</w:t>
            </w:r>
            <w:r>
              <w:rPr>
                <w:rFonts w:ascii="Times New Roman" w:eastAsia="Times New Roman"/>
                <w:sz w:val="24"/>
                <w:u w:val="single"/>
                <w:lang w:eastAsia="zh-CN"/>
              </w:rPr>
              <w:tab/>
            </w:r>
          </w:p>
          <w:p>
            <w:pPr>
              <w:pStyle w:val="10"/>
              <w:spacing w:before="2"/>
              <w:ind w:left="113"/>
              <w:rPr>
                <w:sz w:val="24"/>
                <w:lang w:eastAsia="zh-CN"/>
              </w:rPr>
            </w:pPr>
            <w:r>
              <w:rPr>
                <w:spacing w:val="-1"/>
                <w:sz w:val="24"/>
                <w:lang w:eastAsia="zh-CN"/>
              </w:rPr>
              <w:t>备注：如供应商未按本文件要求，参加采购人统一组织的集中踏</w:t>
            </w:r>
          </w:p>
          <w:p>
            <w:pPr>
              <w:pStyle w:val="10"/>
              <w:spacing w:before="8" w:line="460" w:lineRule="atLeast"/>
              <w:ind w:left="113" w:right="84"/>
              <w:rPr>
                <w:sz w:val="24"/>
                <w:lang w:eastAsia="zh-CN"/>
              </w:rPr>
            </w:pPr>
            <w:r>
              <w:rPr>
                <w:spacing w:val="-2"/>
                <w:sz w:val="24"/>
                <w:lang w:eastAsia="zh-CN"/>
              </w:rPr>
              <w:t>勘或未进行自行踏勘现场，视同放弃踏勘，由此引起的一切责任由供应商自行承担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6" w:hRule="atLeast"/>
        </w:trPr>
        <w:tc>
          <w:tcPr>
            <w:tcW w:w="720" w:type="dxa"/>
            <w:tcBorders>
              <w:top w:val="single" w:color="000000" w:sz="4" w:space="0"/>
              <w:bottom w:val="single" w:color="000000" w:sz="4" w:space="0"/>
              <w:right w:val="single" w:color="000000" w:sz="4" w:space="0"/>
            </w:tcBorders>
          </w:tcPr>
          <w:p>
            <w:pPr>
              <w:pStyle w:val="10"/>
              <w:spacing w:before="7"/>
              <w:rPr>
                <w:b/>
                <w:sz w:val="24"/>
                <w:lang w:eastAsia="zh-CN"/>
              </w:rPr>
            </w:pPr>
          </w:p>
          <w:p>
            <w:pPr>
              <w:pStyle w:val="10"/>
              <w:spacing w:before="1"/>
              <w:ind w:left="103" w:right="87"/>
              <w:jc w:val="center"/>
              <w:rPr>
                <w:sz w:val="24"/>
                <w:lang w:eastAsia="en-US"/>
              </w:rPr>
            </w:pPr>
            <w:r>
              <w:rPr>
                <w:spacing w:val="-5"/>
                <w:sz w:val="24"/>
                <w:lang w:eastAsia="en-US"/>
              </w:rPr>
              <w:t>02</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59" w:line="242" w:lineRule="auto"/>
              <w:ind w:left="754" w:right="133" w:hanging="600"/>
              <w:rPr>
                <w:sz w:val="24"/>
                <w:lang w:eastAsia="en-US"/>
              </w:rPr>
            </w:pPr>
            <w:r>
              <w:rPr>
                <w:spacing w:val="-2"/>
                <w:sz w:val="24"/>
                <w:lang w:eastAsia="en-US"/>
              </w:rPr>
              <w:t>分包（工程或服</w:t>
            </w:r>
            <w:r>
              <w:rPr>
                <w:spacing w:val="-6"/>
                <w:sz w:val="24"/>
                <w:lang w:eastAsia="en-US"/>
              </w:rPr>
              <w:t>务）</w:t>
            </w:r>
          </w:p>
        </w:tc>
        <w:tc>
          <w:tcPr>
            <w:tcW w:w="6976" w:type="dxa"/>
            <w:tcBorders>
              <w:top w:val="single" w:color="000000" w:sz="4" w:space="0"/>
              <w:left w:val="single" w:color="000000" w:sz="4" w:space="0"/>
              <w:bottom w:val="single" w:color="000000" w:sz="4" w:space="0"/>
            </w:tcBorders>
          </w:tcPr>
          <w:p>
            <w:pPr>
              <w:pStyle w:val="10"/>
              <w:tabs>
                <w:tab w:val="left" w:pos="6293"/>
              </w:tabs>
              <w:spacing w:before="80"/>
              <w:ind w:left="113"/>
              <w:rPr>
                <w:rFonts w:ascii="Times New Roman" w:eastAsia="Times New Roman"/>
                <w:sz w:val="24"/>
                <w:lang w:eastAsia="zh-CN"/>
              </w:rPr>
            </w:pPr>
            <w:r>
              <w:rPr>
                <w:sz w:val="24"/>
                <w:lang w:eastAsia="zh-CN"/>
              </w:rPr>
              <w:t>不得分包的内容</w:t>
            </w:r>
            <w:r>
              <w:rPr>
                <w:spacing w:val="-10"/>
                <w:sz w:val="24"/>
                <w:lang w:eastAsia="zh-CN"/>
              </w:rPr>
              <w:t>：</w:t>
            </w:r>
            <w:r>
              <w:rPr>
                <w:rFonts w:ascii="Times New Roman" w:eastAsia="Times New Roman"/>
                <w:sz w:val="24"/>
                <w:u w:val="single"/>
                <w:lang w:eastAsia="zh-CN"/>
              </w:rPr>
              <w:tab/>
            </w:r>
          </w:p>
          <w:p>
            <w:pPr>
              <w:pStyle w:val="10"/>
              <w:tabs>
                <w:tab w:val="left" w:pos="6293"/>
              </w:tabs>
              <w:spacing w:before="160"/>
              <w:ind w:left="113"/>
              <w:rPr>
                <w:rFonts w:ascii="Times New Roman" w:eastAsia="Times New Roman"/>
                <w:sz w:val="24"/>
                <w:lang w:eastAsia="zh-CN"/>
              </w:rPr>
            </w:pPr>
            <w:r>
              <w:rPr>
                <w:sz w:val="24"/>
                <w:lang w:eastAsia="zh-CN"/>
              </w:rPr>
              <w:t>对分包的要求</w:t>
            </w:r>
            <w:r>
              <w:rPr>
                <w:spacing w:val="-10"/>
                <w:sz w:val="24"/>
                <w:lang w:eastAsia="zh-CN"/>
              </w:rPr>
              <w:t>：</w:t>
            </w:r>
            <w:r>
              <w:rPr>
                <w:rFonts w:hint="eastAsia"/>
                <w:spacing w:val="-10"/>
                <w:sz w:val="24"/>
                <w:u w:val="single"/>
                <w:lang w:eastAsia="zh-CN"/>
              </w:rPr>
              <w:t>不接受分包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20" w:type="dxa"/>
            <w:tcBorders>
              <w:top w:val="single" w:color="000000" w:sz="4" w:space="0"/>
              <w:bottom w:val="single" w:color="000000" w:sz="4" w:space="0"/>
              <w:right w:val="single" w:color="000000" w:sz="4" w:space="0"/>
            </w:tcBorders>
          </w:tcPr>
          <w:p>
            <w:pPr>
              <w:pStyle w:val="10"/>
              <w:spacing w:before="159"/>
              <w:ind w:left="103" w:right="87"/>
              <w:jc w:val="center"/>
              <w:rPr>
                <w:sz w:val="24"/>
                <w:lang w:eastAsia="en-US"/>
              </w:rPr>
            </w:pPr>
            <w:r>
              <w:rPr>
                <w:spacing w:val="-5"/>
                <w:sz w:val="24"/>
                <w:lang w:eastAsia="en-US"/>
              </w:rPr>
              <w:t>03</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3"/>
              <w:ind w:left="139" w:right="121"/>
              <w:jc w:val="center"/>
              <w:rPr>
                <w:sz w:val="24"/>
                <w:lang w:eastAsia="zh-CN"/>
              </w:rPr>
            </w:pPr>
            <w:r>
              <w:rPr>
                <w:spacing w:val="-2"/>
                <w:sz w:val="24"/>
                <w:lang w:eastAsia="zh-CN"/>
              </w:rPr>
              <w:t>构成谈判文件的</w:t>
            </w:r>
          </w:p>
          <w:p>
            <w:pPr>
              <w:pStyle w:val="10"/>
              <w:spacing w:before="4" w:line="289" w:lineRule="exact"/>
              <w:ind w:left="139" w:right="121"/>
              <w:jc w:val="center"/>
              <w:rPr>
                <w:sz w:val="24"/>
                <w:lang w:eastAsia="zh-CN"/>
              </w:rPr>
            </w:pPr>
            <w:r>
              <w:rPr>
                <w:spacing w:val="-3"/>
                <w:sz w:val="24"/>
                <w:lang w:eastAsia="zh-CN"/>
              </w:rPr>
              <w:t>其他资料</w:t>
            </w:r>
          </w:p>
        </w:tc>
        <w:tc>
          <w:tcPr>
            <w:tcW w:w="6976" w:type="dxa"/>
            <w:tcBorders>
              <w:top w:val="single" w:color="000000" w:sz="4" w:space="0"/>
              <w:left w:val="single" w:color="000000" w:sz="4" w:space="0"/>
              <w:bottom w:val="single" w:color="000000" w:sz="4" w:space="0"/>
            </w:tcBorders>
          </w:tcPr>
          <w:p>
            <w:pPr>
              <w:pStyle w:val="10"/>
              <w:tabs>
                <w:tab w:val="left" w:pos="6293"/>
              </w:tabs>
              <w:spacing w:before="159"/>
              <w:ind w:left="113"/>
              <w:rPr>
                <w:rFonts w:ascii="Times New Roman" w:eastAsia="Times New Roman"/>
                <w:sz w:val="24"/>
                <w:lang w:eastAsia="en-US"/>
              </w:rPr>
            </w:pPr>
            <w:r>
              <w:rPr>
                <w:sz w:val="24"/>
                <w:lang w:eastAsia="en-US"/>
              </w:rPr>
              <w:t>资料名称</w:t>
            </w:r>
            <w:r>
              <w:rPr>
                <w:spacing w:val="-10"/>
                <w:sz w:val="24"/>
                <w:lang w:eastAsia="en-US"/>
              </w:rPr>
              <w:t>：</w:t>
            </w:r>
            <w:r>
              <w:rPr>
                <w:rFonts w:hint="eastAsia"/>
                <w:spacing w:val="-10"/>
                <w:sz w:val="24"/>
                <w:lang w:eastAsia="en-US"/>
              </w:rPr>
              <w:t>/</w:t>
            </w:r>
            <w:r>
              <w:rPr>
                <w:rFonts w:ascii="Times New Roman" w:eastAsia="Times New Roman"/>
                <w:sz w:val="24"/>
                <w:u w:val="single"/>
                <w:lang w:eastAsia="en-US"/>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7" w:hRule="atLeast"/>
        </w:trPr>
        <w:tc>
          <w:tcPr>
            <w:tcW w:w="720" w:type="dxa"/>
            <w:tcBorders>
              <w:top w:val="single" w:color="000000" w:sz="4" w:space="0"/>
              <w:bottom w:val="single" w:color="000000" w:sz="4" w:space="0"/>
              <w:right w:val="single" w:color="000000" w:sz="4" w:space="0"/>
            </w:tcBorders>
          </w:tcPr>
          <w:p>
            <w:pPr>
              <w:pStyle w:val="10"/>
              <w:rPr>
                <w:b/>
                <w:sz w:val="24"/>
                <w:lang w:eastAsia="en-US"/>
              </w:rPr>
            </w:pPr>
          </w:p>
          <w:p>
            <w:pPr>
              <w:pStyle w:val="10"/>
              <w:rPr>
                <w:b/>
                <w:sz w:val="24"/>
                <w:lang w:eastAsia="en-US"/>
              </w:rPr>
            </w:pPr>
          </w:p>
          <w:p>
            <w:pPr>
              <w:pStyle w:val="10"/>
              <w:rPr>
                <w:b/>
                <w:sz w:val="24"/>
                <w:lang w:eastAsia="en-US"/>
              </w:rPr>
            </w:pPr>
          </w:p>
          <w:p>
            <w:pPr>
              <w:pStyle w:val="10"/>
              <w:spacing w:before="7"/>
              <w:rPr>
                <w:b/>
                <w:sz w:val="25"/>
                <w:lang w:eastAsia="en-US"/>
              </w:rPr>
            </w:pPr>
          </w:p>
          <w:p>
            <w:pPr>
              <w:pStyle w:val="10"/>
              <w:ind w:left="103" w:right="87"/>
              <w:jc w:val="center"/>
              <w:rPr>
                <w:sz w:val="24"/>
                <w:lang w:eastAsia="en-US"/>
              </w:rPr>
            </w:pPr>
            <w:r>
              <w:rPr>
                <w:spacing w:val="-5"/>
                <w:sz w:val="24"/>
                <w:lang w:eastAsia="en-US"/>
              </w:rPr>
              <w:t>04</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2" w:line="242" w:lineRule="auto"/>
              <w:ind w:left="514" w:right="493"/>
              <w:jc w:val="center"/>
              <w:rPr>
                <w:sz w:val="24"/>
                <w:lang w:eastAsia="zh-CN"/>
              </w:rPr>
            </w:pPr>
            <w:r>
              <w:rPr>
                <w:spacing w:val="-4"/>
                <w:sz w:val="24"/>
                <w:lang w:eastAsia="zh-CN"/>
              </w:rPr>
              <w:t xml:space="preserve">（货物）交货期 </w:t>
            </w:r>
            <w:r>
              <w:rPr>
                <w:spacing w:val="-3"/>
                <w:sz w:val="24"/>
                <w:lang w:eastAsia="zh-CN"/>
              </w:rPr>
              <w:t>交货地点</w:t>
            </w:r>
          </w:p>
          <w:p>
            <w:pPr>
              <w:pStyle w:val="10"/>
              <w:spacing w:before="5" w:line="242" w:lineRule="auto"/>
              <w:ind w:left="514" w:right="493"/>
              <w:jc w:val="center"/>
              <w:rPr>
                <w:sz w:val="24"/>
                <w:lang w:eastAsia="zh-CN"/>
              </w:rPr>
            </w:pPr>
            <w:r>
              <w:rPr>
                <w:spacing w:val="-4"/>
                <w:sz w:val="24"/>
                <w:lang w:eastAsia="zh-CN"/>
              </w:rPr>
              <w:t xml:space="preserve">（服务）服务期 </w:t>
            </w:r>
            <w:r>
              <w:rPr>
                <w:spacing w:val="-3"/>
                <w:sz w:val="24"/>
                <w:lang w:eastAsia="zh-CN"/>
              </w:rPr>
              <w:t>服务地点</w:t>
            </w:r>
          </w:p>
          <w:p>
            <w:pPr>
              <w:pStyle w:val="10"/>
              <w:spacing w:before="4" w:line="242" w:lineRule="auto"/>
              <w:ind w:left="514" w:right="493"/>
              <w:jc w:val="center"/>
              <w:rPr>
                <w:sz w:val="24"/>
                <w:lang w:eastAsia="zh-CN"/>
              </w:rPr>
            </w:pPr>
            <w:r>
              <w:rPr>
                <w:spacing w:val="-4"/>
                <w:sz w:val="24"/>
                <w:lang w:eastAsia="zh-CN"/>
              </w:rPr>
              <w:t>（工程）</w:t>
            </w:r>
            <w:r>
              <w:rPr>
                <w:spacing w:val="-6"/>
                <w:sz w:val="24"/>
                <w:lang w:eastAsia="zh-CN"/>
              </w:rPr>
              <w:t>工期</w:t>
            </w:r>
          </w:p>
          <w:p>
            <w:pPr>
              <w:pStyle w:val="10"/>
              <w:spacing w:before="3" w:line="289" w:lineRule="exact"/>
              <w:ind w:left="139" w:right="121"/>
              <w:jc w:val="center"/>
              <w:rPr>
                <w:sz w:val="24"/>
                <w:lang w:eastAsia="zh-CN"/>
              </w:rPr>
            </w:pPr>
            <w:r>
              <w:rPr>
                <w:spacing w:val="-3"/>
                <w:sz w:val="24"/>
                <w:lang w:eastAsia="zh-CN"/>
              </w:rPr>
              <w:t>建设地点</w:t>
            </w:r>
          </w:p>
        </w:tc>
        <w:tc>
          <w:tcPr>
            <w:tcW w:w="6976" w:type="dxa"/>
            <w:tcBorders>
              <w:top w:val="single" w:color="000000" w:sz="4" w:space="0"/>
              <w:left w:val="single" w:color="000000" w:sz="4" w:space="0"/>
              <w:bottom w:val="single" w:color="000000" w:sz="4" w:space="0"/>
            </w:tcBorders>
          </w:tcPr>
          <w:p>
            <w:pPr>
              <w:pStyle w:val="10"/>
              <w:tabs>
                <w:tab w:val="left" w:pos="6413"/>
              </w:tabs>
              <w:spacing w:before="81" w:line="364" w:lineRule="auto"/>
              <w:ind w:left="113" w:right="545"/>
              <w:jc w:val="both"/>
              <w:rPr>
                <w:rFonts w:ascii="Times New Roman" w:eastAsia="Times New Roman"/>
                <w:sz w:val="24"/>
                <w:lang w:eastAsia="zh-CN"/>
              </w:rPr>
            </w:pPr>
            <w:r>
              <w:rPr>
                <w:spacing w:val="-4"/>
                <w:sz w:val="24"/>
                <w:lang w:eastAsia="zh-CN"/>
              </w:rPr>
              <w:t>交货期：</w:t>
            </w:r>
            <w:r>
              <w:rPr>
                <w:rFonts w:hint="eastAsia"/>
                <w:spacing w:val="-4"/>
                <w:sz w:val="24"/>
                <w:lang w:eastAsia="zh-CN"/>
              </w:rPr>
              <w:t>/</w:t>
            </w:r>
            <w:r>
              <w:rPr>
                <w:rFonts w:ascii="Times New Roman" w:eastAsia="Times New Roman"/>
                <w:sz w:val="24"/>
                <w:u w:val="single"/>
                <w:lang w:eastAsia="zh-CN"/>
              </w:rPr>
              <w:tab/>
            </w:r>
            <w:r>
              <w:rPr>
                <w:rFonts w:ascii="Times New Roman" w:eastAsia="Times New Roman"/>
                <w:sz w:val="24"/>
                <w:lang w:eastAsia="zh-CN"/>
              </w:rPr>
              <w:t xml:space="preserve"> </w:t>
            </w:r>
            <w:r>
              <w:rPr>
                <w:spacing w:val="-2"/>
                <w:sz w:val="24"/>
                <w:lang w:eastAsia="zh-CN"/>
              </w:rPr>
              <w:t>交货地点：</w:t>
            </w:r>
            <w:r>
              <w:rPr>
                <w:rFonts w:hint="eastAsia"/>
                <w:spacing w:val="-2"/>
                <w:sz w:val="24"/>
                <w:lang w:eastAsia="zh-CN"/>
              </w:rPr>
              <w:t>/</w:t>
            </w:r>
            <w:r>
              <w:rPr>
                <w:rFonts w:ascii="Times New Roman" w:eastAsia="Times New Roman"/>
                <w:sz w:val="24"/>
                <w:u w:val="single"/>
                <w:lang w:eastAsia="zh-CN"/>
              </w:rPr>
              <w:tab/>
            </w:r>
            <w:r>
              <w:rPr>
                <w:rFonts w:ascii="Times New Roman" w:eastAsia="Times New Roman"/>
                <w:sz w:val="24"/>
                <w:lang w:eastAsia="zh-CN"/>
              </w:rPr>
              <w:t xml:space="preserve"> </w:t>
            </w:r>
            <w:r>
              <w:rPr>
                <w:spacing w:val="-4"/>
                <w:sz w:val="24"/>
                <w:lang w:eastAsia="zh-CN"/>
              </w:rPr>
              <w:t>服务期：</w:t>
            </w:r>
            <w:r>
              <w:rPr>
                <w:rFonts w:hint="eastAsia"/>
                <w:spacing w:val="-4"/>
                <w:sz w:val="24"/>
                <w:u w:val="single"/>
                <w:lang w:eastAsia="zh-CN"/>
              </w:rPr>
              <w:t>业务全流程</w:t>
            </w:r>
            <w:r>
              <w:rPr>
                <w:rFonts w:ascii="Times New Roman" w:eastAsia="Times New Roman"/>
                <w:sz w:val="24"/>
                <w:u w:val="single"/>
                <w:lang w:eastAsia="zh-CN"/>
              </w:rPr>
              <w:tab/>
            </w:r>
            <w:r>
              <w:rPr>
                <w:rFonts w:ascii="Times New Roman" w:eastAsia="Times New Roman"/>
                <w:sz w:val="24"/>
                <w:lang w:eastAsia="zh-CN"/>
              </w:rPr>
              <w:t xml:space="preserve"> </w:t>
            </w:r>
            <w:r>
              <w:rPr>
                <w:spacing w:val="-2"/>
                <w:sz w:val="24"/>
                <w:lang w:eastAsia="zh-CN"/>
              </w:rPr>
              <w:t>服务地点：</w:t>
            </w:r>
            <w:r>
              <w:rPr>
                <w:rFonts w:hint="eastAsia"/>
                <w:spacing w:val="-2"/>
                <w:sz w:val="24"/>
                <w:u w:val="single"/>
                <w:lang w:eastAsia="zh-CN"/>
              </w:rPr>
              <w:t>安诚控股</w:t>
            </w:r>
            <w:r>
              <w:rPr>
                <w:rFonts w:ascii="Times New Roman" w:eastAsia="Times New Roman"/>
                <w:sz w:val="24"/>
                <w:u w:val="single"/>
                <w:lang w:eastAsia="zh-CN"/>
              </w:rPr>
              <w:tab/>
            </w:r>
            <w:r>
              <w:rPr>
                <w:rFonts w:ascii="Times New Roman" w:eastAsia="Times New Roman"/>
                <w:sz w:val="24"/>
                <w:lang w:eastAsia="zh-CN"/>
              </w:rPr>
              <w:t xml:space="preserve"> </w:t>
            </w:r>
            <w:r>
              <w:rPr>
                <w:sz w:val="24"/>
                <w:lang w:eastAsia="zh-CN"/>
              </w:rPr>
              <w:t>工期</w:t>
            </w:r>
            <w:r>
              <w:rPr>
                <w:spacing w:val="-10"/>
                <w:sz w:val="24"/>
                <w:lang w:eastAsia="zh-CN"/>
              </w:rPr>
              <w:t>：</w:t>
            </w:r>
            <w:r>
              <w:rPr>
                <w:rFonts w:hint="eastAsia"/>
                <w:spacing w:val="-10"/>
                <w:sz w:val="24"/>
                <w:lang w:eastAsia="zh-CN"/>
              </w:rPr>
              <w:t>/</w:t>
            </w:r>
            <w:r>
              <w:rPr>
                <w:rFonts w:ascii="Times New Roman" w:eastAsia="Times New Roman"/>
                <w:sz w:val="24"/>
                <w:u w:val="single"/>
                <w:lang w:eastAsia="zh-CN"/>
              </w:rPr>
              <w:tab/>
            </w:r>
          </w:p>
          <w:p>
            <w:pPr>
              <w:pStyle w:val="10"/>
              <w:tabs>
                <w:tab w:val="left" w:pos="6413"/>
              </w:tabs>
              <w:spacing w:before="3"/>
              <w:ind w:left="113"/>
              <w:rPr>
                <w:rFonts w:ascii="Times New Roman" w:eastAsia="Times New Roman"/>
                <w:sz w:val="24"/>
                <w:lang w:eastAsia="en-US"/>
              </w:rPr>
            </w:pPr>
            <w:r>
              <w:rPr>
                <w:sz w:val="24"/>
                <w:lang w:eastAsia="en-US"/>
              </w:rPr>
              <w:t>建设地点</w:t>
            </w:r>
            <w:r>
              <w:rPr>
                <w:spacing w:val="-10"/>
                <w:sz w:val="24"/>
                <w:lang w:eastAsia="en-US"/>
              </w:rPr>
              <w:t>：</w:t>
            </w:r>
            <w:r>
              <w:rPr>
                <w:rFonts w:hint="eastAsia"/>
                <w:spacing w:val="-10"/>
                <w:sz w:val="24"/>
                <w:lang w:eastAsia="en-US"/>
              </w:rPr>
              <w:t>/</w:t>
            </w:r>
            <w:r>
              <w:rPr>
                <w:rFonts w:ascii="Times New Roman" w:eastAsia="Times New Roman"/>
                <w:sz w:val="24"/>
                <w:u w:val="single"/>
                <w:lang w:eastAsia="en-US"/>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720" w:type="dxa"/>
            <w:tcBorders>
              <w:top w:val="single" w:color="000000" w:sz="4" w:space="0"/>
              <w:bottom w:val="single" w:color="000000" w:sz="4" w:space="0"/>
              <w:right w:val="single" w:color="000000" w:sz="4" w:space="0"/>
            </w:tcBorders>
          </w:tcPr>
          <w:p>
            <w:pPr>
              <w:pStyle w:val="10"/>
              <w:spacing w:before="81"/>
              <w:ind w:left="103" w:right="87"/>
              <w:jc w:val="center"/>
              <w:rPr>
                <w:sz w:val="24"/>
                <w:lang w:eastAsia="en-US"/>
              </w:rPr>
            </w:pPr>
            <w:r>
              <w:rPr>
                <w:spacing w:val="-5"/>
                <w:sz w:val="24"/>
                <w:lang w:eastAsia="en-US"/>
              </w:rPr>
              <w:t>05</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81"/>
              <w:ind w:left="514"/>
              <w:rPr>
                <w:sz w:val="24"/>
                <w:lang w:eastAsia="en-US"/>
              </w:rPr>
            </w:pPr>
            <w:r>
              <w:rPr>
                <w:spacing w:val="-3"/>
                <w:sz w:val="24"/>
                <w:lang w:eastAsia="en-US"/>
              </w:rPr>
              <w:t>付款方式</w:t>
            </w:r>
          </w:p>
        </w:tc>
        <w:tc>
          <w:tcPr>
            <w:tcW w:w="6976" w:type="dxa"/>
            <w:tcBorders>
              <w:top w:val="single" w:color="000000" w:sz="4" w:space="0"/>
              <w:left w:val="single" w:color="000000" w:sz="4" w:space="0"/>
              <w:bottom w:val="single" w:color="000000" w:sz="4" w:space="0"/>
            </w:tcBorders>
          </w:tcPr>
          <w:p>
            <w:pPr>
              <w:pStyle w:val="10"/>
              <w:tabs>
                <w:tab w:val="left" w:pos="6413"/>
              </w:tabs>
              <w:spacing w:before="81"/>
              <w:ind w:left="113"/>
              <w:rPr>
                <w:rFonts w:ascii="Times New Roman" w:eastAsia="Times New Roman"/>
                <w:sz w:val="24"/>
                <w:lang w:eastAsia="zh-CN"/>
              </w:rPr>
            </w:pPr>
            <w:r>
              <w:rPr>
                <w:sz w:val="24"/>
                <w:lang w:eastAsia="zh-CN"/>
              </w:rPr>
              <w:t>付款方式</w:t>
            </w:r>
            <w:r>
              <w:rPr>
                <w:spacing w:val="-10"/>
                <w:sz w:val="24"/>
                <w:lang w:eastAsia="zh-CN"/>
              </w:rPr>
              <w:t>：</w:t>
            </w:r>
            <w:r>
              <w:rPr>
                <w:rFonts w:hint="eastAsia"/>
                <w:spacing w:val="-10"/>
                <w:sz w:val="24"/>
                <w:u w:val="single"/>
                <w:lang w:eastAsia="zh-CN"/>
              </w:rPr>
              <w:t>合同约定为准</w:t>
            </w:r>
            <w:r>
              <w:rPr>
                <w:rFonts w:ascii="Times New Roman" w:eastAsia="Times New Roman"/>
                <w:sz w:val="24"/>
                <w:u w:val="single"/>
                <w:lang w:eastAsia="zh-CN"/>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8" w:hRule="atLeast"/>
        </w:trPr>
        <w:tc>
          <w:tcPr>
            <w:tcW w:w="720" w:type="dxa"/>
            <w:tcBorders>
              <w:top w:val="single" w:color="000000" w:sz="4" w:space="0"/>
              <w:bottom w:val="single" w:color="000000" w:sz="4" w:space="0"/>
              <w:right w:val="single" w:color="000000" w:sz="4" w:space="0"/>
            </w:tcBorders>
          </w:tcPr>
          <w:p>
            <w:pPr>
              <w:pStyle w:val="10"/>
              <w:spacing w:before="81"/>
              <w:ind w:left="103" w:right="87"/>
              <w:jc w:val="center"/>
              <w:rPr>
                <w:sz w:val="24"/>
                <w:lang w:eastAsia="en-US"/>
              </w:rPr>
            </w:pPr>
            <w:r>
              <w:rPr>
                <w:spacing w:val="-5"/>
                <w:sz w:val="24"/>
                <w:lang w:eastAsia="en-US"/>
              </w:rPr>
              <w:t>06</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81"/>
              <w:ind w:left="634"/>
              <w:rPr>
                <w:sz w:val="24"/>
                <w:lang w:eastAsia="en-US"/>
              </w:rPr>
            </w:pPr>
            <w:r>
              <w:rPr>
                <w:spacing w:val="-4"/>
                <w:sz w:val="24"/>
                <w:lang w:eastAsia="en-US"/>
              </w:rPr>
              <w:t>质保期</w:t>
            </w:r>
          </w:p>
        </w:tc>
        <w:tc>
          <w:tcPr>
            <w:tcW w:w="6976" w:type="dxa"/>
            <w:tcBorders>
              <w:top w:val="single" w:color="000000" w:sz="4" w:space="0"/>
              <w:left w:val="single" w:color="000000" w:sz="4" w:space="0"/>
              <w:bottom w:val="single" w:color="000000" w:sz="4" w:space="0"/>
            </w:tcBorders>
          </w:tcPr>
          <w:p>
            <w:pPr>
              <w:pStyle w:val="10"/>
              <w:tabs>
                <w:tab w:val="left" w:pos="6413"/>
              </w:tabs>
              <w:spacing w:before="81"/>
              <w:ind w:left="113"/>
              <w:rPr>
                <w:rFonts w:ascii="Times New Roman" w:eastAsia="Times New Roman"/>
                <w:sz w:val="24"/>
                <w:lang w:eastAsia="en-US"/>
              </w:rPr>
            </w:pPr>
            <w:r>
              <w:rPr>
                <w:sz w:val="24"/>
                <w:lang w:eastAsia="en-US"/>
              </w:rPr>
              <w:t>质保期</w:t>
            </w:r>
            <w:r>
              <w:rPr>
                <w:spacing w:val="-10"/>
                <w:sz w:val="24"/>
                <w:lang w:eastAsia="en-US"/>
              </w:rPr>
              <w:t>：</w:t>
            </w:r>
            <w:r>
              <w:rPr>
                <w:rFonts w:hint="eastAsia"/>
                <w:spacing w:val="-10"/>
                <w:sz w:val="24"/>
                <w:lang w:eastAsia="en-US"/>
              </w:rPr>
              <w:t>/</w:t>
            </w:r>
            <w:r>
              <w:rPr>
                <w:rFonts w:ascii="Times New Roman" w:eastAsia="Times New Roman"/>
                <w:sz w:val="24"/>
                <w:u w:val="single"/>
                <w:lang w:eastAsia="en-US"/>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0" w:hRule="atLeast"/>
        </w:trPr>
        <w:tc>
          <w:tcPr>
            <w:tcW w:w="720" w:type="dxa"/>
            <w:tcBorders>
              <w:top w:val="single" w:color="000000" w:sz="4" w:space="0"/>
              <w:bottom w:val="single" w:color="000000" w:sz="4" w:space="0"/>
              <w:right w:val="single" w:color="000000" w:sz="4" w:space="0"/>
            </w:tcBorders>
          </w:tcPr>
          <w:p>
            <w:pPr>
              <w:pStyle w:val="10"/>
              <w:rPr>
                <w:b/>
                <w:sz w:val="24"/>
                <w:lang w:eastAsia="en-US"/>
              </w:rPr>
            </w:pPr>
          </w:p>
          <w:p>
            <w:pPr>
              <w:pStyle w:val="10"/>
              <w:rPr>
                <w:b/>
                <w:sz w:val="24"/>
                <w:lang w:eastAsia="en-US"/>
              </w:rPr>
            </w:pPr>
          </w:p>
          <w:p>
            <w:pPr>
              <w:pStyle w:val="10"/>
              <w:spacing w:before="4"/>
              <w:rPr>
                <w:b/>
                <w:sz w:val="31"/>
                <w:lang w:eastAsia="en-US"/>
              </w:rPr>
            </w:pPr>
          </w:p>
          <w:p>
            <w:pPr>
              <w:pStyle w:val="10"/>
              <w:ind w:left="103" w:right="87"/>
              <w:jc w:val="center"/>
              <w:rPr>
                <w:sz w:val="24"/>
                <w:lang w:eastAsia="en-US"/>
              </w:rPr>
            </w:pPr>
            <w:r>
              <w:rPr>
                <w:spacing w:val="-5"/>
                <w:sz w:val="24"/>
                <w:lang w:eastAsia="en-US"/>
              </w:rPr>
              <w:t>07</w:t>
            </w:r>
          </w:p>
        </w:tc>
        <w:tc>
          <w:tcPr>
            <w:tcW w:w="1980" w:type="dxa"/>
            <w:tcBorders>
              <w:top w:val="single" w:color="000000" w:sz="4" w:space="0"/>
              <w:left w:val="single" w:color="000000" w:sz="4" w:space="0"/>
              <w:bottom w:val="single" w:color="000000" w:sz="4" w:space="0"/>
              <w:right w:val="single" w:color="000000" w:sz="4" w:space="0"/>
            </w:tcBorders>
          </w:tcPr>
          <w:p>
            <w:pPr>
              <w:pStyle w:val="10"/>
              <w:rPr>
                <w:b/>
                <w:sz w:val="24"/>
                <w:lang w:eastAsia="zh-CN"/>
              </w:rPr>
            </w:pPr>
          </w:p>
          <w:p>
            <w:pPr>
              <w:pStyle w:val="10"/>
              <w:rPr>
                <w:b/>
                <w:sz w:val="24"/>
                <w:lang w:eastAsia="zh-CN"/>
              </w:rPr>
            </w:pPr>
          </w:p>
          <w:p>
            <w:pPr>
              <w:pStyle w:val="10"/>
              <w:spacing w:before="2"/>
              <w:rPr>
                <w:b/>
                <w:sz w:val="19"/>
                <w:lang w:eastAsia="zh-CN"/>
              </w:rPr>
            </w:pPr>
          </w:p>
          <w:p>
            <w:pPr>
              <w:pStyle w:val="10"/>
              <w:spacing w:line="242" w:lineRule="auto"/>
              <w:ind w:left="274" w:right="133" w:hanging="120"/>
              <w:rPr>
                <w:sz w:val="24"/>
                <w:lang w:eastAsia="zh-CN"/>
              </w:rPr>
            </w:pPr>
            <w:r>
              <w:rPr>
                <w:spacing w:val="-2"/>
                <w:sz w:val="24"/>
                <w:lang w:eastAsia="zh-CN"/>
              </w:rPr>
              <w:t>谈判文件澄清和谈判文件异议</w:t>
            </w:r>
          </w:p>
        </w:tc>
        <w:tc>
          <w:tcPr>
            <w:tcW w:w="6976" w:type="dxa"/>
            <w:tcBorders>
              <w:top w:val="single" w:color="000000" w:sz="4" w:space="0"/>
              <w:left w:val="single" w:color="000000" w:sz="4" w:space="0"/>
              <w:bottom w:val="single" w:color="000000" w:sz="4" w:space="0"/>
            </w:tcBorders>
          </w:tcPr>
          <w:p>
            <w:pPr>
              <w:pStyle w:val="10"/>
              <w:spacing w:before="80" w:line="364" w:lineRule="auto"/>
              <w:ind w:left="113" w:right="84"/>
              <w:jc w:val="both"/>
              <w:rPr>
                <w:sz w:val="24"/>
                <w:lang w:eastAsia="zh-CN"/>
              </w:rPr>
            </w:pPr>
            <w:r>
              <w:rPr>
                <w:spacing w:val="11"/>
                <w:sz w:val="24"/>
                <w:u w:val="single"/>
                <w:lang w:eastAsia="zh-CN"/>
              </w:rPr>
              <w:t xml:space="preserve">采购人将于 </w:t>
            </w:r>
            <w:r>
              <w:rPr>
                <w:rFonts w:hint="eastAsia"/>
                <w:spacing w:val="-2"/>
                <w:sz w:val="24"/>
                <w:u w:val="single"/>
                <w:lang w:eastAsia="zh-CN"/>
              </w:rPr>
              <w:t>2023</w:t>
            </w:r>
            <w:r>
              <w:rPr>
                <w:spacing w:val="-2"/>
                <w:sz w:val="24"/>
                <w:u w:val="single"/>
                <w:lang w:eastAsia="zh-CN"/>
              </w:rPr>
              <w:t xml:space="preserve"> 年</w:t>
            </w:r>
            <w:r>
              <w:rPr>
                <w:rFonts w:hint="eastAsia"/>
                <w:spacing w:val="-2"/>
                <w:sz w:val="24"/>
                <w:u w:val="single"/>
                <w:lang w:eastAsia="zh-CN"/>
              </w:rPr>
              <w:t>8</w:t>
            </w:r>
            <w:r>
              <w:rPr>
                <w:spacing w:val="-2"/>
                <w:sz w:val="24"/>
                <w:u w:val="single"/>
                <w:lang w:eastAsia="zh-CN"/>
              </w:rPr>
              <w:t>月29日17时</w:t>
            </w:r>
            <w:r>
              <w:rPr>
                <w:spacing w:val="-2"/>
                <w:sz w:val="24"/>
                <w:lang w:eastAsia="zh-CN"/>
              </w:rPr>
              <w:t>前接受</w:t>
            </w:r>
            <w:r>
              <w:rPr>
                <w:sz w:val="24"/>
                <w:lang w:eastAsia="zh-CN"/>
              </w:rPr>
              <w:t>谈判文件答疑与异议，</w:t>
            </w:r>
            <w:r>
              <w:rPr>
                <w:spacing w:val="-2"/>
                <w:sz w:val="24"/>
                <w:lang w:eastAsia="zh-CN"/>
              </w:rPr>
              <w:t>逾期不予受理。采购人对谈判文件进行的答疑、澄清、变更或补充，将会及时发布，该内容为谈判文件的组成部分，对供应商具</w:t>
            </w:r>
            <w:r>
              <w:rPr>
                <w:spacing w:val="-1"/>
                <w:sz w:val="24"/>
                <w:lang w:eastAsia="zh-CN"/>
              </w:rPr>
              <w:t>有同样约束力。供应商应主动查询。采购人不承担供应商未及时</w:t>
            </w:r>
          </w:p>
          <w:p>
            <w:pPr>
              <w:pStyle w:val="10"/>
              <w:spacing w:before="3"/>
              <w:ind w:left="113"/>
              <w:rPr>
                <w:sz w:val="24"/>
                <w:lang w:eastAsia="zh-CN"/>
              </w:rPr>
            </w:pPr>
            <w:r>
              <w:rPr>
                <w:spacing w:val="-1"/>
                <w:sz w:val="24"/>
                <w:lang w:eastAsia="zh-CN"/>
              </w:rPr>
              <w:t>关注相关信息引发的相关责任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720" w:type="dxa"/>
            <w:tcBorders>
              <w:top w:val="single" w:color="000000" w:sz="4" w:space="0"/>
              <w:bottom w:val="single" w:color="000000" w:sz="4" w:space="0"/>
              <w:right w:val="single" w:color="000000" w:sz="4" w:space="0"/>
            </w:tcBorders>
          </w:tcPr>
          <w:p>
            <w:pPr>
              <w:pStyle w:val="10"/>
              <w:spacing w:before="80"/>
              <w:ind w:left="103" w:right="87"/>
              <w:jc w:val="center"/>
              <w:rPr>
                <w:sz w:val="24"/>
                <w:lang w:eastAsia="en-US"/>
              </w:rPr>
            </w:pPr>
            <w:r>
              <w:rPr>
                <w:spacing w:val="-5"/>
                <w:sz w:val="24"/>
                <w:lang w:eastAsia="en-US"/>
              </w:rPr>
              <w:t>08</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80"/>
              <w:ind w:left="154"/>
              <w:rPr>
                <w:sz w:val="24"/>
                <w:lang w:eastAsia="en-US"/>
              </w:rPr>
            </w:pPr>
            <w:r>
              <w:rPr>
                <w:spacing w:val="-2"/>
                <w:sz w:val="24"/>
                <w:lang w:eastAsia="en-US"/>
              </w:rPr>
              <w:t>响应文件有效期</w:t>
            </w:r>
          </w:p>
        </w:tc>
        <w:tc>
          <w:tcPr>
            <w:tcW w:w="6976" w:type="dxa"/>
            <w:tcBorders>
              <w:top w:val="single" w:color="000000" w:sz="4" w:space="0"/>
              <w:left w:val="single" w:color="000000" w:sz="4" w:space="0"/>
              <w:bottom w:val="single" w:color="000000" w:sz="4" w:space="0"/>
            </w:tcBorders>
          </w:tcPr>
          <w:p>
            <w:pPr>
              <w:pStyle w:val="10"/>
              <w:tabs>
                <w:tab w:val="left" w:pos="6413"/>
              </w:tabs>
              <w:spacing w:before="80"/>
              <w:ind w:left="113"/>
              <w:rPr>
                <w:rFonts w:ascii="Times New Roman" w:eastAsia="Times New Roman"/>
                <w:sz w:val="24"/>
                <w:lang w:eastAsia="en-US"/>
              </w:rPr>
            </w:pPr>
            <w:r>
              <w:rPr>
                <w:sz w:val="24"/>
                <w:lang w:eastAsia="en-US"/>
              </w:rPr>
              <w:t>有效期</w:t>
            </w:r>
            <w:r>
              <w:rPr>
                <w:spacing w:val="-10"/>
                <w:sz w:val="24"/>
                <w:lang w:eastAsia="en-US"/>
              </w:rPr>
              <w:t>：</w:t>
            </w:r>
            <w:r>
              <w:rPr>
                <w:rFonts w:hint="eastAsia"/>
                <w:spacing w:val="-10"/>
                <w:sz w:val="24"/>
                <w:u w:val="single"/>
                <w:lang w:eastAsia="en-US"/>
              </w:rPr>
              <w:t>至谈判之日</w:t>
            </w:r>
            <w:r>
              <w:rPr>
                <w:rFonts w:ascii="Times New Roman" w:eastAsia="Times New Roman"/>
                <w:sz w:val="24"/>
                <w:u w:val="single"/>
                <w:lang w:eastAsia="en-US"/>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720" w:type="dxa"/>
            <w:tcBorders>
              <w:top w:val="single" w:color="000000" w:sz="4" w:space="0"/>
              <w:right w:val="single" w:color="000000" w:sz="4" w:space="0"/>
            </w:tcBorders>
          </w:tcPr>
          <w:p>
            <w:pPr>
              <w:pStyle w:val="10"/>
              <w:spacing w:before="82"/>
              <w:ind w:left="103" w:right="87"/>
              <w:jc w:val="center"/>
              <w:rPr>
                <w:sz w:val="24"/>
                <w:lang w:eastAsia="en-US"/>
              </w:rPr>
            </w:pPr>
            <w:r>
              <w:rPr>
                <w:spacing w:val="-5"/>
                <w:sz w:val="24"/>
                <w:lang w:eastAsia="en-US"/>
              </w:rPr>
              <w:t>09</w:t>
            </w:r>
          </w:p>
        </w:tc>
        <w:tc>
          <w:tcPr>
            <w:tcW w:w="1980" w:type="dxa"/>
            <w:tcBorders>
              <w:top w:val="single" w:color="000000" w:sz="4" w:space="0"/>
              <w:left w:val="single" w:color="000000" w:sz="4" w:space="0"/>
              <w:right w:val="single" w:color="000000" w:sz="4" w:space="0"/>
            </w:tcBorders>
          </w:tcPr>
          <w:p>
            <w:pPr>
              <w:pStyle w:val="10"/>
              <w:spacing w:before="82"/>
              <w:ind w:left="154"/>
              <w:rPr>
                <w:sz w:val="24"/>
                <w:lang w:eastAsia="en-US"/>
              </w:rPr>
            </w:pPr>
            <w:r>
              <w:rPr>
                <w:spacing w:val="-2"/>
                <w:sz w:val="24"/>
                <w:lang w:eastAsia="en-US"/>
              </w:rPr>
              <w:t>最高限价或其计</w:t>
            </w:r>
          </w:p>
        </w:tc>
        <w:tc>
          <w:tcPr>
            <w:tcW w:w="6976" w:type="dxa"/>
            <w:tcBorders>
              <w:top w:val="single" w:color="000000" w:sz="4" w:space="0"/>
              <w:left w:val="single" w:color="000000" w:sz="4" w:space="0"/>
            </w:tcBorders>
          </w:tcPr>
          <w:p>
            <w:pPr>
              <w:pStyle w:val="10"/>
              <w:spacing w:before="82"/>
              <w:ind w:left="113"/>
              <w:rPr>
                <w:sz w:val="24"/>
                <w:lang w:eastAsia="en-US"/>
              </w:rPr>
            </w:pPr>
            <w:r>
              <w:rPr>
                <w:spacing w:val="-5"/>
                <w:sz w:val="24"/>
                <w:lang w:eastAsia="en-US"/>
              </w:rPr>
              <w:t>无</w:t>
            </w:r>
          </w:p>
        </w:tc>
      </w:tr>
    </w:tbl>
    <w:p>
      <w:pPr>
        <w:rPr>
          <w:sz w:val="24"/>
        </w:rPr>
        <w:sectPr>
          <w:pgSz w:w="11910" w:h="16840"/>
          <w:pgMar w:top="1360" w:right="780" w:bottom="1180" w:left="800" w:header="878" w:footer="993" w:gutter="0"/>
          <w:cols w:space="720" w:num="1"/>
        </w:sectPr>
      </w:pPr>
    </w:p>
    <w:p>
      <w:pPr>
        <w:pStyle w:val="3"/>
        <w:spacing w:before="2"/>
        <w:rPr>
          <w:b/>
          <w:sz w:val="4"/>
        </w:rPr>
      </w:pPr>
    </w:p>
    <w:tbl>
      <w:tblPr>
        <w:tblStyle w:val="11"/>
        <w:tblW w:w="0" w:type="auto"/>
        <w:tblInd w:w="3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0"/>
        <w:gridCol w:w="1980"/>
        <w:gridCol w:w="697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720" w:type="dxa"/>
            <w:tcBorders>
              <w:bottom w:val="single" w:color="000000" w:sz="4" w:space="0"/>
              <w:right w:val="single" w:color="000000" w:sz="4" w:space="0"/>
            </w:tcBorders>
          </w:tcPr>
          <w:p>
            <w:pPr>
              <w:pStyle w:val="10"/>
              <w:rPr>
                <w:rFonts w:ascii="Times New Roman"/>
                <w:lang w:eastAsia="en-US"/>
              </w:rPr>
            </w:pPr>
          </w:p>
        </w:tc>
        <w:tc>
          <w:tcPr>
            <w:tcW w:w="1980" w:type="dxa"/>
            <w:tcBorders>
              <w:left w:val="single" w:color="000000" w:sz="4" w:space="0"/>
              <w:bottom w:val="single" w:color="000000" w:sz="4" w:space="0"/>
              <w:right w:val="single" w:color="000000" w:sz="4" w:space="0"/>
            </w:tcBorders>
          </w:tcPr>
          <w:p>
            <w:pPr>
              <w:pStyle w:val="10"/>
              <w:spacing w:line="300" w:lineRule="exact"/>
              <w:ind w:left="139" w:right="121"/>
              <w:jc w:val="center"/>
              <w:rPr>
                <w:sz w:val="24"/>
                <w:lang w:eastAsia="en-US"/>
              </w:rPr>
            </w:pPr>
            <w:r>
              <w:rPr>
                <w:spacing w:val="-4"/>
                <w:sz w:val="24"/>
                <w:lang w:eastAsia="en-US"/>
              </w:rPr>
              <w:t>算方法</w:t>
            </w:r>
          </w:p>
        </w:tc>
        <w:tc>
          <w:tcPr>
            <w:tcW w:w="6976" w:type="dxa"/>
            <w:tcBorders>
              <w:left w:val="single" w:color="000000" w:sz="4" w:space="0"/>
              <w:bottom w:val="single" w:color="000000" w:sz="4" w:space="0"/>
            </w:tcBorders>
          </w:tcPr>
          <w:p>
            <w:pPr>
              <w:pStyle w:val="10"/>
              <w:tabs>
                <w:tab w:val="left" w:pos="5813"/>
              </w:tabs>
              <w:spacing w:before="71"/>
              <w:ind w:left="113"/>
              <w:rPr>
                <w:rFonts w:ascii="Times New Roman" w:hAnsi="Times New Roman" w:eastAsia="Times New Roman"/>
                <w:sz w:val="24"/>
                <w:lang w:eastAsia="zh-CN"/>
              </w:rPr>
            </w:pPr>
            <w:r>
              <w:rPr>
                <w:rFonts w:ascii="Apple Color Emoji" w:hAnsi="Apple Color Emoji" w:cs="Apple Color Emoji"/>
                <w:spacing w:val="-5"/>
                <w:sz w:val="24"/>
                <w:lang w:eastAsia="zh-CN"/>
              </w:rPr>
              <w:t>☑</w:t>
            </w:r>
            <w:r>
              <w:rPr>
                <w:sz w:val="24"/>
                <w:lang w:eastAsia="zh-CN"/>
              </w:rPr>
              <w:t>有，最高限价或其计算方法</w:t>
            </w:r>
            <w:r>
              <w:rPr>
                <w:spacing w:val="-10"/>
                <w:sz w:val="24"/>
                <w:lang w:eastAsia="zh-CN"/>
              </w:rPr>
              <w:t>：</w:t>
            </w:r>
            <w:r>
              <w:rPr>
                <w:rFonts w:hint="eastAsia"/>
                <w:spacing w:val="-10"/>
                <w:sz w:val="24"/>
                <w:u w:val="single"/>
                <w:lang w:eastAsia="zh-CN"/>
              </w:rPr>
              <w:t>3</w:t>
            </w:r>
            <w:r>
              <w:rPr>
                <w:spacing w:val="-10"/>
                <w:sz w:val="24"/>
                <w:u w:val="single"/>
                <w:lang w:eastAsia="zh-CN"/>
              </w:rPr>
              <w:t>0000</w:t>
            </w:r>
            <w:r>
              <w:rPr>
                <w:rFonts w:hint="eastAsia"/>
                <w:spacing w:val="-10"/>
                <w:sz w:val="24"/>
                <w:u w:val="single"/>
                <w:lang w:eastAsia="zh-CN"/>
              </w:rPr>
              <w:t>元</w:t>
            </w:r>
            <w:r>
              <w:rPr>
                <w:rFonts w:ascii="Times New Roman" w:hAnsi="Times New Roman" w:eastAsia="Times New Roman"/>
                <w:sz w:val="24"/>
                <w:u w:val="single"/>
                <w:lang w:eastAsia="zh-CN"/>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20" w:type="dxa"/>
            <w:tcBorders>
              <w:top w:val="single" w:color="000000" w:sz="4" w:space="0"/>
              <w:bottom w:val="single" w:color="000000" w:sz="4" w:space="0"/>
              <w:right w:val="single" w:color="000000" w:sz="4" w:space="0"/>
            </w:tcBorders>
          </w:tcPr>
          <w:p>
            <w:pPr>
              <w:pStyle w:val="10"/>
              <w:spacing w:before="160"/>
              <w:ind w:left="103" w:right="87"/>
              <w:jc w:val="center"/>
              <w:rPr>
                <w:sz w:val="24"/>
                <w:lang w:eastAsia="en-US"/>
              </w:rPr>
            </w:pPr>
            <w:r>
              <w:rPr>
                <w:spacing w:val="-5"/>
                <w:sz w:val="24"/>
                <w:lang w:eastAsia="en-US"/>
              </w:rPr>
              <w:t>10</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4"/>
              <w:ind w:left="139" w:right="121"/>
              <w:jc w:val="center"/>
              <w:rPr>
                <w:sz w:val="24"/>
                <w:lang w:eastAsia="en-US"/>
              </w:rPr>
            </w:pPr>
            <w:r>
              <w:rPr>
                <w:spacing w:val="-2"/>
                <w:sz w:val="24"/>
                <w:lang w:eastAsia="en-US"/>
              </w:rPr>
              <w:t>响应报价的其他</w:t>
            </w:r>
          </w:p>
          <w:p>
            <w:pPr>
              <w:pStyle w:val="10"/>
              <w:spacing w:before="4" w:line="288" w:lineRule="exact"/>
              <w:ind w:left="139" w:right="121"/>
              <w:jc w:val="center"/>
              <w:rPr>
                <w:sz w:val="24"/>
                <w:lang w:eastAsia="en-US"/>
              </w:rPr>
            </w:pPr>
            <w:r>
              <w:rPr>
                <w:spacing w:val="-5"/>
                <w:sz w:val="24"/>
                <w:lang w:eastAsia="en-US"/>
              </w:rPr>
              <w:t>要求</w:t>
            </w:r>
          </w:p>
        </w:tc>
        <w:tc>
          <w:tcPr>
            <w:tcW w:w="6976" w:type="dxa"/>
            <w:tcBorders>
              <w:top w:val="single" w:color="000000" w:sz="4" w:space="0"/>
              <w:left w:val="single" w:color="000000" w:sz="4" w:space="0"/>
              <w:bottom w:val="single" w:color="000000" w:sz="4" w:space="0"/>
            </w:tcBorders>
          </w:tcPr>
          <w:p>
            <w:pPr>
              <w:pStyle w:val="10"/>
              <w:rPr>
                <w:rFonts w:ascii="Times New Roman"/>
                <w:lang w:eastAsia="en-US"/>
              </w:rPr>
            </w:pPr>
            <w:r>
              <w:rPr>
                <w:rFonts w:hint="eastAsia" w:ascii="Times New Roman"/>
                <w:lang w:eastAsia="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4" w:hRule="atLeast"/>
        </w:trPr>
        <w:tc>
          <w:tcPr>
            <w:tcW w:w="720" w:type="dxa"/>
            <w:tcBorders>
              <w:top w:val="single" w:color="000000" w:sz="4" w:space="0"/>
              <w:bottom w:val="single" w:color="000000" w:sz="4" w:space="0"/>
              <w:right w:val="single" w:color="000000" w:sz="4" w:space="0"/>
            </w:tcBorders>
          </w:tcPr>
          <w:p>
            <w:pPr>
              <w:pStyle w:val="10"/>
              <w:rPr>
                <w:b/>
                <w:sz w:val="24"/>
                <w:lang w:eastAsia="en-US"/>
              </w:rPr>
            </w:pPr>
          </w:p>
          <w:p>
            <w:pPr>
              <w:pStyle w:val="10"/>
              <w:spacing w:before="10"/>
              <w:rPr>
                <w:b/>
                <w:sz w:val="18"/>
                <w:lang w:eastAsia="en-US"/>
              </w:rPr>
            </w:pPr>
          </w:p>
          <w:p>
            <w:pPr>
              <w:pStyle w:val="10"/>
              <w:ind w:left="103" w:right="87"/>
              <w:jc w:val="center"/>
              <w:rPr>
                <w:sz w:val="24"/>
                <w:lang w:eastAsia="en-US"/>
              </w:rPr>
            </w:pPr>
            <w:r>
              <w:rPr>
                <w:spacing w:val="-5"/>
                <w:sz w:val="24"/>
                <w:lang w:eastAsia="en-US"/>
              </w:rPr>
              <w:t>11</w:t>
            </w:r>
          </w:p>
        </w:tc>
        <w:tc>
          <w:tcPr>
            <w:tcW w:w="1980" w:type="dxa"/>
            <w:tcBorders>
              <w:top w:val="single" w:color="000000" w:sz="4" w:space="0"/>
              <w:left w:val="single" w:color="000000" w:sz="4" w:space="0"/>
              <w:bottom w:val="single" w:color="000000" w:sz="4" w:space="0"/>
              <w:right w:val="single" w:color="000000" w:sz="4" w:space="0"/>
            </w:tcBorders>
          </w:tcPr>
          <w:p>
            <w:pPr>
              <w:pStyle w:val="10"/>
              <w:rPr>
                <w:b/>
                <w:sz w:val="24"/>
                <w:lang w:eastAsia="en-US"/>
              </w:rPr>
            </w:pPr>
          </w:p>
          <w:p>
            <w:pPr>
              <w:pStyle w:val="10"/>
              <w:spacing w:before="10"/>
              <w:rPr>
                <w:b/>
                <w:sz w:val="18"/>
                <w:lang w:eastAsia="en-US"/>
              </w:rPr>
            </w:pPr>
          </w:p>
          <w:p>
            <w:pPr>
              <w:pStyle w:val="10"/>
              <w:ind w:left="139" w:right="121"/>
              <w:jc w:val="center"/>
              <w:rPr>
                <w:sz w:val="24"/>
                <w:lang w:eastAsia="en-US"/>
              </w:rPr>
            </w:pPr>
            <w:r>
              <w:rPr>
                <w:spacing w:val="-3"/>
                <w:sz w:val="24"/>
                <w:lang w:eastAsia="en-US"/>
              </w:rPr>
              <w:t>谈判担保</w:t>
            </w:r>
          </w:p>
        </w:tc>
        <w:tc>
          <w:tcPr>
            <w:tcW w:w="6976" w:type="dxa"/>
            <w:tcBorders>
              <w:top w:val="single" w:color="000000" w:sz="4" w:space="0"/>
              <w:left w:val="single" w:color="000000" w:sz="4" w:space="0"/>
              <w:bottom w:val="single" w:color="000000" w:sz="4" w:space="0"/>
            </w:tcBorders>
          </w:tcPr>
          <w:p>
            <w:pPr>
              <w:pStyle w:val="10"/>
              <w:spacing w:before="80"/>
              <w:ind w:left="113"/>
              <w:rPr>
                <w:sz w:val="24"/>
                <w:lang w:eastAsia="zh-CN"/>
              </w:rPr>
            </w:pPr>
            <w:r>
              <w:rPr>
                <w:rFonts w:hint="eastAsia"/>
                <w:spacing w:val="-5"/>
                <w:sz w:val="24"/>
                <w:lang w:eastAsia="zh-CN"/>
              </w:rPr>
              <w:t>☑</w:t>
            </w:r>
            <w:r>
              <w:rPr>
                <w:spacing w:val="-5"/>
                <w:sz w:val="24"/>
                <w:lang w:eastAsia="zh-CN"/>
              </w:rPr>
              <w:t>无</w:t>
            </w:r>
          </w:p>
          <w:p>
            <w:pPr>
              <w:pStyle w:val="10"/>
              <w:tabs>
                <w:tab w:val="left" w:pos="6053"/>
              </w:tabs>
              <w:spacing w:line="470" w:lineRule="atLeast"/>
              <w:ind w:left="113" w:right="905"/>
              <w:rPr>
                <w:rFonts w:ascii="Times New Roman" w:hAnsi="Times New Roman" w:eastAsia="Times New Roman"/>
                <w:sz w:val="24"/>
                <w:lang w:eastAsia="zh-CN"/>
              </w:rPr>
            </w:pPr>
            <w:r>
              <w:rPr>
                <w:spacing w:val="-2"/>
                <w:sz w:val="24"/>
                <w:lang w:eastAsia="zh-CN"/>
              </w:rPr>
              <w:t>□有，担保金额：</w:t>
            </w:r>
            <w:r>
              <w:rPr>
                <w:rFonts w:ascii="Times New Roman" w:hAnsi="Times New Roman" w:eastAsia="Times New Roman"/>
                <w:sz w:val="24"/>
                <w:u w:val="single"/>
                <w:lang w:eastAsia="zh-CN"/>
              </w:rPr>
              <w:tab/>
            </w:r>
            <w:r>
              <w:rPr>
                <w:rFonts w:ascii="Times New Roman" w:hAnsi="Times New Roman" w:eastAsia="Times New Roman"/>
                <w:sz w:val="24"/>
                <w:lang w:eastAsia="zh-CN"/>
              </w:rPr>
              <w:t xml:space="preserve"> </w:t>
            </w:r>
            <w:r>
              <w:rPr>
                <w:sz w:val="24"/>
                <w:lang w:eastAsia="zh-CN"/>
              </w:rPr>
              <w:t>担保形式</w:t>
            </w:r>
            <w:r>
              <w:rPr>
                <w:spacing w:val="-10"/>
                <w:sz w:val="24"/>
                <w:lang w:eastAsia="zh-CN"/>
              </w:rPr>
              <w:t>：</w:t>
            </w:r>
            <w:r>
              <w:rPr>
                <w:rFonts w:ascii="Times New Roman" w:hAnsi="Times New Roman" w:eastAsia="Times New Roman"/>
                <w:sz w:val="24"/>
                <w:u w:val="single"/>
                <w:lang w:eastAsia="zh-CN"/>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4" w:hRule="atLeast"/>
        </w:trPr>
        <w:tc>
          <w:tcPr>
            <w:tcW w:w="720" w:type="dxa"/>
            <w:tcBorders>
              <w:top w:val="single" w:color="000000" w:sz="4" w:space="0"/>
              <w:bottom w:val="single" w:color="000000" w:sz="4" w:space="0"/>
              <w:right w:val="single" w:color="000000" w:sz="4" w:space="0"/>
            </w:tcBorders>
          </w:tcPr>
          <w:p>
            <w:pPr>
              <w:pStyle w:val="10"/>
              <w:rPr>
                <w:b/>
                <w:sz w:val="24"/>
                <w:lang w:eastAsia="zh-CN"/>
              </w:rPr>
            </w:pPr>
          </w:p>
          <w:p>
            <w:pPr>
              <w:pStyle w:val="10"/>
              <w:spacing w:before="10"/>
              <w:rPr>
                <w:b/>
                <w:sz w:val="18"/>
                <w:lang w:eastAsia="zh-CN"/>
              </w:rPr>
            </w:pPr>
          </w:p>
          <w:p>
            <w:pPr>
              <w:pStyle w:val="10"/>
              <w:ind w:left="103" w:right="87"/>
              <w:jc w:val="center"/>
              <w:rPr>
                <w:sz w:val="24"/>
                <w:lang w:eastAsia="en-US"/>
              </w:rPr>
            </w:pPr>
            <w:r>
              <w:rPr>
                <w:spacing w:val="-5"/>
                <w:sz w:val="24"/>
                <w:lang w:eastAsia="en-US"/>
              </w:rPr>
              <w:t>12</w:t>
            </w:r>
          </w:p>
        </w:tc>
        <w:tc>
          <w:tcPr>
            <w:tcW w:w="1980" w:type="dxa"/>
            <w:tcBorders>
              <w:top w:val="single" w:color="000000" w:sz="4" w:space="0"/>
              <w:left w:val="single" w:color="000000" w:sz="4" w:space="0"/>
              <w:bottom w:val="single" w:color="000000" w:sz="4" w:space="0"/>
              <w:right w:val="single" w:color="000000" w:sz="4" w:space="0"/>
            </w:tcBorders>
          </w:tcPr>
          <w:p>
            <w:pPr>
              <w:pStyle w:val="10"/>
              <w:rPr>
                <w:b/>
                <w:sz w:val="24"/>
                <w:lang w:eastAsia="en-US"/>
              </w:rPr>
            </w:pPr>
          </w:p>
          <w:p>
            <w:pPr>
              <w:pStyle w:val="10"/>
              <w:spacing w:before="10"/>
              <w:rPr>
                <w:b/>
                <w:sz w:val="18"/>
                <w:lang w:eastAsia="en-US"/>
              </w:rPr>
            </w:pPr>
          </w:p>
          <w:p>
            <w:pPr>
              <w:pStyle w:val="10"/>
              <w:ind w:left="139" w:right="121"/>
              <w:jc w:val="center"/>
              <w:rPr>
                <w:sz w:val="24"/>
                <w:lang w:eastAsia="en-US"/>
              </w:rPr>
            </w:pPr>
            <w:r>
              <w:rPr>
                <w:spacing w:val="-2"/>
                <w:sz w:val="24"/>
                <w:lang w:eastAsia="en-US"/>
              </w:rPr>
              <w:t>响应文件份数</w:t>
            </w:r>
          </w:p>
        </w:tc>
        <w:tc>
          <w:tcPr>
            <w:tcW w:w="6976" w:type="dxa"/>
            <w:tcBorders>
              <w:top w:val="single" w:color="000000" w:sz="4" w:space="0"/>
              <w:left w:val="single" w:color="000000" w:sz="4" w:space="0"/>
              <w:bottom w:val="single" w:color="000000" w:sz="4" w:space="0"/>
            </w:tcBorders>
          </w:tcPr>
          <w:p>
            <w:pPr>
              <w:pStyle w:val="10"/>
              <w:tabs>
                <w:tab w:val="left" w:pos="953"/>
                <w:tab w:val="left" w:pos="2153"/>
              </w:tabs>
              <w:spacing w:before="80"/>
              <w:ind w:left="113"/>
              <w:rPr>
                <w:sz w:val="24"/>
                <w:lang w:eastAsia="zh-CN"/>
              </w:rPr>
            </w:pPr>
            <w:r>
              <w:rPr>
                <w:sz w:val="24"/>
                <w:lang w:eastAsia="zh-CN"/>
              </w:rPr>
              <w:t>正</w:t>
            </w:r>
            <w:r>
              <w:rPr>
                <w:spacing w:val="-10"/>
                <w:sz w:val="24"/>
                <w:lang w:eastAsia="zh-CN"/>
              </w:rPr>
              <w:t>本</w:t>
            </w:r>
            <w:r>
              <w:rPr>
                <w:rFonts w:ascii="Times New Roman" w:eastAsia="Times New Roman"/>
                <w:sz w:val="24"/>
                <w:u w:val="single"/>
                <w:lang w:eastAsia="zh-CN"/>
              </w:rPr>
              <w:tab/>
            </w:r>
            <w:r>
              <w:rPr>
                <w:rFonts w:hint="eastAsia" w:ascii="Times New Roman" w:eastAsia="Times New Roman"/>
                <w:sz w:val="24"/>
                <w:u w:val="single"/>
                <w:lang w:eastAsia="zh-CN"/>
              </w:rPr>
              <w:t>1</w:t>
            </w:r>
            <w:r>
              <w:rPr>
                <w:sz w:val="24"/>
                <w:lang w:eastAsia="zh-CN"/>
              </w:rPr>
              <w:t>份,副</w:t>
            </w:r>
            <w:r>
              <w:rPr>
                <w:spacing w:val="-10"/>
                <w:sz w:val="24"/>
                <w:lang w:eastAsia="zh-CN"/>
              </w:rPr>
              <w:t>本</w:t>
            </w:r>
            <w:r>
              <w:rPr>
                <w:rFonts w:ascii="Times New Roman" w:eastAsia="Times New Roman"/>
                <w:sz w:val="24"/>
                <w:u w:val="single"/>
                <w:lang w:eastAsia="zh-CN"/>
              </w:rPr>
              <w:tab/>
            </w:r>
            <w:r>
              <w:rPr>
                <w:rFonts w:hint="eastAsia" w:ascii="Times New Roman" w:eastAsia="Times New Roman"/>
                <w:sz w:val="24"/>
                <w:u w:val="single"/>
                <w:lang w:eastAsia="zh-CN"/>
              </w:rPr>
              <w:t>5</w:t>
            </w:r>
            <w:r>
              <w:rPr>
                <w:spacing w:val="-10"/>
                <w:sz w:val="24"/>
                <w:lang w:eastAsia="zh-CN"/>
              </w:rPr>
              <w:t>份</w:t>
            </w:r>
          </w:p>
          <w:p>
            <w:pPr>
              <w:pStyle w:val="10"/>
              <w:spacing w:before="14" w:line="468" w:lineRule="exact"/>
              <w:ind w:left="113" w:right="87"/>
              <w:rPr>
                <w:sz w:val="21"/>
                <w:lang w:eastAsia="zh-CN"/>
              </w:rPr>
            </w:pPr>
            <w:r>
              <w:rPr>
                <w:spacing w:val="-2"/>
                <w:sz w:val="21"/>
                <w:lang w:eastAsia="zh-CN"/>
              </w:rPr>
              <w:t>（注：若本项目划分为多个包次，且供应商参选多个包次的采购，请分开制作相应的响应文件）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9" w:hRule="atLeast"/>
        </w:trPr>
        <w:tc>
          <w:tcPr>
            <w:tcW w:w="720" w:type="dxa"/>
            <w:tcBorders>
              <w:top w:val="single" w:color="000000" w:sz="4" w:space="0"/>
              <w:bottom w:val="single" w:color="000000" w:sz="4" w:space="0"/>
              <w:right w:val="single" w:color="000000" w:sz="4" w:space="0"/>
            </w:tcBorders>
          </w:tcPr>
          <w:p>
            <w:pPr>
              <w:pStyle w:val="10"/>
              <w:rPr>
                <w:b/>
                <w:sz w:val="24"/>
                <w:lang w:eastAsia="zh-CN"/>
              </w:rPr>
            </w:pPr>
          </w:p>
          <w:p>
            <w:pPr>
              <w:pStyle w:val="10"/>
              <w:rPr>
                <w:b/>
                <w:sz w:val="24"/>
                <w:lang w:eastAsia="zh-CN"/>
              </w:rPr>
            </w:pPr>
          </w:p>
          <w:p>
            <w:pPr>
              <w:pStyle w:val="10"/>
              <w:spacing w:before="6"/>
              <w:rPr>
                <w:b/>
                <w:sz w:val="31"/>
                <w:lang w:eastAsia="zh-CN"/>
              </w:rPr>
            </w:pPr>
          </w:p>
          <w:p>
            <w:pPr>
              <w:pStyle w:val="10"/>
              <w:ind w:left="103" w:right="87"/>
              <w:jc w:val="center"/>
              <w:rPr>
                <w:sz w:val="24"/>
                <w:lang w:eastAsia="en-US"/>
              </w:rPr>
            </w:pPr>
            <w:r>
              <w:rPr>
                <w:spacing w:val="-5"/>
                <w:sz w:val="24"/>
                <w:lang w:eastAsia="en-US"/>
              </w:rPr>
              <w:t>13</w:t>
            </w:r>
          </w:p>
        </w:tc>
        <w:tc>
          <w:tcPr>
            <w:tcW w:w="1980" w:type="dxa"/>
            <w:tcBorders>
              <w:top w:val="single" w:color="000000" w:sz="4" w:space="0"/>
              <w:left w:val="single" w:color="000000" w:sz="4" w:space="0"/>
              <w:bottom w:val="single" w:color="000000" w:sz="4" w:space="0"/>
              <w:right w:val="single" w:color="000000" w:sz="4" w:space="0"/>
            </w:tcBorders>
          </w:tcPr>
          <w:p>
            <w:pPr>
              <w:pStyle w:val="10"/>
              <w:rPr>
                <w:b/>
                <w:sz w:val="24"/>
                <w:lang w:eastAsia="en-US"/>
              </w:rPr>
            </w:pPr>
          </w:p>
          <w:p>
            <w:pPr>
              <w:pStyle w:val="10"/>
              <w:rPr>
                <w:b/>
                <w:sz w:val="24"/>
                <w:lang w:eastAsia="en-US"/>
              </w:rPr>
            </w:pPr>
          </w:p>
          <w:p>
            <w:pPr>
              <w:pStyle w:val="10"/>
              <w:spacing w:before="3"/>
              <w:rPr>
                <w:b/>
                <w:sz w:val="19"/>
                <w:lang w:eastAsia="en-US"/>
              </w:rPr>
            </w:pPr>
          </w:p>
          <w:p>
            <w:pPr>
              <w:pStyle w:val="10"/>
              <w:spacing w:line="242" w:lineRule="auto"/>
              <w:ind w:left="514" w:right="493"/>
              <w:rPr>
                <w:sz w:val="24"/>
                <w:lang w:eastAsia="en-US"/>
              </w:rPr>
            </w:pPr>
            <w:r>
              <w:rPr>
                <w:spacing w:val="-4"/>
                <w:sz w:val="24"/>
                <w:lang w:eastAsia="en-US"/>
              </w:rPr>
              <w:t>资质要求</w:t>
            </w:r>
            <w:r>
              <w:rPr>
                <w:spacing w:val="-3"/>
                <w:sz w:val="24"/>
                <w:lang w:eastAsia="en-US"/>
              </w:rPr>
              <w:t>证明材料</w:t>
            </w:r>
          </w:p>
        </w:tc>
        <w:tc>
          <w:tcPr>
            <w:tcW w:w="6976" w:type="dxa"/>
            <w:tcBorders>
              <w:top w:val="single" w:color="000000" w:sz="4" w:space="0"/>
              <w:left w:val="single" w:color="000000" w:sz="4" w:space="0"/>
              <w:bottom w:val="single" w:color="000000" w:sz="4" w:space="0"/>
            </w:tcBorders>
          </w:tcPr>
          <w:p>
            <w:pPr>
              <w:pStyle w:val="10"/>
              <w:spacing w:before="82"/>
              <w:ind w:left="113"/>
              <w:rPr>
                <w:sz w:val="24"/>
                <w:lang w:eastAsia="zh-CN"/>
              </w:rPr>
            </w:pPr>
            <w:r>
              <w:rPr>
                <w:spacing w:val="-3"/>
                <w:sz w:val="24"/>
                <w:lang w:eastAsia="zh-CN"/>
              </w:rPr>
              <w:t>□不适用</w:t>
            </w:r>
          </w:p>
          <w:p>
            <w:pPr>
              <w:pStyle w:val="10"/>
              <w:spacing w:before="160" w:line="364" w:lineRule="auto"/>
              <w:ind w:left="113" w:right="87"/>
              <w:rPr>
                <w:sz w:val="24"/>
                <w:lang w:eastAsia="zh-CN"/>
              </w:rPr>
            </w:pPr>
            <w:r>
              <w:rPr>
                <w:rFonts w:hint="eastAsia"/>
                <w:spacing w:val="-2"/>
                <w:sz w:val="24"/>
                <w:lang w:eastAsia="zh-CN"/>
              </w:rPr>
              <w:t>☑</w:t>
            </w:r>
            <w:r>
              <w:rPr>
                <w:spacing w:val="-2"/>
                <w:sz w:val="24"/>
                <w:lang w:eastAsia="zh-CN"/>
              </w:rPr>
              <w:t>适用。供应商应提供相关资质证书的复印件或影印件，以证明具有承担本项目要求的资质</w:t>
            </w:r>
          </w:p>
          <w:p>
            <w:pPr>
              <w:pStyle w:val="10"/>
              <w:tabs>
                <w:tab w:val="left" w:pos="6533"/>
              </w:tabs>
              <w:spacing w:before="2"/>
              <w:ind w:left="113"/>
              <w:rPr>
                <w:sz w:val="21"/>
                <w:lang w:eastAsia="zh-CN"/>
              </w:rPr>
            </w:pPr>
            <w:r>
              <w:rPr>
                <w:sz w:val="24"/>
                <w:lang w:eastAsia="zh-CN"/>
              </w:rPr>
              <w:t>资质证书包括</w:t>
            </w:r>
            <w:r>
              <w:rPr>
                <w:spacing w:val="-10"/>
                <w:sz w:val="24"/>
                <w:lang w:eastAsia="zh-CN"/>
              </w:rPr>
              <w:t>：</w:t>
            </w:r>
            <w:r>
              <w:rPr>
                <w:rFonts w:hint="eastAsia"/>
                <w:spacing w:val="-10"/>
                <w:sz w:val="24"/>
                <w:lang w:eastAsia="zh-CN"/>
              </w:rPr>
              <w:t>营业执照等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0" w:hRule="atLeast"/>
        </w:trPr>
        <w:tc>
          <w:tcPr>
            <w:tcW w:w="720" w:type="dxa"/>
            <w:tcBorders>
              <w:top w:val="single" w:color="000000" w:sz="4" w:space="0"/>
              <w:bottom w:val="single" w:color="000000" w:sz="4" w:space="0"/>
              <w:right w:val="single" w:color="000000" w:sz="4" w:space="0"/>
            </w:tcBorders>
          </w:tcPr>
          <w:p>
            <w:pPr>
              <w:pStyle w:val="10"/>
              <w:rPr>
                <w:b/>
                <w:sz w:val="24"/>
                <w:lang w:eastAsia="zh-CN"/>
              </w:rPr>
            </w:pPr>
          </w:p>
          <w:p>
            <w:pPr>
              <w:pStyle w:val="10"/>
              <w:rPr>
                <w:b/>
                <w:sz w:val="24"/>
                <w:lang w:eastAsia="zh-CN"/>
              </w:rPr>
            </w:pPr>
          </w:p>
          <w:p>
            <w:pPr>
              <w:pStyle w:val="10"/>
              <w:spacing w:before="5"/>
              <w:rPr>
                <w:b/>
                <w:sz w:val="31"/>
                <w:lang w:eastAsia="zh-CN"/>
              </w:rPr>
            </w:pPr>
          </w:p>
          <w:p>
            <w:pPr>
              <w:pStyle w:val="10"/>
              <w:ind w:left="103" w:right="87"/>
              <w:jc w:val="center"/>
              <w:rPr>
                <w:sz w:val="24"/>
                <w:lang w:eastAsia="en-US"/>
              </w:rPr>
            </w:pPr>
            <w:r>
              <w:rPr>
                <w:spacing w:val="-5"/>
                <w:sz w:val="24"/>
                <w:lang w:eastAsia="en-US"/>
              </w:rPr>
              <w:t>14</w:t>
            </w:r>
          </w:p>
        </w:tc>
        <w:tc>
          <w:tcPr>
            <w:tcW w:w="1980" w:type="dxa"/>
            <w:tcBorders>
              <w:top w:val="single" w:color="000000" w:sz="4" w:space="0"/>
              <w:left w:val="single" w:color="000000" w:sz="4" w:space="0"/>
              <w:bottom w:val="single" w:color="000000" w:sz="4" w:space="0"/>
              <w:right w:val="single" w:color="000000" w:sz="4" w:space="0"/>
            </w:tcBorders>
          </w:tcPr>
          <w:p>
            <w:pPr>
              <w:pStyle w:val="10"/>
              <w:rPr>
                <w:b/>
                <w:sz w:val="24"/>
                <w:lang w:eastAsia="en-US"/>
              </w:rPr>
            </w:pPr>
          </w:p>
          <w:p>
            <w:pPr>
              <w:pStyle w:val="10"/>
              <w:rPr>
                <w:b/>
                <w:sz w:val="24"/>
                <w:lang w:eastAsia="en-US"/>
              </w:rPr>
            </w:pPr>
          </w:p>
          <w:p>
            <w:pPr>
              <w:pStyle w:val="10"/>
              <w:spacing w:before="3"/>
              <w:rPr>
                <w:b/>
                <w:sz w:val="19"/>
                <w:lang w:eastAsia="en-US"/>
              </w:rPr>
            </w:pPr>
          </w:p>
          <w:p>
            <w:pPr>
              <w:pStyle w:val="10"/>
              <w:spacing w:line="242" w:lineRule="auto"/>
              <w:ind w:left="514" w:right="493"/>
              <w:rPr>
                <w:sz w:val="24"/>
                <w:lang w:eastAsia="en-US"/>
              </w:rPr>
            </w:pPr>
            <w:r>
              <w:rPr>
                <w:spacing w:val="-4"/>
                <w:sz w:val="24"/>
                <w:lang w:eastAsia="en-US"/>
              </w:rPr>
              <w:t>财务要求</w:t>
            </w:r>
            <w:r>
              <w:rPr>
                <w:spacing w:val="-3"/>
                <w:sz w:val="24"/>
                <w:lang w:eastAsia="en-US"/>
              </w:rPr>
              <w:t>证明材料</w:t>
            </w:r>
          </w:p>
        </w:tc>
        <w:tc>
          <w:tcPr>
            <w:tcW w:w="6976" w:type="dxa"/>
            <w:tcBorders>
              <w:top w:val="single" w:color="000000" w:sz="4" w:space="0"/>
              <w:left w:val="single" w:color="000000" w:sz="4" w:space="0"/>
              <w:bottom w:val="single" w:color="000000" w:sz="4" w:space="0"/>
            </w:tcBorders>
          </w:tcPr>
          <w:p>
            <w:pPr>
              <w:pStyle w:val="10"/>
              <w:spacing w:before="81"/>
              <w:ind w:left="113"/>
              <w:rPr>
                <w:sz w:val="24"/>
                <w:lang w:eastAsia="zh-CN"/>
              </w:rPr>
            </w:pPr>
            <w:r>
              <w:rPr>
                <w:rFonts w:hint="eastAsia"/>
                <w:spacing w:val="-3"/>
                <w:sz w:val="24"/>
                <w:lang w:eastAsia="zh-CN"/>
              </w:rPr>
              <w:t>☑</w:t>
            </w:r>
            <w:r>
              <w:rPr>
                <w:spacing w:val="-3"/>
                <w:sz w:val="24"/>
                <w:lang w:eastAsia="zh-CN"/>
              </w:rPr>
              <w:t>不适用</w:t>
            </w:r>
          </w:p>
          <w:p>
            <w:pPr>
              <w:pStyle w:val="10"/>
              <w:tabs>
                <w:tab w:val="left" w:pos="6389"/>
              </w:tabs>
              <w:spacing w:before="8" w:line="460" w:lineRule="atLeast"/>
              <w:ind w:left="113" w:right="84"/>
              <w:jc w:val="both"/>
              <w:rPr>
                <w:sz w:val="24"/>
                <w:lang w:eastAsia="zh-CN"/>
              </w:rPr>
            </w:pPr>
            <w:r>
              <w:rPr>
                <w:spacing w:val="-2"/>
                <w:sz w:val="24"/>
                <w:lang w:eastAsia="zh-CN"/>
              </w:rPr>
              <w:t>□适用。供应商应提供近年财务会计报表复印件或影印件，包括资产负债表、利润表。近年财务会计报表年份是指：</w:t>
            </w:r>
            <w:r>
              <w:rPr>
                <w:rFonts w:ascii="Times New Roman" w:hAnsi="Times New Roman" w:eastAsia="Times New Roman"/>
                <w:sz w:val="24"/>
                <w:u w:val="single"/>
                <w:lang w:eastAsia="zh-CN"/>
              </w:rPr>
              <w:tab/>
            </w:r>
            <w:r>
              <w:rPr>
                <w:spacing w:val="-6"/>
                <w:sz w:val="24"/>
                <w:lang w:eastAsia="zh-CN"/>
              </w:rPr>
              <w:t>年至</w:t>
            </w:r>
            <w:r>
              <w:rPr>
                <w:spacing w:val="-2"/>
                <w:sz w:val="24"/>
                <w:lang w:eastAsia="zh-CN"/>
              </w:rPr>
              <w:t>年（供应商的成立时间少于该规定年份的，应提供成立以来的财务会计报表）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12" w:hRule="atLeast"/>
        </w:trPr>
        <w:tc>
          <w:tcPr>
            <w:tcW w:w="720" w:type="dxa"/>
            <w:tcBorders>
              <w:top w:val="single" w:color="000000" w:sz="4" w:space="0"/>
              <w:bottom w:val="single" w:color="000000" w:sz="4" w:space="0"/>
              <w:right w:val="single" w:color="000000" w:sz="4" w:space="0"/>
            </w:tcBorders>
          </w:tcPr>
          <w:p>
            <w:pPr>
              <w:pStyle w:val="10"/>
              <w:rPr>
                <w:b/>
                <w:sz w:val="24"/>
                <w:lang w:eastAsia="zh-CN"/>
              </w:rPr>
            </w:pPr>
          </w:p>
          <w:p>
            <w:pPr>
              <w:pStyle w:val="10"/>
              <w:rPr>
                <w:b/>
                <w:sz w:val="24"/>
                <w:lang w:eastAsia="zh-CN"/>
              </w:rPr>
            </w:pPr>
          </w:p>
          <w:p>
            <w:pPr>
              <w:pStyle w:val="10"/>
              <w:rPr>
                <w:b/>
                <w:sz w:val="24"/>
                <w:lang w:eastAsia="zh-CN"/>
              </w:rPr>
            </w:pPr>
          </w:p>
          <w:p>
            <w:pPr>
              <w:pStyle w:val="10"/>
              <w:rPr>
                <w:b/>
                <w:sz w:val="24"/>
                <w:lang w:eastAsia="zh-CN"/>
              </w:rPr>
            </w:pPr>
          </w:p>
          <w:p>
            <w:pPr>
              <w:pStyle w:val="10"/>
              <w:rPr>
                <w:b/>
                <w:sz w:val="24"/>
                <w:lang w:eastAsia="zh-CN"/>
              </w:rPr>
            </w:pPr>
          </w:p>
          <w:p>
            <w:pPr>
              <w:pStyle w:val="10"/>
              <w:spacing w:before="5"/>
              <w:rPr>
                <w:b/>
                <w:sz w:val="32"/>
                <w:lang w:eastAsia="zh-CN"/>
              </w:rPr>
            </w:pPr>
          </w:p>
          <w:p>
            <w:pPr>
              <w:pStyle w:val="10"/>
              <w:spacing w:before="1"/>
              <w:ind w:left="103" w:right="87"/>
              <w:jc w:val="center"/>
              <w:rPr>
                <w:sz w:val="24"/>
                <w:lang w:eastAsia="en-US"/>
              </w:rPr>
            </w:pPr>
            <w:r>
              <w:rPr>
                <w:spacing w:val="-5"/>
                <w:sz w:val="24"/>
                <w:lang w:eastAsia="en-US"/>
              </w:rPr>
              <w:t>15</w:t>
            </w:r>
          </w:p>
        </w:tc>
        <w:tc>
          <w:tcPr>
            <w:tcW w:w="1980" w:type="dxa"/>
            <w:tcBorders>
              <w:top w:val="single" w:color="000000" w:sz="4" w:space="0"/>
              <w:left w:val="single" w:color="000000" w:sz="4" w:space="0"/>
              <w:bottom w:val="single" w:color="000000" w:sz="4" w:space="0"/>
              <w:right w:val="single" w:color="000000" w:sz="4" w:space="0"/>
            </w:tcBorders>
          </w:tcPr>
          <w:p>
            <w:pPr>
              <w:pStyle w:val="10"/>
              <w:rPr>
                <w:b/>
                <w:sz w:val="24"/>
                <w:lang w:eastAsia="en-US"/>
              </w:rPr>
            </w:pPr>
          </w:p>
          <w:p>
            <w:pPr>
              <w:pStyle w:val="10"/>
              <w:rPr>
                <w:b/>
                <w:sz w:val="24"/>
                <w:lang w:eastAsia="en-US"/>
              </w:rPr>
            </w:pPr>
          </w:p>
          <w:p>
            <w:pPr>
              <w:pStyle w:val="10"/>
              <w:rPr>
                <w:b/>
                <w:sz w:val="24"/>
                <w:lang w:eastAsia="en-US"/>
              </w:rPr>
            </w:pPr>
          </w:p>
          <w:p>
            <w:pPr>
              <w:pStyle w:val="10"/>
              <w:rPr>
                <w:b/>
                <w:sz w:val="24"/>
                <w:lang w:eastAsia="en-US"/>
              </w:rPr>
            </w:pPr>
          </w:p>
          <w:p>
            <w:pPr>
              <w:pStyle w:val="10"/>
              <w:rPr>
                <w:b/>
                <w:sz w:val="24"/>
                <w:lang w:eastAsia="en-US"/>
              </w:rPr>
            </w:pPr>
          </w:p>
          <w:p>
            <w:pPr>
              <w:pStyle w:val="10"/>
              <w:spacing w:before="3"/>
              <w:rPr>
                <w:b/>
                <w:sz w:val="20"/>
                <w:lang w:eastAsia="en-US"/>
              </w:rPr>
            </w:pPr>
          </w:p>
          <w:p>
            <w:pPr>
              <w:pStyle w:val="10"/>
              <w:spacing w:line="242" w:lineRule="auto"/>
              <w:ind w:left="514" w:right="493"/>
              <w:rPr>
                <w:sz w:val="24"/>
                <w:lang w:eastAsia="en-US"/>
              </w:rPr>
            </w:pPr>
            <w:r>
              <w:rPr>
                <w:spacing w:val="-4"/>
                <w:sz w:val="24"/>
                <w:lang w:eastAsia="en-US"/>
              </w:rPr>
              <w:t>业绩要求</w:t>
            </w:r>
            <w:r>
              <w:rPr>
                <w:spacing w:val="-3"/>
                <w:sz w:val="24"/>
                <w:lang w:eastAsia="en-US"/>
              </w:rPr>
              <w:t>证明材料</w:t>
            </w:r>
          </w:p>
        </w:tc>
        <w:tc>
          <w:tcPr>
            <w:tcW w:w="6976" w:type="dxa"/>
            <w:tcBorders>
              <w:top w:val="single" w:color="000000" w:sz="4" w:space="0"/>
              <w:left w:val="single" w:color="000000" w:sz="4" w:space="0"/>
              <w:bottom w:val="single" w:color="000000" w:sz="4" w:space="0"/>
            </w:tcBorders>
          </w:tcPr>
          <w:p>
            <w:pPr>
              <w:pStyle w:val="10"/>
              <w:spacing w:before="81"/>
              <w:ind w:left="113"/>
              <w:rPr>
                <w:sz w:val="24"/>
                <w:lang w:eastAsia="zh-CN"/>
              </w:rPr>
            </w:pPr>
            <w:r>
              <w:rPr>
                <w:spacing w:val="-3"/>
                <w:sz w:val="24"/>
                <w:lang w:eastAsia="zh-CN"/>
              </w:rPr>
              <w:t>□不适用</w:t>
            </w:r>
          </w:p>
          <w:p>
            <w:pPr>
              <w:pStyle w:val="10"/>
              <w:tabs>
                <w:tab w:val="left" w:pos="4433"/>
                <w:tab w:val="left" w:pos="5993"/>
              </w:tabs>
              <w:spacing w:before="161" w:line="364" w:lineRule="auto"/>
              <w:ind w:left="113" w:right="87"/>
              <w:rPr>
                <w:sz w:val="24"/>
                <w:lang w:eastAsia="en-US"/>
              </w:rPr>
            </w:pPr>
            <w:r>
              <w:rPr>
                <w:rFonts w:hint="eastAsia"/>
                <w:spacing w:val="-2"/>
                <w:sz w:val="24"/>
                <w:lang w:eastAsia="zh-CN"/>
              </w:rPr>
              <w:t>☑</w:t>
            </w:r>
            <w:r>
              <w:rPr>
                <w:spacing w:val="-2"/>
                <w:sz w:val="24"/>
                <w:lang w:eastAsia="zh-CN"/>
              </w:rPr>
              <w:t>适用。供应商应提供近年的类似项目业绩表，以证明具有承担本项目要求的业绩。</w:t>
            </w:r>
            <w:r>
              <w:rPr>
                <w:spacing w:val="-2"/>
                <w:sz w:val="24"/>
                <w:lang w:eastAsia="en-US"/>
              </w:rPr>
              <w:t>近年是指：</w:t>
            </w:r>
            <w:r>
              <w:rPr>
                <w:rFonts w:hint="eastAsia"/>
                <w:spacing w:val="-2"/>
                <w:sz w:val="24"/>
                <w:lang w:eastAsia="en-US"/>
              </w:rPr>
              <w:t>2021</w:t>
            </w:r>
            <w:r>
              <w:rPr>
                <w:spacing w:val="-6"/>
                <w:sz w:val="24"/>
                <w:u w:val="single"/>
                <w:lang w:eastAsia="en-US"/>
              </w:rPr>
              <w:t>年</w:t>
            </w:r>
            <w:r>
              <w:rPr>
                <w:spacing w:val="-6"/>
                <w:sz w:val="24"/>
                <w:lang w:eastAsia="en-US"/>
              </w:rPr>
              <w:t>至</w:t>
            </w:r>
            <w:r>
              <w:rPr>
                <w:rFonts w:hint="eastAsia" w:ascii="Times New Roman" w:hAnsi="Times New Roman" w:eastAsia="Times New Roman"/>
                <w:sz w:val="24"/>
                <w:u w:val="single"/>
                <w:lang w:eastAsia="en-US"/>
              </w:rPr>
              <w:t>2023</w:t>
            </w:r>
            <w:r>
              <w:rPr>
                <w:spacing w:val="-10"/>
                <w:sz w:val="24"/>
                <w:lang w:eastAsia="en-US"/>
              </w:rPr>
              <w:t>年</w:t>
            </w:r>
          </w:p>
          <w:p>
            <w:pPr>
              <w:pStyle w:val="10"/>
              <w:spacing w:before="1"/>
              <w:ind w:left="113"/>
              <w:rPr>
                <w:sz w:val="24"/>
                <w:lang w:eastAsia="zh-CN"/>
              </w:rPr>
            </w:pPr>
            <w:r>
              <w:rPr>
                <w:spacing w:val="-1"/>
                <w:sz w:val="24"/>
                <w:lang w:eastAsia="zh-CN"/>
              </w:rPr>
              <w:t>业绩证明材料须提供：</w:t>
            </w:r>
          </w:p>
          <w:p>
            <w:pPr>
              <w:pStyle w:val="10"/>
              <w:spacing w:before="160"/>
              <w:ind w:left="113"/>
              <w:rPr>
                <w:sz w:val="24"/>
                <w:lang w:eastAsia="zh-CN"/>
              </w:rPr>
            </w:pPr>
            <w:r>
              <w:rPr>
                <w:spacing w:val="-2"/>
                <w:sz w:val="24"/>
                <w:lang w:eastAsia="zh-CN"/>
              </w:rPr>
              <w:t>□合同/订单</w:t>
            </w:r>
          </w:p>
          <w:p>
            <w:pPr>
              <w:pStyle w:val="10"/>
              <w:spacing w:before="161"/>
              <w:ind w:left="113"/>
              <w:rPr>
                <w:sz w:val="24"/>
                <w:lang w:eastAsia="zh-CN"/>
              </w:rPr>
            </w:pPr>
            <w:r>
              <w:rPr>
                <w:spacing w:val="-1"/>
                <w:sz w:val="24"/>
                <w:lang w:eastAsia="zh-CN"/>
              </w:rPr>
              <w:t>□中标通知书/成交通知书</w:t>
            </w:r>
          </w:p>
          <w:p>
            <w:pPr>
              <w:pStyle w:val="10"/>
              <w:spacing w:before="160"/>
              <w:ind w:left="113"/>
              <w:rPr>
                <w:sz w:val="24"/>
                <w:lang w:eastAsia="zh-CN"/>
              </w:rPr>
            </w:pPr>
            <w:r>
              <w:rPr>
                <w:spacing w:val="-1"/>
                <w:sz w:val="24"/>
                <w:lang w:eastAsia="zh-CN"/>
              </w:rPr>
              <w:t>□竣工验收报告/验收证明</w:t>
            </w:r>
          </w:p>
          <w:p>
            <w:pPr>
              <w:pStyle w:val="10"/>
              <w:spacing w:before="161"/>
              <w:ind w:left="113"/>
              <w:rPr>
                <w:sz w:val="24"/>
                <w:lang w:eastAsia="zh-CN"/>
              </w:rPr>
            </w:pPr>
            <w:r>
              <w:rPr>
                <w:spacing w:val="-1"/>
                <w:sz w:val="24"/>
                <w:lang w:eastAsia="zh-CN"/>
              </w:rPr>
              <w:t>□业绩中业主方开具的证明</w:t>
            </w:r>
          </w:p>
          <w:p>
            <w:pPr>
              <w:pStyle w:val="10"/>
              <w:tabs>
                <w:tab w:val="left" w:pos="6413"/>
              </w:tabs>
              <w:spacing w:before="160"/>
              <w:ind w:left="113"/>
              <w:rPr>
                <w:rFonts w:ascii="Times New Roman" w:hAnsi="Times New Roman" w:eastAsia="Times New Roman"/>
                <w:sz w:val="24"/>
                <w:lang w:eastAsia="zh-CN"/>
              </w:rPr>
            </w:pPr>
            <w:r>
              <w:rPr>
                <w:rFonts w:hint="eastAsia"/>
                <w:sz w:val="24"/>
                <w:lang w:eastAsia="zh-CN"/>
              </w:rPr>
              <w:t>☑</w:t>
            </w:r>
            <w:r>
              <w:rPr>
                <w:sz w:val="24"/>
                <w:lang w:eastAsia="zh-CN"/>
              </w:rPr>
              <w:t>其他材料</w:t>
            </w:r>
            <w:r>
              <w:rPr>
                <w:spacing w:val="-10"/>
                <w:sz w:val="24"/>
                <w:lang w:eastAsia="zh-CN"/>
              </w:rPr>
              <w:t>：</w:t>
            </w:r>
            <w:r>
              <w:rPr>
                <w:rFonts w:hint="eastAsia"/>
                <w:spacing w:val="-10"/>
                <w:sz w:val="24"/>
                <w:u w:val="single"/>
                <w:lang w:eastAsia="zh-CN"/>
              </w:rPr>
              <w:t>根据实际情况酌情提供</w:t>
            </w:r>
            <w:r>
              <w:rPr>
                <w:rFonts w:ascii="Times New Roman" w:hAnsi="Times New Roman" w:eastAsia="Times New Roman"/>
                <w:sz w:val="24"/>
                <w:u w:val="single"/>
                <w:lang w:eastAsia="zh-CN"/>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3" w:hRule="atLeast"/>
        </w:trPr>
        <w:tc>
          <w:tcPr>
            <w:tcW w:w="720" w:type="dxa"/>
            <w:tcBorders>
              <w:top w:val="single" w:color="000000" w:sz="4" w:space="0"/>
              <w:right w:val="single" w:color="000000" w:sz="4" w:space="0"/>
            </w:tcBorders>
          </w:tcPr>
          <w:p>
            <w:pPr>
              <w:pStyle w:val="10"/>
              <w:spacing w:before="8"/>
              <w:rPr>
                <w:b/>
                <w:sz w:val="24"/>
                <w:lang w:eastAsia="zh-CN"/>
              </w:rPr>
            </w:pPr>
          </w:p>
          <w:p>
            <w:pPr>
              <w:pStyle w:val="10"/>
              <w:ind w:left="103" w:right="87"/>
              <w:jc w:val="center"/>
              <w:rPr>
                <w:sz w:val="24"/>
                <w:lang w:eastAsia="en-US"/>
              </w:rPr>
            </w:pPr>
            <w:r>
              <w:rPr>
                <w:spacing w:val="-5"/>
                <w:sz w:val="24"/>
                <w:lang w:eastAsia="en-US"/>
              </w:rPr>
              <w:t>16</w:t>
            </w:r>
          </w:p>
        </w:tc>
        <w:tc>
          <w:tcPr>
            <w:tcW w:w="1980" w:type="dxa"/>
            <w:tcBorders>
              <w:top w:val="single" w:color="000000" w:sz="4" w:space="0"/>
              <w:left w:val="single" w:color="000000" w:sz="4" w:space="0"/>
              <w:right w:val="single" w:color="000000" w:sz="4" w:space="0"/>
            </w:tcBorders>
          </w:tcPr>
          <w:p>
            <w:pPr>
              <w:pStyle w:val="10"/>
              <w:spacing w:before="160" w:line="242" w:lineRule="auto"/>
              <w:ind w:left="514" w:right="493"/>
              <w:rPr>
                <w:sz w:val="24"/>
                <w:lang w:eastAsia="en-US"/>
              </w:rPr>
            </w:pPr>
            <w:r>
              <w:rPr>
                <w:spacing w:val="-4"/>
                <w:sz w:val="24"/>
                <w:lang w:eastAsia="en-US"/>
              </w:rPr>
              <w:t>信誉要求</w:t>
            </w:r>
            <w:r>
              <w:rPr>
                <w:spacing w:val="-3"/>
                <w:sz w:val="24"/>
                <w:lang w:eastAsia="en-US"/>
              </w:rPr>
              <w:t>证明材料</w:t>
            </w:r>
          </w:p>
        </w:tc>
        <w:tc>
          <w:tcPr>
            <w:tcW w:w="6976" w:type="dxa"/>
            <w:tcBorders>
              <w:top w:val="single" w:color="000000" w:sz="4" w:space="0"/>
              <w:left w:val="single" w:color="000000" w:sz="4" w:space="0"/>
            </w:tcBorders>
          </w:tcPr>
          <w:p>
            <w:pPr>
              <w:pStyle w:val="10"/>
              <w:spacing w:before="81"/>
              <w:ind w:left="113"/>
              <w:rPr>
                <w:sz w:val="24"/>
                <w:lang w:eastAsia="zh-CN"/>
              </w:rPr>
            </w:pPr>
            <w:r>
              <w:rPr>
                <w:spacing w:val="-3"/>
                <w:sz w:val="24"/>
                <w:lang w:eastAsia="zh-CN"/>
              </w:rPr>
              <w:t>□不适用</w:t>
            </w:r>
          </w:p>
          <w:p>
            <w:pPr>
              <w:pStyle w:val="10"/>
              <w:spacing w:before="160"/>
              <w:ind w:left="113"/>
              <w:rPr>
                <w:sz w:val="24"/>
                <w:lang w:eastAsia="zh-CN"/>
              </w:rPr>
            </w:pPr>
            <w:r>
              <w:rPr>
                <w:rFonts w:hint="eastAsia"/>
                <w:spacing w:val="-1"/>
                <w:sz w:val="24"/>
                <w:lang w:eastAsia="zh-CN"/>
              </w:rPr>
              <w:t>☑</w:t>
            </w:r>
            <w:r>
              <w:rPr>
                <w:spacing w:val="-1"/>
                <w:sz w:val="24"/>
                <w:lang w:eastAsia="zh-CN"/>
              </w:rPr>
              <w:t>适用。供应商应提供相关信誉情况的证明材料</w:t>
            </w:r>
          </w:p>
        </w:tc>
      </w:tr>
    </w:tbl>
    <w:p>
      <w:pPr>
        <w:rPr>
          <w:sz w:val="24"/>
        </w:rPr>
        <w:sectPr>
          <w:pgSz w:w="11910" w:h="16840"/>
          <w:pgMar w:top="1360" w:right="780" w:bottom="1180" w:left="800" w:header="878" w:footer="993" w:gutter="0"/>
          <w:cols w:space="720" w:num="1"/>
        </w:sectPr>
      </w:pPr>
    </w:p>
    <w:p>
      <w:pPr>
        <w:pStyle w:val="3"/>
        <w:spacing w:before="2"/>
        <w:rPr>
          <w:b/>
          <w:sz w:val="4"/>
        </w:rPr>
      </w:pPr>
    </w:p>
    <w:tbl>
      <w:tblPr>
        <w:tblStyle w:val="11"/>
        <w:tblW w:w="0" w:type="auto"/>
        <w:tblInd w:w="3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0"/>
        <w:gridCol w:w="1980"/>
        <w:gridCol w:w="697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720" w:type="dxa"/>
            <w:tcBorders>
              <w:bottom w:val="single" w:color="000000" w:sz="4" w:space="0"/>
              <w:right w:val="single" w:color="000000" w:sz="4" w:space="0"/>
            </w:tcBorders>
          </w:tcPr>
          <w:p>
            <w:pPr>
              <w:pStyle w:val="10"/>
              <w:rPr>
                <w:rFonts w:ascii="Times New Roman"/>
                <w:lang w:eastAsia="zh-CN"/>
              </w:rPr>
            </w:pPr>
          </w:p>
        </w:tc>
        <w:tc>
          <w:tcPr>
            <w:tcW w:w="1980" w:type="dxa"/>
            <w:tcBorders>
              <w:left w:val="single" w:color="000000" w:sz="4" w:space="0"/>
              <w:bottom w:val="single" w:color="000000" w:sz="4" w:space="0"/>
              <w:right w:val="single" w:color="000000" w:sz="4" w:space="0"/>
            </w:tcBorders>
          </w:tcPr>
          <w:p>
            <w:pPr>
              <w:pStyle w:val="10"/>
              <w:rPr>
                <w:rFonts w:ascii="Times New Roman"/>
                <w:lang w:eastAsia="zh-CN"/>
              </w:rPr>
            </w:pPr>
          </w:p>
        </w:tc>
        <w:tc>
          <w:tcPr>
            <w:tcW w:w="6976" w:type="dxa"/>
            <w:tcBorders>
              <w:left w:val="single" w:color="000000" w:sz="4" w:space="0"/>
              <w:bottom w:val="single" w:color="000000" w:sz="4" w:space="0"/>
            </w:tcBorders>
          </w:tcPr>
          <w:p>
            <w:pPr>
              <w:pStyle w:val="10"/>
              <w:spacing w:before="6"/>
              <w:rPr>
                <w:b/>
                <w:sz w:val="26"/>
                <w:lang w:eastAsia="zh-CN"/>
              </w:rPr>
            </w:pPr>
          </w:p>
          <w:p>
            <w:pPr>
              <w:pStyle w:val="10"/>
              <w:spacing w:line="20" w:lineRule="exact"/>
              <w:ind w:left="113"/>
              <w:rPr>
                <w:sz w:val="2"/>
                <w:lang w:eastAsia="en-US"/>
              </w:rPr>
            </w:pPr>
            <w:r>
              <w:rPr>
                <w:sz w:val="2"/>
                <w:lang w:eastAsia="en-US"/>
              </w:rPr>
              <mc:AlternateContent>
                <mc:Choice Requires="wpg">
                  <w:drawing>
                    <wp:inline distT="0" distB="0" distL="0" distR="0">
                      <wp:extent cx="3886200" cy="7620"/>
                      <wp:effectExtent l="0" t="0" r="0" b="0"/>
                      <wp:docPr id="71" name="Group 71"/>
                      <wp:cNvGraphicFramePr/>
                      <a:graphic xmlns:a="http://schemas.openxmlformats.org/drawingml/2006/main">
                        <a:graphicData uri="http://schemas.microsoft.com/office/word/2010/wordprocessingGroup">
                          <wpg:wgp>
                            <wpg:cNvGrpSpPr/>
                            <wpg:grpSpPr>
                              <a:xfrm>
                                <a:off x="0" y="0"/>
                                <a:ext cx="3886200" cy="7620"/>
                                <a:chOff x="0" y="0"/>
                                <a:chExt cx="3886200" cy="7620"/>
                              </a:xfrm>
                            </wpg:grpSpPr>
                            <wps:wsp>
                              <wps:cNvPr id="72" name="Graphic 72"/>
                              <wps:cNvSpPr/>
                              <wps:spPr>
                                <a:xfrm>
                                  <a:off x="0" y="3810"/>
                                  <a:ext cx="3886200" cy="1270"/>
                                </a:xfrm>
                                <a:custGeom>
                                  <a:avLst/>
                                  <a:gdLst/>
                                  <a:ahLst/>
                                  <a:cxnLst/>
                                  <a:rect l="l" t="t" r="r" b="b"/>
                                  <a:pathLst>
                                    <a:path w="3886200">
                                      <a:moveTo>
                                        <a:pt x="0" y="0"/>
                                      </a:moveTo>
                                      <a:lnTo>
                                        <a:pt x="3886200" y="0"/>
                                      </a:lnTo>
                                    </a:path>
                                  </a:pathLst>
                                </a:custGeom>
                                <a:ln w="7620">
                                  <a:solidFill>
                                    <a:srgbClr val="000000"/>
                                  </a:solidFill>
                                  <a:prstDash val="solid"/>
                                </a:ln>
                              </wps:spPr>
                              <wps:bodyPr wrap="square" lIns="0" tIns="0" rIns="0" bIns="0" rtlCol="0">
                                <a:noAutofit/>
                              </wps:bodyPr>
                            </wps:wsp>
                          </wpg:wgp>
                        </a:graphicData>
                      </a:graphic>
                    </wp:inline>
                  </w:drawing>
                </mc:Choice>
                <mc:Fallback>
                  <w:pict>
                    <v:group id="Group 71" o:spid="_x0000_s1026" o:spt="203" style="height:0.6pt;width:306pt;" coordsize="3886200,7620" o:gfxdata="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jmsutMA&#10;AAADAQAADwAAAAAAAAABACAAAAAiAAAAZHJzL2Rvd25yZXYueG1sUEsBAhQAFAAAAAgAh07iQIbW&#10;qCVdAgAAqwUAAA4AAAAAAAAAAQAgAAAAIgEAAGRycy9lMm9Eb2MueG1sUEsFBgAAAAAGAAYAWQEA&#10;APEFAAAAAA==&#10;">
                      <o:lock v:ext="edit" aspectratio="f"/>
                      <v:shape id="Graphic 72" o:spid="_x0000_s1026" o:spt="100" style="position:absolute;left:0;top:3810;height:1270;width:3886200;" filled="f" stroked="t" coordsize="3886200,1" o:gfxdata="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pKH5b4A&#10;AADbAAAADwAAAAAAAAABACAAAAAiAAAAZHJzL2Rvd25yZXYueG1sUEsBAhQAFAAAAAgAh07iQDMv&#10;BZ47AAAAOQAAABAAAAAAAAAAAQAgAAAADQEAAGRycy9zaGFwZXhtbC54bWxQSwUGAAAAAAYABgBb&#10;AQAAtwMAAAAA&#10;" path="m0,0l3886200,0e">
                        <v:fill on="f" focussize="0,0"/>
                        <v:stroke weight="0.6pt" color="#000000" joinstyle="round"/>
                        <v:imagedata o:title=""/>
                        <o:lock v:ext="edit" aspectratio="f"/>
                        <v:textbox inset="0mm,0mm,0mm,0mm"/>
                      </v:shape>
                      <w10:wrap type="none"/>
                      <w10:anchorlock/>
                    </v:group>
                  </w:pict>
                </mc:Fallback>
              </mc:AlternateConten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6" w:hRule="atLeast"/>
        </w:trPr>
        <w:tc>
          <w:tcPr>
            <w:tcW w:w="720" w:type="dxa"/>
            <w:tcBorders>
              <w:top w:val="single" w:color="000000" w:sz="4" w:space="0"/>
              <w:bottom w:val="single" w:color="000000" w:sz="4" w:space="0"/>
              <w:right w:val="single" w:color="000000" w:sz="4" w:space="0"/>
            </w:tcBorders>
          </w:tcPr>
          <w:p>
            <w:pPr>
              <w:pStyle w:val="10"/>
              <w:rPr>
                <w:b/>
                <w:sz w:val="24"/>
                <w:lang w:eastAsia="en-US"/>
              </w:rPr>
            </w:pPr>
          </w:p>
          <w:p>
            <w:pPr>
              <w:pStyle w:val="10"/>
              <w:rPr>
                <w:b/>
                <w:sz w:val="24"/>
                <w:lang w:eastAsia="en-US"/>
              </w:rPr>
            </w:pPr>
          </w:p>
          <w:p>
            <w:pPr>
              <w:pStyle w:val="10"/>
              <w:rPr>
                <w:b/>
                <w:sz w:val="24"/>
                <w:lang w:eastAsia="en-US"/>
              </w:rPr>
            </w:pPr>
          </w:p>
          <w:p>
            <w:pPr>
              <w:pStyle w:val="10"/>
              <w:rPr>
                <w:b/>
                <w:sz w:val="24"/>
                <w:lang w:eastAsia="en-US"/>
              </w:rPr>
            </w:pPr>
          </w:p>
          <w:p>
            <w:pPr>
              <w:pStyle w:val="10"/>
              <w:spacing w:before="11"/>
              <w:rPr>
                <w:b/>
                <w:sz w:val="19"/>
                <w:lang w:eastAsia="en-US"/>
              </w:rPr>
            </w:pPr>
          </w:p>
          <w:p>
            <w:pPr>
              <w:pStyle w:val="10"/>
              <w:ind w:left="103" w:right="87"/>
              <w:jc w:val="center"/>
              <w:rPr>
                <w:sz w:val="24"/>
                <w:lang w:eastAsia="en-US"/>
              </w:rPr>
            </w:pPr>
            <w:r>
              <w:rPr>
                <w:spacing w:val="-5"/>
                <w:sz w:val="24"/>
                <w:lang w:eastAsia="en-US"/>
              </w:rPr>
              <w:t>17</w:t>
            </w:r>
          </w:p>
        </w:tc>
        <w:tc>
          <w:tcPr>
            <w:tcW w:w="1980" w:type="dxa"/>
            <w:tcBorders>
              <w:top w:val="single" w:color="000000" w:sz="4" w:space="0"/>
              <w:left w:val="single" w:color="000000" w:sz="4" w:space="0"/>
              <w:bottom w:val="single" w:color="000000" w:sz="4" w:space="0"/>
              <w:right w:val="single" w:color="000000" w:sz="4" w:space="0"/>
            </w:tcBorders>
          </w:tcPr>
          <w:p>
            <w:pPr>
              <w:pStyle w:val="10"/>
              <w:rPr>
                <w:b/>
                <w:sz w:val="24"/>
                <w:lang w:eastAsia="zh-CN"/>
              </w:rPr>
            </w:pPr>
          </w:p>
          <w:p>
            <w:pPr>
              <w:pStyle w:val="10"/>
              <w:rPr>
                <w:b/>
                <w:sz w:val="24"/>
                <w:lang w:eastAsia="zh-CN"/>
              </w:rPr>
            </w:pPr>
          </w:p>
          <w:p>
            <w:pPr>
              <w:pStyle w:val="10"/>
              <w:rPr>
                <w:b/>
                <w:sz w:val="24"/>
                <w:lang w:eastAsia="zh-CN"/>
              </w:rPr>
            </w:pPr>
          </w:p>
          <w:p>
            <w:pPr>
              <w:pStyle w:val="10"/>
              <w:spacing w:before="7"/>
              <w:rPr>
                <w:b/>
                <w:sz w:val="19"/>
                <w:lang w:eastAsia="zh-CN"/>
              </w:rPr>
            </w:pPr>
          </w:p>
          <w:p>
            <w:pPr>
              <w:pStyle w:val="10"/>
              <w:spacing w:line="242" w:lineRule="auto"/>
              <w:ind w:left="154" w:right="133"/>
              <w:jc w:val="center"/>
              <w:rPr>
                <w:sz w:val="24"/>
                <w:lang w:eastAsia="zh-CN"/>
              </w:rPr>
            </w:pPr>
            <w:r>
              <w:rPr>
                <w:spacing w:val="-2"/>
                <w:sz w:val="24"/>
                <w:lang w:eastAsia="zh-CN"/>
              </w:rPr>
              <w:t>承担本项目主要</w:t>
            </w:r>
            <w:r>
              <w:rPr>
                <w:spacing w:val="-4"/>
                <w:sz w:val="24"/>
                <w:lang w:eastAsia="zh-CN"/>
              </w:rPr>
              <w:t>人员要求</w:t>
            </w:r>
          </w:p>
          <w:p>
            <w:pPr>
              <w:pStyle w:val="10"/>
              <w:spacing w:before="3"/>
              <w:ind w:left="139" w:right="121"/>
              <w:jc w:val="center"/>
              <w:rPr>
                <w:sz w:val="24"/>
                <w:lang w:eastAsia="en-US"/>
              </w:rPr>
            </w:pPr>
            <w:r>
              <w:rPr>
                <w:spacing w:val="-3"/>
                <w:sz w:val="24"/>
                <w:lang w:eastAsia="en-US"/>
              </w:rPr>
              <w:t>证明材料</w:t>
            </w:r>
          </w:p>
        </w:tc>
        <w:tc>
          <w:tcPr>
            <w:tcW w:w="6976" w:type="dxa"/>
            <w:tcBorders>
              <w:top w:val="single" w:color="000000" w:sz="4" w:space="0"/>
              <w:left w:val="single" w:color="000000" w:sz="4" w:space="0"/>
              <w:bottom w:val="single" w:color="000000" w:sz="4" w:space="0"/>
            </w:tcBorders>
          </w:tcPr>
          <w:p>
            <w:pPr>
              <w:pStyle w:val="10"/>
              <w:spacing w:before="81"/>
              <w:ind w:left="113"/>
              <w:rPr>
                <w:sz w:val="24"/>
                <w:lang w:eastAsia="zh-CN"/>
              </w:rPr>
            </w:pPr>
            <w:r>
              <w:rPr>
                <w:spacing w:val="-3"/>
                <w:sz w:val="24"/>
                <w:lang w:eastAsia="zh-CN"/>
              </w:rPr>
              <w:t>□不适用</w:t>
            </w:r>
          </w:p>
          <w:p>
            <w:pPr>
              <w:pStyle w:val="10"/>
              <w:spacing w:before="160" w:line="364" w:lineRule="auto"/>
              <w:ind w:left="113" w:right="-44"/>
              <w:jc w:val="both"/>
              <w:rPr>
                <w:sz w:val="24"/>
                <w:lang w:eastAsia="zh-CN"/>
              </w:rPr>
            </w:pPr>
            <w:r>
              <w:rPr>
                <w:rFonts w:hint="eastAsia"/>
                <w:spacing w:val="-2"/>
                <w:sz w:val="24"/>
                <w:lang w:eastAsia="zh-CN"/>
              </w:rPr>
              <w:t>☑</w:t>
            </w:r>
            <w:r>
              <w:rPr>
                <w:spacing w:val="-2"/>
                <w:sz w:val="24"/>
                <w:lang w:eastAsia="zh-CN"/>
              </w:rPr>
              <w:t>适用。供应商应提供拟委任的主要人员汇总表和主要人员简历表。供应商应填报满足“谈判公告/谈判邀请书”规定的项目负责</w:t>
            </w:r>
            <w:r>
              <w:rPr>
                <w:spacing w:val="-8"/>
                <w:sz w:val="24"/>
                <w:lang w:eastAsia="zh-CN"/>
              </w:rPr>
              <w:t>人和其他主要人员的相关信息，并按如下要求提供相关证明文件：</w:t>
            </w:r>
          </w:p>
          <w:p>
            <w:pPr>
              <w:pStyle w:val="10"/>
              <w:spacing w:before="3"/>
              <w:rPr>
                <w:b/>
                <w:sz w:val="21"/>
                <w:lang w:eastAsia="zh-CN"/>
              </w:rPr>
            </w:pPr>
            <w:r>
              <w:rPr>
                <w:rFonts w:hint="eastAsia"/>
                <w:b/>
                <w:sz w:val="21"/>
                <w:lang w:eastAsia="zh-CN"/>
              </w:rPr>
              <w:t>执业资格证、职称证书等</w:t>
            </w:r>
          </w:p>
          <w:p>
            <w:pPr>
              <w:pStyle w:val="10"/>
              <w:spacing w:line="20" w:lineRule="exact"/>
              <w:ind w:left="113"/>
              <w:rPr>
                <w:sz w:val="21"/>
                <w:lang w:eastAsia="en-US"/>
              </w:rPr>
            </w:pPr>
            <w:r>
              <w:rPr>
                <w:sz w:val="2"/>
                <w:lang w:eastAsia="en-US"/>
              </w:rPr>
              <mc:AlternateContent>
                <mc:Choice Requires="wpg">
                  <w:drawing>
                    <wp:inline distT="0" distB="0" distL="0" distR="0">
                      <wp:extent cx="3886200" cy="7620"/>
                      <wp:effectExtent l="0" t="0" r="0" b="0"/>
                      <wp:docPr id="73" name="Group 73"/>
                      <wp:cNvGraphicFramePr/>
                      <a:graphic xmlns:a="http://schemas.openxmlformats.org/drawingml/2006/main">
                        <a:graphicData uri="http://schemas.microsoft.com/office/word/2010/wordprocessingGroup">
                          <wpg:wgp>
                            <wpg:cNvGrpSpPr/>
                            <wpg:grpSpPr>
                              <a:xfrm>
                                <a:off x="0" y="0"/>
                                <a:ext cx="3886200" cy="7620"/>
                                <a:chOff x="0" y="0"/>
                                <a:chExt cx="3886200" cy="7620"/>
                              </a:xfrm>
                            </wpg:grpSpPr>
                            <wps:wsp>
                              <wps:cNvPr id="74" name="Graphic 74"/>
                              <wps:cNvSpPr/>
                              <wps:spPr>
                                <a:xfrm>
                                  <a:off x="0" y="3810"/>
                                  <a:ext cx="3886200" cy="1270"/>
                                </a:xfrm>
                                <a:custGeom>
                                  <a:avLst/>
                                  <a:gdLst/>
                                  <a:ahLst/>
                                  <a:cxnLst/>
                                  <a:rect l="l" t="t" r="r" b="b"/>
                                  <a:pathLst>
                                    <a:path w="3886200">
                                      <a:moveTo>
                                        <a:pt x="0" y="0"/>
                                      </a:moveTo>
                                      <a:lnTo>
                                        <a:pt x="3886200" y="0"/>
                                      </a:lnTo>
                                    </a:path>
                                  </a:pathLst>
                                </a:custGeom>
                                <a:ln w="7620">
                                  <a:solidFill>
                                    <a:srgbClr val="000000"/>
                                  </a:solidFill>
                                  <a:prstDash val="solid"/>
                                </a:ln>
                              </wps:spPr>
                              <wps:bodyPr wrap="square" lIns="0" tIns="0" rIns="0" bIns="0" rtlCol="0">
                                <a:noAutofit/>
                              </wps:bodyPr>
                            </wps:wsp>
                          </wpg:wgp>
                        </a:graphicData>
                      </a:graphic>
                    </wp:inline>
                  </w:drawing>
                </mc:Choice>
                <mc:Fallback>
                  <w:pict>
                    <v:group id="Group 73" o:spid="_x0000_s1026" o:spt="203" style="height:0.6pt;width:306pt;" coordsize="3886200,7620" o:gfxdata="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I5rLrT&#10;AAAAAwEAAA8AAAAAAAAAAQAgAAAAIgAAAGRycy9kb3ducmV2LnhtbFBLAQIUABQAAAAIAIdO4kDx&#10;KGMzXgIAAKsFAAAOAAAAAAAAAAEAIAAAACIBAABkcnMvZTJvRG9jLnhtbFBLBQYAAAAABgAGAFkB&#10;AADyBQAAAAA=&#10;">
                      <o:lock v:ext="edit" aspectratio="f"/>
                      <v:shape id="Graphic 74" o:spid="_x0000_s1026" o:spt="100" style="position:absolute;left:0;top:3810;height:1270;width:3886200;" filled="f" stroked="t" coordsize="3886200,1" o:gfxdata="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N7oKvQAA&#10;ANsAAAAPAAAAAAAAAAEAIAAAACIAAABkcnMvZG93bnJldi54bWxQSwECFAAUAAAACACHTuJAMy8F&#10;njsAAAA5AAAAEAAAAAAAAAABACAAAAAMAQAAZHJzL3NoYXBleG1sLnhtbFBLBQYAAAAABgAGAFsB&#10;AAC2AwAAAAA=&#10;" path="m0,0l3886200,0e">
                        <v:fill on="f" focussize="0,0"/>
                        <v:stroke weight="0.6pt" color="#000000" joinstyle="round"/>
                        <v:imagedata o:title=""/>
                        <o:lock v:ext="edit" aspectratio="f"/>
                        <v:textbox inset="0mm,0mm,0mm,0mm"/>
                      </v:shape>
                      <w10:wrap type="none"/>
                      <w10:anchorlock/>
                    </v:group>
                  </w:pict>
                </mc:Fallback>
              </mc:AlternateConten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20" w:type="dxa"/>
            <w:tcBorders>
              <w:top w:val="single" w:color="000000" w:sz="4" w:space="0"/>
              <w:bottom w:val="single" w:color="000000" w:sz="4" w:space="0"/>
              <w:right w:val="single" w:color="000000" w:sz="4" w:space="0"/>
            </w:tcBorders>
          </w:tcPr>
          <w:p>
            <w:pPr>
              <w:pStyle w:val="10"/>
              <w:spacing w:before="160"/>
              <w:ind w:left="103" w:right="87"/>
              <w:jc w:val="center"/>
              <w:rPr>
                <w:sz w:val="24"/>
                <w:lang w:eastAsia="en-US"/>
              </w:rPr>
            </w:pPr>
            <w:r>
              <w:rPr>
                <w:spacing w:val="-5"/>
                <w:sz w:val="24"/>
                <w:lang w:eastAsia="en-US"/>
              </w:rPr>
              <w:t>18</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4"/>
              <w:ind w:left="514"/>
              <w:rPr>
                <w:sz w:val="24"/>
                <w:lang w:eastAsia="en-US"/>
              </w:rPr>
            </w:pPr>
            <w:r>
              <w:rPr>
                <w:spacing w:val="-3"/>
                <w:sz w:val="24"/>
                <w:lang w:eastAsia="en-US"/>
              </w:rPr>
              <w:t>其他要求</w:t>
            </w:r>
          </w:p>
          <w:p>
            <w:pPr>
              <w:pStyle w:val="10"/>
              <w:spacing w:before="4" w:line="288" w:lineRule="exact"/>
              <w:ind w:left="514"/>
              <w:rPr>
                <w:sz w:val="24"/>
                <w:lang w:eastAsia="en-US"/>
              </w:rPr>
            </w:pPr>
            <w:r>
              <w:rPr>
                <w:spacing w:val="-3"/>
                <w:sz w:val="24"/>
                <w:lang w:eastAsia="en-US"/>
              </w:rPr>
              <w:t>证明材料</w:t>
            </w:r>
          </w:p>
        </w:tc>
        <w:tc>
          <w:tcPr>
            <w:tcW w:w="6976" w:type="dxa"/>
            <w:tcBorders>
              <w:top w:val="single" w:color="000000" w:sz="4" w:space="0"/>
              <w:left w:val="single" w:color="000000" w:sz="4" w:space="0"/>
              <w:bottom w:val="single" w:color="000000" w:sz="4" w:space="0"/>
            </w:tcBorders>
          </w:tcPr>
          <w:p>
            <w:pPr>
              <w:pStyle w:val="10"/>
              <w:rPr>
                <w:rFonts w:ascii="Times New Roman"/>
                <w:lang w:eastAsia="en-US"/>
              </w:rPr>
            </w:pPr>
            <w:r>
              <w:rPr>
                <w:rFonts w:hint="eastAsia" w:ascii="Times New Roman"/>
                <w:lang w:eastAsia="en-US"/>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3" w:hRule="atLeast"/>
        </w:trPr>
        <w:tc>
          <w:tcPr>
            <w:tcW w:w="720" w:type="dxa"/>
            <w:tcBorders>
              <w:top w:val="single" w:color="000000" w:sz="4" w:space="0"/>
              <w:bottom w:val="single" w:color="000000" w:sz="4" w:space="0"/>
              <w:right w:val="single" w:color="000000" w:sz="4" w:space="0"/>
            </w:tcBorders>
          </w:tcPr>
          <w:p>
            <w:pPr>
              <w:pStyle w:val="10"/>
              <w:rPr>
                <w:b/>
                <w:sz w:val="24"/>
                <w:lang w:eastAsia="en-US"/>
              </w:rPr>
            </w:pPr>
          </w:p>
          <w:p>
            <w:pPr>
              <w:pStyle w:val="10"/>
              <w:spacing w:before="10"/>
              <w:rPr>
                <w:b/>
                <w:sz w:val="18"/>
                <w:lang w:eastAsia="en-US"/>
              </w:rPr>
            </w:pPr>
          </w:p>
          <w:p>
            <w:pPr>
              <w:pStyle w:val="10"/>
              <w:ind w:left="103" w:right="87"/>
              <w:jc w:val="center"/>
              <w:rPr>
                <w:sz w:val="24"/>
                <w:lang w:eastAsia="en-US"/>
              </w:rPr>
            </w:pPr>
            <w:r>
              <w:rPr>
                <w:spacing w:val="-5"/>
                <w:sz w:val="24"/>
                <w:lang w:eastAsia="en-US"/>
              </w:rPr>
              <w:t>19</w:t>
            </w:r>
          </w:p>
        </w:tc>
        <w:tc>
          <w:tcPr>
            <w:tcW w:w="1980" w:type="dxa"/>
            <w:tcBorders>
              <w:top w:val="single" w:color="000000" w:sz="4" w:space="0"/>
              <w:left w:val="single" w:color="000000" w:sz="4" w:space="0"/>
              <w:bottom w:val="single" w:color="000000" w:sz="4" w:space="0"/>
              <w:right w:val="single" w:color="000000" w:sz="4" w:space="0"/>
            </w:tcBorders>
          </w:tcPr>
          <w:p>
            <w:pPr>
              <w:pStyle w:val="10"/>
              <w:rPr>
                <w:b/>
                <w:sz w:val="24"/>
                <w:lang w:eastAsia="en-US"/>
              </w:rPr>
            </w:pPr>
          </w:p>
          <w:p>
            <w:pPr>
              <w:pStyle w:val="10"/>
              <w:spacing w:before="10"/>
              <w:rPr>
                <w:b/>
                <w:sz w:val="18"/>
                <w:lang w:eastAsia="en-US"/>
              </w:rPr>
            </w:pPr>
          </w:p>
          <w:p>
            <w:pPr>
              <w:pStyle w:val="10"/>
              <w:ind w:left="139" w:right="121"/>
              <w:jc w:val="center"/>
              <w:rPr>
                <w:sz w:val="24"/>
                <w:lang w:eastAsia="en-US"/>
              </w:rPr>
            </w:pPr>
            <w:r>
              <w:rPr>
                <w:spacing w:val="-2"/>
                <w:sz w:val="24"/>
                <w:lang w:eastAsia="en-US"/>
              </w:rPr>
              <w:t>本地化服务</w:t>
            </w:r>
          </w:p>
        </w:tc>
        <w:tc>
          <w:tcPr>
            <w:tcW w:w="6976" w:type="dxa"/>
            <w:tcBorders>
              <w:top w:val="single" w:color="000000" w:sz="4" w:space="0"/>
              <w:left w:val="single" w:color="000000" w:sz="4" w:space="0"/>
              <w:bottom w:val="single" w:color="000000" w:sz="4" w:space="0"/>
            </w:tcBorders>
          </w:tcPr>
          <w:p>
            <w:pPr>
              <w:pStyle w:val="10"/>
              <w:spacing w:before="80"/>
              <w:ind w:left="113"/>
              <w:rPr>
                <w:sz w:val="24"/>
                <w:lang w:eastAsia="zh-CN"/>
              </w:rPr>
            </w:pPr>
            <w:r>
              <w:rPr>
                <w:spacing w:val="-1"/>
                <w:sz w:val="24"/>
                <w:lang w:eastAsia="zh-CN"/>
              </w:rPr>
              <w:t>本项目是否要求本地化服务能力：</w:t>
            </w:r>
          </w:p>
          <w:p>
            <w:pPr>
              <w:pStyle w:val="10"/>
              <w:spacing w:before="160"/>
              <w:ind w:left="113"/>
              <w:rPr>
                <w:sz w:val="24"/>
                <w:lang w:eastAsia="zh-CN"/>
              </w:rPr>
            </w:pPr>
            <w:r>
              <w:rPr>
                <w:spacing w:val="-3"/>
                <w:sz w:val="24"/>
                <w:lang w:eastAsia="zh-CN"/>
              </w:rPr>
              <w:t>□不要求</w:t>
            </w:r>
          </w:p>
          <w:p>
            <w:pPr>
              <w:pStyle w:val="10"/>
              <w:tabs>
                <w:tab w:val="left" w:pos="6293"/>
              </w:tabs>
              <w:spacing w:before="161"/>
              <w:ind w:left="113"/>
              <w:rPr>
                <w:rFonts w:ascii="Times New Roman" w:hAnsi="Times New Roman" w:eastAsia="Times New Roman"/>
                <w:sz w:val="24"/>
                <w:lang w:eastAsia="zh-CN"/>
              </w:rPr>
            </w:pPr>
            <w:r>
              <w:rPr>
                <w:rFonts w:hint="eastAsia"/>
                <w:sz w:val="24"/>
                <w:lang w:eastAsia="zh-CN"/>
              </w:rPr>
              <w:t>☑</w:t>
            </w:r>
            <w:r>
              <w:rPr>
                <w:sz w:val="24"/>
                <w:lang w:eastAsia="zh-CN"/>
              </w:rPr>
              <w:t>要求</w:t>
            </w:r>
            <w:r>
              <w:rPr>
                <w:spacing w:val="-10"/>
                <w:sz w:val="24"/>
                <w:lang w:eastAsia="zh-CN"/>
              </w:rPr>
              <w:t>，</w:t>
            </w:r>
            <w:r>
              <w:rPr>
                <w:rFonts w:hint="eastAsia"/>
                <w:spacing w:val="-10"/>
                <w:sz w:val="24"/>
                <w:u w:val="single"/>
                <w:lang w:eastAsia="zh-CN"/>
              </w:rPr>
              <w:t>根据需要可进行现场洽谈</w:t>
            </w:r>
            <w:r>
              <w:rPr>
                <w:rFonts w:ascii="Times New Roman" w:hAnsi="Times New Roman" w:eastAsia="Times New Roman"/>
                <w:sz w:val="24"/>
                <w:u w:val="single"/>
                <w:lang w:eastAsia="zh-CN"/>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7" w:hRule="atLeast"/>
        </w:trPr>
        <w:tc>
          <w:tcPr>
            <w:tcW w:w="720" w:type="dxa"/>
            <w:tcBorders>
              <w:top w:val="single" w:color="000000" w:sz="4" w:space="0"/>
              <w:bottom w:val="single" w:color="000000" w:sz="4" w:space="0"/>
              <w:right w:val="single" w:color="000000" w:sz="4" w:space="0"/>
            </w:tcBorders>
          </w:tcPr>
          <w:p>
            <w:pPr>
              <w:pStyle w:val="10"/>
              <w:rPr>
                <w:b/>
                <w:sz w:val="24"/>
                <w:lang w:eastAsia="zh-CN"/>
              </w:rPr>
            </w:pPr>
          </w:p>
          <w:p>
            <w:pPr>
              <w:pStyle w:val="10"/>
              <w:rPr>
                <w:b/>
                <w:sz w:val="24"/>
                <w:lang w:eastAsia="zh-CN"/>
              </w:rPr>
            </w:pPr>
          </w:p>
          <w:p>
            <w:pPr>
              <w:pStyle w:val="10"/>
              <w:rPr>
                <w:b/>
                <w:sz w:val="24"/>
                <w:lang w:eastAsia="zh-CN"/>
              </w:rPr>
            </w:pPr>
          </w:p>
          <w:p>
            <w:pPr>
              <w:pStyle w:val="10"/>
              <w:spacing w:before="8"/>
              <w:rPr>
                <w:b/>
                <w:sz w:val="25"/>
                <w:lang w:eastAsia="zh-CN"/>
              </w:rPr>
            </w:pPr>
          </w:p>
          <w:p>
            <w:pPr>
              <w:pStyle w:val="10"/>
              <w:ind w:left="103" w:right="87"/>
              <w:jc w:val="center"/>
              <w:rPr>
                <w:sz w:val="24"/>
                <w:lang w:eastAsia="en-US"/>
              </w:rPr>
            </w:pPr>
            <w:r>
              <w:rPr>
                <w:spacing w:val="-5"/>
                <w:sz w:val="24"/>
                <w:lang w:eastAsia="en-US"/>
              </w:rPr>
              <w:t>20</w:t>
            </w:r>
          </w:p>
        </w:tc>
        <w:tc>
          <w:tcPr>
            <w:tcW w:w="1980" w:type="dxa"/>
            <w:tcBorders>
              <w:top w:val="single" w:color="000000" w:sz="4" w:space="0"/>
              <w:left w:val="single" w:color="000000" w:sz="4" w:space="0"/>
              <w:bottom w:val="single" w:color="000000" w:sz="4" w:space="0"/>
              <w:right w:val="single" w:color="000000" w:sz="4" w:space="0"/>
            </w:tcBorders>
          </w:tcPr>
          <w:p>
            <w:pPr>
              <w:pStyle w:val="10"/>
              <w:rPr>
                <w:b/>
                <w:sz w:val="24"/>
                <w:lang w:eastAsia="en-US"/>
              </w:rPr>
            </w:pPr>
          </w:p>
          <w:p>
            <w:pPr>
              <w:pStyle w:val="10"/>
              <w:rPr>
                <w:b/>
                <w:sz w:val="24"/>
                <w:lang w:eastAsia="en-US"/>
              </w:rPr>
            </w:pPr>
          </w:p>
          <w:p>
            <w:pPr>
              <w:pStyle w:val="10"/>
              <w:rPr>
                <w:b/>
                <w:sz w:val="24"/>
                <w:lang w:eastAsia="en-US"/>
              </w:rPr>
            </w:pPr>
          </w:p>
          <w:p>
            <w:pPr>
              <w:pStyle w:val="10"/>
              <w:spacing w:before="8"/>
              <w:rPr>
                <w:b/>
                <w:sz w:val="25"/>
                <w:lang w:eastAsia="en-US"/>
              </w:rPr>
            </w:pPr>
          </w:p>
          <w:p>
            <w:pPr>
              <w:pStyle w:val="10"/>
              <w:ind w:left="139" w:right="121"/>
              <w:jc w:val="center"/>
              <w:rPr>
                <w:sz w:val="24"/>
                <w:lang w:eastAsia="en-US"/>
              </w:rPr>
            </w:pPr>
            <w:r>
              <w:rPr>
                <w:spacing w:val="-3"/>
                <w:sz w:val="24"/>
                <w:lang w:eastAsia="en-US"/>
              </w:rPr>
              <w:t>履约担保</w:t>
            </w:r>
          </w:p>
        </w:tc>
        <w:tc>
          <w:tcPr>
            <w:tcW w:w="6976" w:type="dxa"/>
            <w:tcBorders>
              <w:top w:val="single" w:color="000000" w:sz="4" w:space="0"/>
              <w:left w:val="single" w:color="000000" w:sz="4" w:space="0"/>
              <w:bottom w:val="single" w:color="000000" w:sz="4" w:space="0"/>
            </w:tcBorders>
          </w:tcPr>
          <w:p>
            <w:pPr>
              <w:pStyle w:val="10"/>
              <w:spacing w:before="82"/>
              <w:ind w:left="113"/>
              <w:rPr>
                <w:sz w:val="24"/>
                <w:lang w:eastAsia="zh-CN"/>
              </w:rPr>
            </w:pPr>
            <w:r>
              <w:rPr>
                <w:rFonts w:hint="eastAsia"/>
                <w:spacing w:val="-2"/>
                <w:sz w:val="24"/>
                <w:lang w:eastAsia="zh-CN"/>
              </w:rPr>
              <w:t>☑</w:t>
            </w:r>
            <w:r>
              <w:rPr>
                <w:spacing w:val="-2"/>
                <w:sz w:val="24"/>
                <w:lang w:eastAsia="zh-CN"/>
              </w:rPr>
              <w:t>无履约担保</w:t>
            </w:r>
          </w:p>
          <w:p>
            <w:pPr>
              <w:pStyle w:val="10"/>
              <w:spacing w:before="160"/>
              <w:ind w:left="113"/>
              <w:rPr>
                <w:sz w:val="24"/>
                <w:lang w:eastAsia="zh-CN"/>
              </w:rPr>
            </w:pPr>
            <w:r>
              <w:rPr>
                <w:spacing w:val="-2"/>
                <w:sz w:val="24"/>
                <w:lang w:eastAsia="zh-CN"/>
              </w:rPr>
              <w:t>□有履约担保</w:t>
            </w:r>
          </w:p>
          <w:p>
            <w:pPr>
              <w:pStyle w:val="10"/>
              <w:numPr>
                <w:ilvl w:val="0"/>
                <w:numId w:val="7"/>
              </w:numPr>
              <w:tabs>
                <w:tab w:val="left" w:pos="473"/>
                <w:tab w:val="left" w:pos="6293"/>
              </w:tabs>
              <w:spacing w:before="161"/>
              <w:rPr>
                <w:rFonts w:ascii="Times New Roman" w:eastAsia="Times New Roman"/>
                <w:sz w:val="24"/>
                <w:lang w:eastAsia="en-US"/>
              </w:rPr>
            </w:pPr>
            <w:r>
              <w:rPr>
                <w:sz w:val="24"/>
                <w:lang w:eastAsia="en-US"/>
              </w:rPr>
              <w:t>履约担保的形式</w:t>
            </w:r>
            <w:r>
              <w:rPr>
                <w:spacing w:val="-10"/>
                <w:sz w:val="24"/>
                <w:lang w:eastAsia="en-US"/>
              </w:rPr>
              <w:t>：</w:t>
            </w:r>
            <w:r>
              <w:rPr>
                <w:rFonts w:ascii="Times New Roman" w:eastAsia="Times New Roman"/>
                <w:sz w:val="24"/>
                <w:u w:val="single"/>
                <w:lang w:eastAsia="en-US"/>
              </w:rPr>
              <w:tab/>
            </w:r>
          </w:p>
          <w:p>
            <w:pPr>
              <w:pStyle w:val="10"/>
              <w:numPr>
                <w:ilvl w:val="0"/>
                <w:numId w:val="7"/>
              </w:numPr>
              <w:tabs>
                <w:tab w:val="left" w:pos="473"/>
                <w:tab w:val="left" w:pos="6293"/>
              </w:tabs>
              <w:spacing w:before="160"/>
              <w:rPr>
                <w:rFonts w:ascii="Times New Roman" w:eastAsia="Times New Roman"/>
                <w:sz w:val="24"/>
                <w:lang w:eastAsia="zh-CN"/>
              </w:rPr>
            </w:pPr>
            <w:r>
              <w:rPr>
                <w:sz w:val="24"/>
                <w:lang w:eastAsia="zh-CN"/>
              </w:rPr>
              <w:t>履约担保的提交时间</w:t>
            </w:r>
            <w:r>
              <w:rPr>
                <w:spacing w:val="-10"/>
                <w:sz w:val="24"/>
                <w:lang w:eastAsia="zh-CN"/>
              </w:rPr>
              <w:t>：</w:t>
            </w:r>
            <w:r>
              <w:rPr>
                <w:rFonts w:ascii="Times New Roman" w:eastAsia="Times New Roman"/>
                <w:sz w:val="24"/>
                <w:u w:val="single"/>
                <w:lang w:eastAsia="zh-CN"/>
              </w:rPr>
              <w:tab/>
            </w:r>
          </w:p>
          <w:p>
            <w:pPr>
              <w:pStyle w:val="10"/>
              <w:numPr>
                <w:ilvl w:val="0"/>
                <w:numId w:val="7"/>
              </w:numPr>
              <w:tabs>
                <w:tab w:val="left" w:pos="473"/>
                <w:tab w:val="left" w:pos="6293"/>
              </w:tabs>
              <w:spacing w:before="161"/>
              <w:rPr>
                <w:rFonts w:ascii="Times New Roman" w:eastAsia="Times New Roman"/>
                <w:sz w:val="24"/>
                <w:lang w:eastAsia="en-US"/>
              </w:rPr>
            </w:pPr>
            <w:r>
              <w:rPr>
                <w:sz w:val="24"/>
                <w:lang w:eastAsia="en-US"/>
              </w:rPr>
              <w:t>履约担保的金额</w:t>
            </w:r>
            <w:r>
              <w:rPr>
                <w:spacing w:val="-10"/>
                <w:sz w:val="24"/>
                <w:lang w:eastAsia="en-US"/>
              </w:rPr>
              <w:t>：</w:t>
            </w:r>
            <w:r>
              <w:rPr>
                <w:rFonts w:ascii="Times New Roman" w:eastAsia="Times New Roman"/>
                <w:sz w:val="24"/>
                <w:u w:val="single"/>
                <w:lang w:eastAsia="en-US"/>
              </w:rPr>
              <w:tab/>
            </w:r>
          </w:p>
          <w:p>
            <w:pPr>
              <w:pStyle w:val="10"/>
              <w:numPr>
                <w:ilvl w:val="0"/>
                <w:numId w:val="7"/>
              </w:numPr>
              <w:tabs>
                <w:tab w:val="left" w:pos="473"/>
                <w:tab w:val="left" w:pos="6293"/>
              </w:tabs>
              <w:spacing w:before="160"/>
              <w:rPr>
                <w:rFonts w:ascii="Times New Roman" w:eastAsia="Times New Roman"/>
                <w:sz w:val="24"/>
                <w:lang w:eastAsia="zh-CN"/>
              </w:rPr>
            </w:pPr>
            <w:r>
              <w:rPr>
                <w:sz w:val="24"/>
                <w:lang w:eastAsia="zh-CN"/>
              </w:rPr>
              <w:t>履约担保的退还时间</w:t>
            </w:r>
            <w:r>
              <w:rPr>
                <w:spacing w:val="-10"/>
                <w:sz w:val="24"/>
                <w:lang w:eastAsia="zh-CN"/>
              </w:rPr>
              <w:t>：</w:t>
            </w:r>
            <w:r>
              <w:rPr>
                <w:rFonts w:ascii="Times New Roman" w:eastAsia="Times New Roman"/>
                <w:sz w:val="24"/>
                <w:u w:val="single"/>
                <w:lang w:eastAsia="zh-CN"/>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5" w:hRule="atLeast"/>
        </w:trPr>
        <w:tc>
          <w:tcPr>
            <w:tcW w:w="720" w:type="dxa"/>
            <w:tcBorders>
              <w:top w:val="single" w:color="000000" w:sz="4" w:space="0"/>
              <w:right w:val="single" w:color="000000" w:sz="4" w:space="0"/>
            </w:tcBorders>
          </w:tcPr>
          <w:p>
            <w:pPr>
              <w:pStyle w:val="10"/>
              <w:rPr>
                <w:b/>
                <w:sz w:val="24"/>
                <w:lang w:eastAsia="zh-CN"/>
              </w:rPr>
            </w:pPr>
          </w:p>
          <w:p>
            <w:pPr>
              <w:pStyle w:val="10"/>
              <w:rPr>
                <w:b/>
                <w:sz w:val="24"/>
                <w:lang w:eastAsia="zh-CN"/>
              </w:rPr>
            </w:pPr>
          </w:p>
          <w:p>
            <w:pPr>
              <w:pStyle w:val="10"/>
              <w:rPr>
                <w:b/>
                <w:sz w:val="24"/>
                <w:lang w:eastAsia="zh-CN"/>
              </w:rPr>
            </w:pPr>
          </w:p>
          <w:p>
            <w:pPr>
              <w:pStyle w:val="10"/>
              <w:rPr>
                <w:b/>
                <w:sz w:val="24"/>
                <w:lang w:eastAsia="zh-CN"/>
              </w:rPr>
            </w:pPr>
          </w:p>
          <w:p>
            <w:pPr>
              <w:pStyle w:val="10"/>
              <w:rPr>
                <w:b/>
                <w:sz w:val="24"/>
                <w:lang w:eastAsia="zh-CN"/>
              </w:rPr>
            </w:pPr>
          </w:p>
          <w:p>
            <w:pPr>
              <w:pStyle w:val="10"/>
              <w:rPr>
                <w:b/>
                <w:sz w:val="24"/>
                <w:lang w:eastAsia="zh-CN"/>
              </w:rPr>
            </w:pPr>
          </w:p>
          <w:p>
            <w:pPr>
              <w:pStyle w:val="10"/>
              <w:rPr>
                <w:b/>
                <w:sz w:val="24"/>
                <w:lang w:eastAsia="zh-CN"/>
              </w:rPr>
            </w:pPr>
          </w:p>
          <w:p>
            <w:pPr>
              <w:pStyle w:val="10"/>
              <w:rPr>
                <w:b/>
                <w:sz w:val="21"/>
                <w:lang w:eastAsia="zh-CN"/>
              </w:rPr>
            </w:pPr>
          </w:p>
          <w:p>
            <w:pPr>
              <w:pStyle w:val="10"/>
              <w:ind w:left="103" w:right="87"/>
              <w:jc w:val="center"/>
              <w:rPr>
                <w:sz w:val="24"/>
                <w:lang w:eastAsia="en-US"/>
              </w:rPr>
            </w:pPr>
            <w:r>
              <w:rPr>
                <w:spacing w:val="-5"/>
                <w:sz w:val="24"/>
                <w:lang w:eastAsia="en-US"/>
              </w:rPr>
              <w:t>21</w:t>
            </w:r>
          </w:p>
        </w:tc>
        <w:tc>
          <w:tcPr>
            <w:tcW w:w="1980" w:type="dxa"/>
            <w:tcBorders>
              <w:top w:val="single" w:color="000000" w:sz="4" w:space="0"/>
              <w:left w:val="single" w:color="000000" w:sz="4" w:space="0"/>
              <w:right w:val="single" w:color="000000" w:sz="4" w:space="0"/>
            </w:tcBorders>
          </w:tcPr>
          <w:p>
            <w:pPr>
              <w:pStyle w:val="10"/>
              <w:rPr>
                <w:b/>
                <w:sz w:val="24"/>
                <w:lang w:eastAsia="en-US"/>
              </w:rPr>
            </w:pPr>
          </w:p>
          <w:p>
            <w:pPr>
              <w:pStyle w:val="10"/>
              <w:rPr>
                <w:b/>
                <w:sz w:val="24"/>
                <w:lang w:eastAsia="en-US"/>
              </w:rPr>
            </w:pPr>
          </w:p>
          <w:p>
            <w:pPr>
              <w:pStyle w:val="10"/>
              <w:rPr>
                <w:b/>
                <w:sz w:val="24"/>
                <w:lang w:eastAsia="en-US"/>
              </w:rPr>
            </w:pPr>
          </w:p>
          <w:p>
            <w:pPr>
              <w:pStyle w:val="10"/>
              <w:rPr>
                <w:b/>
                <w:sz w:val="24"/>
                <w:lang w:eastAsia="en-US"/>
              </w:rPr>
            </w:pPr>
          </w:p>
          <w:p>
            <w:pPr>
              <w:pStyle w:val="10"/>
              <w:rPr>
                <w:b/>
                <w:sz w:val="24"/>
                <w:lang w:eastAsia="en-US"/>
              </w:rPr>
            </w:pPr>
          </w:p>
          <w:p>
            <w:pPr>
              <w:pStyle w:val="10"/>
              <w:rPr>
                <w:b/>
                <w:sz w:val="24"/>
                <w:lang w:eastAsia="en-US"/>
              </w:rPr>
            </w:pPr>
          </w:p>
          <w:p>
            <w:pPr>
              <w:pStyle w:val="10"/>
              <w:rPr>
                <w:b/>
                <w:sz w:val="24"/>
                <w:lang w:eastAsia="en-US"/>
              </w:rPr>
            </w:pPr>
          </w:p>
          <w:p>
            <w:pPr>
              <w:pStyle w:val="10"/>
              <w:rPr>
                <w:b/>
                <w:sz w:val="21"/>
                <w:lang w:eastAsia="en-US"/>
              </w:rPr>
            </w:pPr>
          </w:p>
          <w:p>
            <w:pPr>
              <w:pStyle w:val="10"/>
              <w:ind w:left="139" w:right="121"/>
              <w:jc w:val="center"/>
              <w:rPr>
                <w:sz w:val="24"/>
                <w:lang w:eastAsia="en-US"/>
              </w:rPr>
            </w:pPr>
            <w:r>
              <w:rPr>
                <w:spacing w:val="-3"/>
                <w:sz w:val="24"/>
                <w:lang w:eastAsia="en-US"/>
              </w:rPr>
              <w:t>评审样品</w:t>
            </w:r>
          </w:p>
        </w:tc>
        <w:tc>
          <w:tcPr>
            <w:tcW w:w="6976" w:type="dxa"/>
            <w:tcBorders>
              <w:top w:val="single" w:color="000000" w:sz="4" w:space="0"/>
              <w:left w:val="single" w:color="000000" w:sz="4" w:space="0"/>
            </w:tcBorders>
          </w:tcPr>
          <w:p>
            <w:pPr>
              <w:pStyle w:val="10"/>
              <w:spacing w:before="81"/>
              <w:ind w:left="113"/>
              <w:rPr>
                <w:sz w:val="24"/>
                <w:lang w:eastAsia="zh-CN"/>
              </w:rPr>
            </w:pPr>
            <w:r>
              <w:rPr>
                <w:rFonts w:hint="eastAsia"/>
                <w:spacing w:val="-3"/>
                <w:sz w:val="24"/>
                <w:lang w:eastAsia="zh-CN"/>
              </w:rPr>
              <w:t>☑</w:t>
            </w:r>
            <w:r>
              <w:rPr>
                <w:spacing w:val="-3"/>
                <w:sz w:val="24"/>
                <w:lang w:eastAsia="zh-CN"/>
              </w:rPr>
              <w:t>不需要</w:t>
            </w:r>
          </w:p>
          <w:p>
            <w:pPr>
              <w:pStyle w:val="10"/>
              <w:tabs>
                <w:tab w:val="left" w:pos="4793"/>
                <w:tab w:val="left" w:pos="6173"/>
              </w:tabs>
              <w:spacing w:before="161" w:line="364" w:lineRule="auto"/>
              <w:ind w:left="113" w:right="725"/>
              <w:jc w:val="both"/>
              <w:rPr>
                <w:sz w:val="24"/>
                <w:lang w:eastAsia="zh-CN"/>
              </w:rPr>
            </w:pPr>
            <w:r>
              <w:rPr>
                <w:spacing w:val="-4"/>
                <w:sz w:val="24"/>
                <w:lang w:eastAsia="zh-CN"/>
              </w:rPr>
              <w:t>□需要，</w:t>
            </w:r>
            <w:r>
              <w:rPr>
                <w:rFonts w:ascii="Times New Roman" w:hAnsi="Times New Roman" w:eastAsia="Times New Roman"/>
                <w:sz w:val="24"/>
                <w:u w:val="single"/>
                <w:lang w:eastAsia="zh-CN"/>
              </w:rPr>
              <w:tab/>
            </w:r>
            <w:r>
              <w:rPr>
                <w:spacing w:val="-2"/>
                <w:sz w:val="24"/>
                <w:u w:val="single"/>
                <w:lang w:eastAsia="zh-CN"/>
              </w:rPr>
              <w:t>（样品名称）</w:t>
            </w:r>
            <w:r>
              <w:rPr>
                <w:spacing w:val="-2"/>
                <w:sz w:val="24"/>
                <w:lang w:eastAsia="zh-CN"/>
              </w:rPr>
              <w:t>样品提交数量：</w:t>
            </w:r>
            <w:r>
              <w:rPr>
                <w:rFonts w:ascii="Times New Roman" w:hAnsi="Times New Roman" w:eastAsia="Times New Roman"/>
                <w:sz w:val="24"/>
                <w:u w:val="single"/>
                <w:lang w:eastAsia="zh-CN"/>
              </w:rPr>
              <w:tab/>
            </w:r>
            <w:r>
              <w:rPr>
                <w:rFonts w:ascii="Times New Roman" w:hAnsi="Times New Roman" w:eastAsia="Times New Roman"/>
                <w:sz w:val="24"/>
                <w:u w:val="single"/>
                <w:lang w:eastAsia="zh-CN"/>
              </w:rPr>
              <w:tab/>
            </w:r>
            <w:r>
              <w:rPr>
                <w:rFonts w:ascii="Times New Roman" w:hAnsi="Times New Roman" w:eastAsia="Times New Roman"/>
                <w:sz w:val="24"/>
                <w:lang w:eastAsia="zh-CN"/>
              </w:rPr>
              <w:t xml:space="preserve"> </w:t>
            </w:r>
            <w:r>
              <w:rPr>
                <w:spacing w:val="-2"/>
                <w:sz w:val="24"/>
                <w:lang w:eastAsia="zh-CN"/>
              </w:rPr>
              <w:t>样品封装要求：</w:t>
            </w:r>
            <w:r>
              <w:rPr>
                <w:rFonts w:ascii="Times New Roman" w:hAnsi="Times New Roman" w:eastAsia="Times New Roman"/>
                <w:sz w:val="24"/>
                <w:u w:val="single"/>
                <w:lang w:eastAsia="zh-CN"/>
              </w:rPr>
              <w:tab/>
            </w:r>
            <w:r>
              <w:rPr>
                <w:rFonts w:ascii="Times New Roman" w:hAnsi="Times New Roman" w:eastAsia="Times New Roman"/>
                <w:sz w:val="24"/>
                <w:u w:val="single"/>
                <w:lang w:eastAsia="zh-CN"/>
              </w:rPr>
              <w:tab/>
            </w:r>
            <w:r>
              <w:rPr>
                <w:rFonts w:ascii="Times New Roman" w:hAnsi="Times New Roman" w:eastAsia="Times New Roman"/>
                <w:sz w:val="24"/>
                <w:lang w:eastAsia="zh-CN"/>
              </w:rPr>
              <w:t xml:space="preserve"> </w:t>
            </w:r>
            <w:r>
              <w:rPr>
                <w:spacing w:val="-2"/>
                <w:sz w:val="24"/>
                <w:lang w:eastAsia="zh-CN"/>
              </w:rPr>
              <w:t>样品提交时间：</w:t>
            </w:r>
            <w:r>
              <w:rPr>
                <w:rFonts w:ascii="Times New Roman" w:hAnsi="Times New Roman" w:eastAsia="Times New Roman"/>
                <w:sz w:val="24"/>
                <w:u w:val="single"/>
                <w:lang w:eastAsia="zh-CN"/>
              </w:rPr>
              <w:tab/>
            </w:r>
            <w:r>
              <w:rPr>
                <w:rFonts w:ascii="Times New Roman" w:hAnsi="Times New Roman" w:eastAsia="Times New Roman"/>
                <w:sz w:val="24"/>
                <w:u w:val="single"/>
                <w:lang w:eastAsia="zh-CN"/>
              </w:rPr>
              <w:tab/>
            </w:r>
            <w:r>
              <w:rPr>
                <w:rFonts w:ascii="Times New Roman" w:hAnsi="Times New Roman" w:eastAsia="Times New Roman"/>
                <w:sz w:val="24"/>
                <w:lang w:eastAsia="zh-CN"/>
              </w:rPr>
              <w:t xml:space="preserve"> </w:t>
            </w:r>
            <w:r>
              <w:rPr>
                <w:spacing w:val="-2"/>
                <w:sz w:val="24"/>
                <w:lang w:eastAsia="zh-CN"/>
              </w:rPr>
              <w:t>样品提交地点：</w:t>
            </w:r>
            <w:r>
              <w:rPr>
                <w:rFonts w:ascii="Times New Roman" w:hAnsi="Times New Roman" w:eastAsia="Times New Roman"/>
                <w:sz w:val="24"/>
                <w:u w:val="single"/>
                <w:lang w:eastAsia="zh-CN"/>
              </w:rPr>
              <w:tab/>
            </w:r>
            <w:r>
              <w:rPr>
                <w:rFonts w:ascii="Times New Roman" w:hAnsi="Times New Roman" w:eastAsia="Times New Roman"/>
                <w:sz w:val="24"/>
                <w:u w:val="single"/>
                <w:lang w:eastAsia="zh-CN"/>
              </w:rPr>
              <w:tab/>
            </w:r>
            <w:r>
              <w:rPr>
                <w:rFonts w:ascii="Times New Roman" w:hAnsi="Times New Roman" w:eastAsia="Times New Roman"/>
                <w:sz w:val="24"/>
                <w:lang w:eastAsia="zh-CN"/>
              </w:rPr>
              <w:t xml:space="preserve"> </w:t>
            </w:r>
            <w:r>
              <w:rPr>
                <w:spacing w:val="-4"/>
                <w:sz w:val="24"/>
                <w:lang w:eastAsia="zh-CN"/>
              </w:rPr>
              <w:t>备注：</w:t>
            </w:r>
          </w:p>
          <w:p>
            <w:pPr>
              <w:pStyle w:val="10"/>
              <w:numPr>
                <w:ilvl w:val="0"/>
                <w:numId w:val="8"/>
              </w:numPr>
              <w:tabs>
                <w:tab w:val="left" w:pos="473"/>
              </w:tabs>
              <w:spacing w:before="4" w:line="364" w:lineRule="auto"/>
              <w:ind w:right="5" w:firstLine="0"/>
              <w:jc w:val="both"/>
              <w:rPr>
                <w:sz w:val="24"/>
                <w:lang w:eastAsia="zh-CN"/>
              </w:rPr>
            </w:pPr>
            <w:r>
              <w:rPr>
                <w:spacing w:val="-2"/>
                <w:sz w:val="24"/>
                <w:lang w:eastAsia="zh-CN"/>
              </w:rPr>
              <w:t>未成交供应商的样品：成交公示结束后请各供应商自行取回，</w:t>
            </w:r>
            <w:r>
              <w:rPr>
                <w:sz w:val="24"/>
                <w:lang w:eastAsia="zh-CN"/>
              </w:rPr>
              <w:t>否则采购人将在</w:t>
            </w:r>
            <w:r>
              <w:rPr>
                <w:rFonts w:ascii="Times New Roman" w:eastAsia="Times New Roman"/>
                <w:spacing w:val="80"/>
                <w:w w:val="150"/>
                <w:sz w:val="24"/>
                <w:u w:val="single"/>
                <w:lang w:eastAsia="zh-CN"/>
              </w:rPr>
              <w:t xml:space="preserve">  </w:t>
            </w:r>
            <w:r>
              <w:rPr>
                <w:sz w:val="24"/>
                <w:lang w:eastAsia="zh-CN"/>
              </w:rPr>
              <w:t>个工作日后自行处理。</w:t>
            </w:r>
          </w:p>
          <w:p>
            <w:pPr>
              <w:pStyle w:val="10"/>
              <w:numPr>
                <w:ilvl w:val="0"/>
                <w:numId w:val="8"/>
              </w:numPr>
              <w:tabs>
                <w:tab w:val="left" w:pos="473"/>
              </w:tabs>
              <w:spacing w:before="1"/>
              <w:ind w:left="473"/>
              <w:jc w:val="both"/>
              <w:rPr>
                <w:sz w:val="24"/>
                <w:lang w:eastAsia="zh-CN"/>
              </w:rPr>
            </w:pPr>
            <w:r>
              <w:rPr>
                <w:spacing w:val="-5"/>
                <w:sz w:val="24"/>
                <w:lang w:eastAsia="zh-CN"/>
              </w:rPr>
              <w:t>成交供应商的样品：成交公示结束后将由采购人封存，在后期</w:t>
            </w:r>
          </w:p>
          <w:p>
            <w:pPr>
              <w:pStyle w:val="10"/>
              <w:spacing w:before="160"/>
              <w:ind w:left="113"/>
              <w:rPr>
                <w:sz w:val="24"/>
                <w:lang w:eastAsia="zh-CN"/>
              </w:rPr>
            </w:pPr>
            <w:r>
              <w:rPr>
                <w:spacing w:val="-1"/>
                <w:sz w:val="24"/>
                <w:lang w:eastAsia="zh-CN"/>
              </w:rPr>
              <w:t>供货时比对，如供货时货物质量明显低于样品质量，视为供货不</w:t>
            </w:r>
          </w:p>
        </w:tc>
      </w:tr>
    </w:tbl>
    <w:p>
      <w:pPr>
        <w:rPr>
          <w:sz w:val="24"/>
        </w:rPr>
        <w:sectPr>
          <w:pgSz w:w="11910" w:h="16840"/>
          <w:pgMar w:top="1360" w:right="780" w:bottom="1180" w:left="800" w:header="878" w:footer="993" w:gutter="0"/>
          <w:cols w:space="720" w:num="1"/>
        </w:sectPr>
      </w:pPr>
    </w:p>
    <w:p>
      <w:pPr>
        <w:pStyle w:val="3"/>
        <w:spacing w:before="2"/>
        <w:rPr>
          <w:b/>
          <w:sz w:val="4"/>
        </w:rPr>
      </w:pPr>
    </w:p>
    <w:tbl>
      <w:tblPr>
        <w:tblStyle w:val="11"/>
        <w:tblW w:w="0" w:type="auto"/>
        <w:tblInd w:w="3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0"/>
        <w:gridCol w:w="1980"/>
        <w:gridCol w:w="697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4" w:hRule="atLeast"/>
        </w:trPr>
        <w:tc>
          <w:tcPr>
            <w:tcW w:w="720" w:type="dxa"/>
            <w:tcBorders>
              <w:bottom w:val="single" w:color="000000" w:sz="4" w:space="0"/>
              <w:right w:val="single" w:color="000000" w:sz="4" w:space="0"/>
            </w:tcBorders>
          </w:tcPr>
          <w:p>
            <w:pPr>
              <w:pStyle w:val="10"/>
              <w:rPr>
                <w:rFonts w:ascii="Times New Roman"/>
                <w:lang w:eastAsia="zh-CN"/>
              </w:rPr>
            </w:pPr>
          </w:p>
        </w:tc>
        <w:tc>
          <w:tcPr>
            <w:tcW w:w="1980" w:type="dxa"/>
            <w:tcBorders>
              <w:left w:val="single" w:color="000000" w:sz="4" w:space="0"/>
              <w:bottom w:val="single" w:color="000000" w:sz="4" w:space="0"/>
              <w:right w:val="single" w:color="000000" w:sz="4" w:space="0"/>
            </w:tcBorders>
          </w:tcPr>
          <w:p>
            <w:pPr>
              <w:pStyle w:val="10"/>
              <w:rPr>
                <w:rFonts w:ascii="Times New Roman"/>
                <w:lang w:eastAsia="zh-CN"/>
              </w:rPr>
            </w:pPr>
          </w:p>
        </w:tc>
        <w:tc>
          <w:tcPr>
            <w:tcW w:w="6976" w:type="dxa"/>
            <w:tcBorders>
              <w:left w:val="single" w:color="000000" w:sz="4" w:space="0"/>
              <w:bottom w:val="single" w:color="000000" w:sz="4" w:space="0"/>
            </w:tcBorders>
          </w:tcPr>
          <w:p>
            <w:pPr>
              <w:pStyle w:val="10"/>
              <w:spacing w:before="71"/>
              <w:ind w:left="113"/>
              <w:rPr>
                <w:sz w:val="24"/>
                <w:lang w:eastAsia="zh-CN"/>
              </w:rPr>
            </w:pPr>
            <w:r>
              <w:rPr>
                <w:spacing w:val="-1"/>
                <w:sz w:val="24"/>
                <w:lang w:eastAsia="zh-CN"/>
              </w:rPr>
              <w:t>合格，买方可以拒收。</w:t>
            </w:r>
          </w:p>
          <w:p>
            <w:pPr>
              <w:pStyle w:val="10"/>
              <w:spacing w:line="470" w:lineRule="atLeast"/>
              <w:ind w:left="113" w:right="88"/>
              <w:rPr>
                <w:sz w:val="24"/>
                <w:lang w:eastAsia="zh-CN"/>
              </w:rPr>
            </w:pPr>
            <w:r>
              <w:rPr>
                <w:sz w:val="24"/>
                <w:lang w:eastAsia="zh-CN"/>
              </w:rPr>
              <w:t>3.</w:t>
            </w:r>
            <w:r>
              <w:rPr>
                <w:spacing w:val="-10"/>
                <w:sz w:val="24"/>
                <w:lang w:eastAsia="zh-CN"/>
              </w:rPr>
              <w:t xml:space="preserve"> 未提供样品或提供的样品不符合询比文件要求的，供应商将自</w:t>
            </w:r>
            <w:r>
              <w:rPr>
                <w:spacing w:val="-2"/>
                <w:sz w:val="24"/>
                <w:lang w:eastAsia="zh-CN"/>
              </w:rPr>
              <w:t>行承担由此带来的后果。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4" w:hRule="atLeast"/>
        </w:trPr>
        <w:tc>
          <w:tcPr>
            <w:tcW w:w="720" w:type="dxa"/>
            <w:tcBorders>
              <w:top w:val="single" w:color="000000" w:sz="4" w:space="0"/>
              <w:bottom w:val="single" w:color="000000" w:sz="4" w:space="0"/>
              <w:right w:val="single" w:color="000000" w:sz="4" w:space="0"/>
            </w:tcBorders>
          </w:tcPr>
          <w:p>
            <w:pPr>
              <w:pStyle w:val="10"/>
              <w:rPr>
                <w:b/>
                <w:sz w:val="24"/>
                <w:lang w:eastAsia="zh-CN"/>
              </w:rPr>
            </w:pPr>
          </w:p>
          <w:p>
            <w:pPr>
              <w:pStyle w:val="10"/>
              <w:rPr>
                <w:b/>
                <w:sz w:val="24"/>
                <w:lang w:eastAsia="zh-CN"/>
              </w:rPr>
            </w:pPr>
          </w:p>
          <w:p>
            <w:pPr>
              <w:pStyle w:val="10"/>
              <w:rPr>
                <w:b/>
                <w:sz w:val="24"/>
                <w:lang w:eastAsia="zh-CN"/>
              </w:rPr>
            </w:pPr>
          </w:p>
          <w:p>
            <w:pPr>
              <w:pStyle w:val="10"/>
              <w:rPr>
                <w:b/>
                <w:sz w:val="24"/>
                <w:lang w:eastAsia="zh-CN"/>
              </w:rPr>
            </w:pPr>
          </w:p>
          <w:p>
            <w:pPr>
              <w:pStyle w:val="10"/>
              <w:rPr>
                <w:b/>
                <w:sz w:val="24"/>
                <w:lang w:eastAsia="zh-CN"/>
              </w:rPr>
            </w:pPr>
          </w:p>
          <w:p>
            <w:pPr>
              <w:pStyle w:val="10"/>
              <w:spacing w:before="182"/>
              <w:ind w:left="103" w:right="87"/>
              <w:jc w:val="center"/>
              <w:rPr>
                <w:sz w:val="24"/>
                <w:lang w:eastAsia="en-US"/>
              </w:rPr>
            </w:pPr>
            <w:r>
              <w:rPr>
                <w:spacing w:val="-5"/>
                <w:sz w:val="24"/>
                <w:lang w:eastAsia="en-US"/>
              </w:rPr>
              <w:t>22</w:t>
            </w:r>
          </w:p>
        </w:tc>
        <w:tc>
          <w:tcPr>
            <w:tcW w:w="1980" w:type="dxa"/>
            <w:tcBorders>
              <w:top w:val="single" w:color="000000" w:sz="4" w:space="0"/>
              <w:left w:val="single" w:color="000000" w:sz="4" w:space="0"/>
              <w:bottom w:val="single" w:color="000000" w:sz="4" w:space="0"/>
              <w:right w:val="single" w:color="000000" w:sz="4" w:space="0"/>
            </w:tcBorders>
          </w:tcPr>
          <w:p>
            <w:pPr>
              <w:pStyle w:val="10"/>
              <w:rPr>
                <w:b/>
                <w:sz w:val="24"/>
                <w:lang w:eastAsia="en-US"/>
              </w:rPr>
            </w:pPr>
          </w:p>
          <w:p>
            <w:pPr>
              <w:pStyle w:val="10"/>
              <w:rPr>
                <w:b/>
                <w:sz w:val="24"/>
                <w:lang w:eastAsia="en-US"/>
              </w:rPr>
            </w:pPr>
          </w:p>
          <w:p>
            <w:pPr>
              <w:pStyle w:val="10"/>
              <w:rPr>
                <w:b/>
                <w:sz w:val="24"/>
                <w:lang w:eastAsia="en-US"/>
              </w:rPr>
            </w:pPr>
          </w:p>
          <w:p>
            <w:pPr>
              <w:pStyle w:val="10"/>
              <w:rPr>
                <w:b/>
                <w:sz w:val="24"/>
                <w:lang w:eastAsia="en-US"/>
              </w:rPr>
            </w:pPr>
          </w:p>
          <w:p>
            <w:pPr>
              <w:pStyle w:val="10"/>
              <w:spacing w:before="1"/>
              <w:rPr>
                <w:b/>
                <w:sz w:val="26"/>
                <w:lang w:eastAsia="en-US"/>
              </w:rPr>
            </w:pPr>
          </w:p>
          <w:p>
            <w:pPr>
              <w:pStyle w:val="10"/>
              <w:spacing w:line="242" w:lineRule="auto"/>
              <w:ind w:left="754" w:right="133" w:hanging="600"/>
              <w:rPr>
                <w:sz w:val="24"/>
                <w:lang w:eastAsia="en-US"/>
              </w:rPr>
            </w:pPr>
            <w:r>
              <w:rPr>
                <w:spacing w:val="-2"/>
                <w:sz w:val="24"/>
                <w:lang w:eastAsia="en-US"/>
              </w:rPr>
              <w:t>谈判轮次及谈判</w:t>
            </w:r>
            <w:r>
              <w:rPr>
                <w:spacing w:val="-6"/>
                <w:sz w:val="24"/>
                <w:lang w:eastAsia="en-US"/>
              </w:rPr>
              <w:t>顺序</w:t>
            </w:r>
          </w:p>
        </w:tc>
        <w:tc>
          <w:tcPr>
            <w:tcW w:w="6976" w:type="dxa"/>
            <w:tcBorders>
              <w:top w:val="single" w:color="000000" w:sz="4" w:space="0"/>
              <w:left w:val="single" w:color="000000" w:sz="4" w:space="0"/>
              <w:bottom w:val="single" w:color="000000" w:sz="4" w:space="0"/>
            </w:tcBorders>
          </w:tcPr>
          <w:p>
            <w:pPr>
              <w:pStyle w:val="10"/>
              <w:spacing w:before="81"/>
              <w:ind w:left="113"/>
              <w:rPr>
                <w:sz w:val="24"/>
                <w:lang w:eastAsia="zh-CN"/>
              </w:rPr>
            </w:pPr>
            <w:r>
              <w:rPr>
                <w:spacing w:val="-2"/>
                <w:sz w:val="24"/>
                <w:lang w:eastAsia="zh-CN"/>
              </w:rPr>
              <w:t>谈判轮次：</w:t>
            </w:r>
          </w:p>
          <w:p>
            <w:pPr>
              <w:pStyle w:val="10"/>
              <w:tabs>
                <w:tab w:val="left" w:pos="2513"/>
              </w:tabs>
              <w:spacing w:before="160"/>
              <w:ind w:left="113"/>
              <w:rPr>
                <w:sz w:val="24"/>
                <w:lang w:eastAsia="zh-CN"/>
              </w:rPr>
            </w:pPr>
            <w:r>
              <w:rPr>
                <w:sz w:val="24"/>
                <w:lang w:eastAsia="zh-CN"/>
              </w:rPr>
              <w:t>□本项目共进</w:t>
            </w:r>
            <w:r>
              <w:rPr>
                <w:spacing w:val="-10"/>
                <w:sz w:val="24"/>
                <w:lang w:eastAsia="zh-CN"/>
              </w:rPr>
              <w:t>行</w:t>
            </w:r>
            <w:r>
              <w:rPr>
                <w:rFonts w:ascii="Times New Roman" w:hAnsi="Times New Roman" w:eastAsia="Times New Roman"/>
                <w:sz w:val="24"/>
                <w:u w:val="single"/>
                <w:lang w:eastAsia="zh-CN"/>
              </w:rPr>
              <w:tab/>
            </w:r>
            <w:r>
              <w:rPr>
                <w:sz w:val="24"/>
                <w:lang w:eastAsia="zh-CN"/>
              </w:rPr>
              <w:t>轮谈</w:t>
            </w:r>
            <w:r>
              <w:rPr>
                <w:spacing w:val="-10"/>
                <w:sz w:val="24"/>
                <w:lang w:eastAsia="zh-CN"/>
              </w:rPr>
              <w:t>判</w:t>
            </w:r>
          </w:p>
          <w:p>
            <w:pPr>
              <w:pStyle w:val="10"/>
              <w:spacing w:before="179"/>
              <w:ind w:left="113"/>
              <w:rPr>
                <w:sz w:val="21"/>
                <w:lang w:eastAsia="zh-CN"/>
              </w:rPr>
            </w:pPr>
            <w:r>
              <w:rPr>
                <w:spacing w:val="-2"/>
                <w:sz w:val="21"/>
                <w:lang w:eastAsia="zh-CN"/>
              </w:rPr>
              <w:t>（</w:t>
            </w:r>
            <w:r>
              <w:rPr>
                <w:spacing w:val="-9"/>
                <w:sz w:val="21"/>
                <w:lang w:eastAsia="zh-CN"/>
              </w:rPr>
              <w:t xml:space="preserve">注：一般不超过 </w:t>
            </w:r>
            <w:r>
              <w:rPr>
                <w:spacing w:val="-2"/>
                <w:sz w:val="21"/>
                <w:lang w:eastAsia="zh-CN"/>
              </w:rPr>
              <w:t>3</w:t>
            </w:r>
            <w:r>
              <w:rPr>
                <w:spacing w:val="-27"/>
                <w:sz w:val="21"/>
                <w:lang w:eastAsia="zh-CN"/>
              </w:rPr>
              <w:t xml:space="preserve"> 轮</w:t>
            </w:r>
            <w:r>
              <w:rPr>
                <w:spacing w:val="-10"/>
                <w:sz w:val="21"/>
                <w:lang w:eastAsia="zh-CN"/>
              </w:rPr>
              <w:t>）</w:t>
            </w:r>
          </w:p>
          <w:p>
            <w:pPr>
              <w:pStyle w:val="10"/>
              <w:spacing w:before="1"/>
              <w:rPr>
                <w:b/>
                <w:sz w:val="14"/>
                <w:lang w:eastAsia="zh-CN"/>
              </w:rPr>
            </w:pPr>
          </w:p>
          <w:p>
            <w:pPr>
              <w:pStyle w:val="10"/>
              <w:ind w:left="113"/>
              <w:rPr>
                <w:sz w:val="24"/>
                <w:lang w:eastAsia="zh-CN"/>
              </w:rPr>
            </w:pPr>
            <w:r>
              <w:rPr>
                <w:spacing w:val="-1"/>
                <w:sz w:val="24"/>
                <w:lang w:eastAsia="zh-CN"/>
              </w:rPr>
              <w:t>□谈判小组在首轮谈判前告知参加谈判的合格供应商谈判轮次。</w:t>
            </w:r>
          </w:p>
          <w:p>
            <w:pPr>
              <w:pStyle w:val="10"/>
              <w:spacing w:before="161" w:line="364" w:lineRule="auto"/>
              <w:ind w:left="113" w:right="87"/>
              <w:rPr>
                <w:sz w:val="24"/>
                <w:lang w:eastAsia="zh-CN"/>
              </w:rPr>
            </w:pPr>
            <w:r>
              <w:rPr>
                <w:rFonts w:hint="eastAsia"/>
                <w:spacing w:val="-2"/>
                <w:sz w:val="24"/>
                <w:lang w:eastAsia="zh-CN"/>
              </w:rPr>
              <w:t>☑</w:t>
            </w:r>
            <w:r>
              <w:rPr>
                <w:spacing w:val="-2"/>
                <w:sz w:val="24"/>
                <w:lang w:eastAsia="zh-CN"/>
              </w:rPr>
              <w:t>本项目不事先确定谈判轮次，谈判小组根据谈判情况确定，并在最后一轮谈判前告知供应商</w:t>
            </w:r>
          </w:p>
          <w:p>
            <w:pPr>
              <w:pStyle w:val="10"/>
              <w:rPr>
                <w:b/>
                <w:sz w:val="24"/>
                <w:lang w:eastAsia="zh-CN"/>
              </w:rPr>
            </w:pPr>
          </w:p>
          <w:p>
            <w:pPr>
              <w:pStyle w:val="10"/>
              <w:tabs>
                <w:tab w:val="left" w:pos="6533"/>
              </w:tabs>
              <w:spacing w:before="161"/>
              <w:ind w:left="113"/>
              <w:rPr>
                <w:rFonts w:ascii="Times New Roman" w:eastAsia="Times New Roman"/>
                <w:sz w:val="24"/>
                <w:lang w:eastAsia="en-US"/>
              </w:rPr>
            </w:pPr>
            <w:r>
              <w:rPr>
                <w:sz w:val="24"/>
                <w:lang w:eastAsia="en-US"/>
              </w:rPr>
              <w:t>谈判顺序</w:t>
            </w:r>
            <w:r>
              <w:rPr>
                <w:spacing w:val="-10"/>
                <w:sz w:val="24"/>
                <w:lang w:eastAsia="en-US"/>
              </w:rPr>
              <w:t>：</w:t>
            </w:r>
            <w:r>
              <w:rPr>
                <w:rFonts w:ascii="Times New Roman" w:eastAsia="Times New Roman"/>
                <w:sz w:val="24"/>
                <w:u w:val="single"/>
                <w:lang w:eastAsia="en-US"/>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720" w:type="dxa"/>
            <w:tcBorders>
              <w:top w:val="single" w:color="000000" w:sz="4" w:space="0"/>
              <w:bottom w:val="single" w:color="000000" w:sz="4" w:space="0"/>
              <w:right w:val="single" w:color="000000" w:sz="4" w:space="0"/>
            </w:tcBorders>
          </w:tcPr>
          <w:p>
            <w:pPr>
              <w:pStyle w:val="10"/>
              <w:spacing w:before="80"/>
              <w:ind w:left="103" w:right="87"/>
              <w:jc w:val="center"/>
              <w:rPr>
                <w:sz w:val="24"/>
                <w:lang w:eastAsia="en-US"/>
              </w:rPr>
            </w:pPr>
            <w:r>
              <w:rPr>
                <w:spacing w:val="-5"/>
                <w:sz w:val="24"/>
                <w:lang w:eastAsia="en-US"/>
              </w:rPr>
              <w:t>23</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80"/>
              <w:ind w:left="139" w:right="121"/>
              <w:jc w:val="center"/>
              <w:rPr>
                <w:sz w:val="24"/>
                <w:lang w:eastAsia="en-US"/>
              </w:rPr>
            </w:pPr>
            <w:r>
              <w:rPr>
                <w:spacing w:val="-3"/>
                <w:sz w:val="24"/>
                <w:lang w:eastAsia="en-US"/>
              </w:rPr>
              <w:t>评审办法</w:t>
            </w:r>
          </w:p>
        </w:tc>
        <w:tc>
          <w:tcPr>
            <w:tcW w:w="6976" w:type="dxa"/>
            <w:tcBorders>
              <w:top w:val="single" w:color="000000" w:sz="4" w:space="0"/>
              <w:left w:val="single" w:color="000000" w:sz="4" w:space="0"/>
              <w:bottom w:val="single" w:color="000000" w:sz="4" w:space="0"/>
            </w:tcBorders>
          </w:tcPr>
          <w:p>
            <w:pPr>
              <w:pStyle w:val="10"/>
              <w:tabs>
                <w:tab w:val="left" w:pos="2273"/>
                <w:tab w:val="left" w:pos="4433"/>
              </w:tabs>
              <w:spacing w:before="80"/>
              <w:ind w:left="113"/>
              <w:rPr>
                <w:sz w:val="24"/>
                <w:lang w:eastAsia="zh-CN"/>
              </w:rPr>
            </w:pPr>
            <w:r>
              <w:rPr>
                <w:sz w:val="24"/>
                <w:lang w:eastAsia="zh-CN"/>
              </w:rPr>
              <w:t>□最低价评审</w:t>
            </w:r>
            <w:r>
              <w:rPr>
                <w:spacing w:val="-10"/>
                <w:sz w:val="24"/>
                <w:lang w:eastAsia="zh-CN"/>
              </w:rPr>
              <w:t>法</w:t>
            </w:r>
            <w:r>
              <w:rPr>
                <w:sz w:val="24"/>
                <w:lang w:eastAsia="zh-CN"/>
              </w:rPr>
              <w:tab/>
            </w:r>
            <w:r>
              <w:rPr>
                <w:rFonts w:hint="eastAsia"/>
                <w:sz w:val="24"/>
                <w:lang w:eastAsia="zh-CN"/>
              </w:rPr>
              <w:t>☑</w:t>
            </w:r>
            <w:r>
              <w:rPr>
                <w:sz w:val="24"/>
                <w:lang w:eastAsia="zh-CN"/>
              </w:rPr>
              <w:t>综合评分</w:t>
            </w:r>
            <w:r>
              <w:rPr>
                <w:spacing w:val="-10"/>
                <w:sz w:val="24"/>
                <w:lang w:eastAsia="zh-CN"/>
              </w:rPr>
              <w:t>法</w:t>
            </w:r>
            <w:r>
              <w:rPr>
                <w:sz w:val="24"/>
                <w:lang w:eastAsia="zh-CN"/>
              </w:rPr>
              <w:tab/>
            </w:r>
            <w:r>
              <w:rPr>
                <w:sz w:val="24"/>
                <w:lang w:eastAsia="zh-CN"/>
              </w:rPr>
              <w:t>□其他评审办</w:t>
            </w:r>
            <w:r>
              <w:rPr>
                <w:spacing w:val="-10"/>
                <w:sz w:val="24"/>
                <w:lang w:eastAsia="zh-CN"/>
              </w:rPr>
              <w:t>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3" w:hRule="atLeast"/>
        </w:trPr>
        <w:tc>
          <w:tcPr>
            <w:tcW w:w="720" w:type="dxa"/>
            <w:tcBorders>
              <w:top w:val="single" w:color="000000" w:sz="4" w:space="0"/>
              <w:bottom w:val="single" w:color="000000" w:sz="4" w:space="0"/>
              <w:right w:val="single" w:color="000000" w:sz="4" w:space="0"/>
            </w:tcBorders>
          </w:tcPr>
          <w:p>
            <w:pPr>
              <w:pStyle w:val="10"/>
              <w:rPr>
                <w:b/>
                <w:sz w:val="24"/>
                <w:lang w:eastAsia="zh-CN"/>
              </w:rPr>
            </w:pPr>
          </w:p>
          <w:p>
            <w:pPr>
              <w:pStyle w:val="10"/>
              <w:spacing w:before="10"/>
              <w:rPr>
                <w:b/>
                <w:sz w:val="18"/>
                <w:lang w:eastAsia="zh-CN"/>
              </w:rPr>
            </w:pPr>
          </w:p>
          <w:p>
            <w:pPr>
              <w:pStyle w:val="10"/>
              <w:ind w:left="103" w:right="87"/>
              <w:jc w:val="center"/>
              <w:rPr>
                <w:sz w:val="24"/>
                <w:lang w:eastAsia="en-US"/>
              </w:rPr>
            </w:pPr>
            <w:r>
              <w:rPr>
                <w:spacing w:val="-5"/>
                <w:sz w:val="24"/>
                <w:lang w:eastAsia="en-US"/>
              </w:rPr>
              <w:t>24</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7"/>
              <w:rPr>
                <w:b/>
                <w:sz w:val="30"/>
                <w:lang w:eastAsia="en-US"/>
              </w:rPr>
            </w:pPr>
          </w:p>
          <w:p>
            <w:pPr>
              <w:pStyle w:val="10"/>
              <w:spacing w:before="1" w:line="242" w:lineRule="auto"/>
              <w:ind w:left="754" w:right="133" w:hanging="600"/>
              <w:rPr>
                <w:sz w:val="24"/>
                <w:lang w:eastAsia="en-US"/>
              </w:rPr>
            </w:pPr>
            <w:r>
              <w:rPr>
                <w:spacing w:val="-2"/>
                <w:sz w:val="24"/>
                <w:lang w:eastAsia="en-US"/>
              </w:rPr>
              <w:t>成交候选供应商</w:t>
            </w:r>
            <w:r>
              <w:rPr>
                <w:spacing w:val="-6"/>
                <w:sz w:val="24"/>
                <w:lang w:eastAsia="en-US"/>
              </w:rPr>
              <w:t>公示</w:t>
            </w:r>
          </w:p>
        </w:tc>
        <w:tc>
          <w:tcPr>
            <w:tcW w:w="6976" w:type="dxa"/>
            <w:tcBorders>
              <w:top w:val="single" w:color="000000" w:sz="4" w:space="0"/>
              <w:left w:val="single" w:color="000000" w:sz="4" w:space="0"/>
              <w:bottom w:val="single" w:color="000000" w:sz="4" w:space="0"/>
            </w:tcBorders>
          </w:tcPr>
          <w:p>
            <w:pPr>
              <w:pStyle w:val="10"/>
              <w:tabs>
                <w:tab w:val="left" w:pos="6293"/>
              </w:tabs>
              <w:spacing w:before="80" w:line="364" w:lineRule="auto"/>
              <w:ind w:left="113" w:right="665"/>
              <w:rPr>
                <w:rFonts w:ascii="Times New Roman" w:eastAsia="Times New Roman"/>
                <w:sz w:val="24"/>
                <w:lang w:eastAsia="zh-CN"/>
              </w:rPr>
            </w:pPr>
            <w:r>
              <w:rPr>
                <w:spacing w:val="-2"/>
                <w:sz w:val="24"/>
                <w:lang w:eastAsia="zh-CN"/>
              </w:rPr>
              <w:t>公示媒介：</w:t>
            </w:r>
            <w:r>
              <w:rPr>
                <w:rFonts w:hint="eastAsia"/>
                <w:spacing w:val="-2"/>
                <w:sz w:val="24"/>
                <w:lang w:eastAsia="zh-CN"/>
              </w:rPr>
              <w:t>安诚控股官网</w:t>
            </w:r>
            <w:r>
              <w:rPr>
                <w:rFonts w:ascii="Times New Roman" w:eastAsia="Times New Roman"/>
                <w:sz w:val="24"/>
                <w:u w:val="single"/>
                <w:lang w:eastAsia="zh-CN"/>
              </w:rPr>
              <w:tab/>
            </w:r>
            <w:r>
              <w:rPr>
                <w:rFonts w:ascii="Times New Roman" w:eastAsia="Times New Roman"/>
                <w:sz w:val="24"/>
                <w:lang w:eastAsia="zh-CN"/>
              </w:rPr>
              <w:t xml:space="preserve"> </w:t>
            </w:r>
            <w:r>
              <w:rPr>
                <w:sz w:val="24"/>
                <w:lang w:eastAsia="zh-CN"/>
              </w:rPr>
              <w:t>公示期限</w:t>
            </w:r>
            <w:r>
              <w:rPr>
                <w:spacing w:val="-10"/>
                <w:sz w:val="24"/>
                <w:lang w:eastAsia="zh-CN"/>
              </w:rPr>
              <w:t>：</w:t>
            </w:r>
            <w:r>
              <w:rPr>
                <w:rFonts w:hint="eastAsia"/>
                <w:spacing w:val="-10"/>
                <w:sz w:val="24"/>
                <w:lang w:eastAsia="zh-CN"/>
              </w:rPr>
              <w:t>3日</w:t>
            </w:r>
            <w:r>
              <w:rPr>
                <w:rFonts w:ascii="Times New Roman" w:eastAsia="Times New Roman"/>
                <w:sz w:val="24"/>
                <w:u w:val="single"/>
                <w:lang w:eastAsia="zh-CN"/>
              </w:rPr>
              <w:tab/>
            </w:r>
          </w:p>
          <w:p>
            <w:pPr>
              <w:pStyle w:val="10"/>
              <w:tabs>
                <w:tab w:val="left" w:pos="6293"/>
              </w:tabs>
              <w:spacing w:before="1"/>
              <w:ind w:left="113"/>
              <w:rPr>
                <w:rFonts w:ascii="Times New Roman" w:eastAsia="Times New Roman"/>
                <w:sz w:val="24"/>
                <w:lang w:eastAsia="en-US"/>
              </w:rPr>
            </w:pPr>
            <w:r>
              <w:rPr>
                <w:sz w:val="24"/>
                <w:lang w:eastAsia="en-US"/>
              </w:rPr>
              <w:t>其他应公示的内容</w:t>
            </w:r>
            <w:r>
              <w:rPr>
                <w:spacing w:val="-10"/>
                <w:sz w:val="24"/>
                <w:lang w:eastAsia="en-US"/>
              </w:rPr>
              <w:t>：</w:t>
            </w:r>
            <w:r>
              <w:rPr>
                <w:rFonts w:hint="eastAsia"/>
                <w:spacing w:val="-10"/>
                <w:sz w:val="24"/>
                <w:lang w:eastAsia="en-US"/>
              </w:rPr>
              <w:t>/</w:t>
            </w:r>
            <w:r>
              <w:rPr>
                <w:rFonts w:ascii="Times New Roman" w:eastAsia="Times New Roman"/>
                <w:sz w:val="24"/>
                <w:u w:val="single"/>
                <w:lang w:eastAsia="en-US"/>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6" w:hRule="atLeast"/>
        </w:trPr>
        <w:tc>
          <w:tcPr>
            <w:tcW w:w="720" w:type="dxa"/>
            <w:tcBorders>
              <w:top w:val="single" w:color="000000" w:sz="4" w:space="0"/>
              <w:bottom w:val="single" w:color="000000" w:sz="4" w:space="0"/>
              <w:right w:val="single" w:color="000000" w:sz="4" w:space="0"/>
            </w:tcBorders>
          </w:tcPr>
          <w:p>
            <w:pPr>
              <w:pStyle w:val="10"/>
              <w:spacing w:before="7"/>
              <w:rPr>
                <w:b/>
                <w:sz w:val="24"/>
                <w:lang w:eastAsia="en-US"/>
              </w:rPr>
            </w:pPr>
          </w:p>
          <w:p>
            <w:pPr>
              <w:pStyle w:val="10"/>
              <w:ind w:left="103" w:right="87"/>
              <w:jc w:val="center"/>
              <w:rPr>
                <w:sz w:val="24"/>
                <w:lang w:eastAsia="en-US"/>
              </w:rPr>
            </w:pPr>
            <w:r>
              <w:rPr>
                <w:spacing w:val="-5"/>
                <w:sz w:val="24"/>
                <w:lang w:eastAsia="en-US"/>
              </w:rPr>
              <w:t>25</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7"/>
              <w:rPr>
                <w:b/>
                <w:sz w:val="24"/>
                <w:lang w:eastAsia="en-US"/>
              </w:rPr>
            </w:pPr>
          </w:p>
          <w:p>
            <w:pPr>
              <w:pStyle w:val="10"/>
              <w:ind w:left="139" w:right="121"/>
              <w:jc w:val="center"/>
              <w:rPr>
                <w:sz w:val="24"/>
                <w:lang w:eastAsia="en-US"/>
              </w:rPr>
            </w:pPr>
            <w:r>
              <w:rPr>
                <w:spacing w:val="-2"/>
                <w:sz w:val="24"/>
                <w:lang w:eastAsia="en-US"/>
              </w:rPr>
              <w:t>成交结果公示</w:t>
            </w:r>
          </w:p>
        </w:tc>
        <w:tc>
          <w:tcPr>
            <w:tcW w:w="6976" w:type="dxa"/>
            <w:tcBorders>
              <w:top w:val="single" w:color="000000" w:sz="4" w:space="0"/>
              <w:left w:val="single" w:color="000000" w:sz="4" w:space="0"/>
              <w:bottom w:val="single" w:color="000000" w:sz="4" w:space="0"/>
            </w:tcBorders>
          </w:tcPr>
          <w:p>
            <w:pPr>
              <w:pStyle w:val="10"/>
              <w:tabs>
                <w:tab w:val="left" w:pos="6293"/>
              </w:tabs>
              <w:spacing w:before="82"/>
              <w:ind w:left="113"/>
              <w:rPr>
                <w:rFonts w:ascii="Times New Roman" w:eastAsia="Times New Roman"/>
                <w:sz w:val="24"/>
                <w:lang w:eastAsia="zh-CN"/>
              </w:rPr>
            </w:pPr>
            <w:r>
              <w:rPr>
                <w:sz w:val="24"/>
                <w:lang w:eastAsia="zh-CN"/>
              </w:rPr>
              <w:t>公示媒介</w:t>
            </w:r>
            <w:r>
              <w:rPr>
                <w:spacing w:val="-10"/>
                <w:sz w:val="24"/>
                <w:lang w:eastAsia="zh-CN"/>
              </w:rPr>
              <w:t>：</w:t>
            </w:r>
            <w:r>
              <w:rPr>
                <w:rFonts w:hint="eastAsia"/>
                <w:spacing w:val="-2"/>
                <w:sz w:val="24"/>
                <w:lang w:eastAsia="zh-CN"/>
              </w:rPr>
              <w:t>安诚控股官网</w:t>
            </w:r>
            <w:r>
              <w:rPr>
                <w:rFonts w:ascii="Times New Roman" w:eastAsia="Times New Roman"/>
                <w:sz w:val="24"/>
                <w:u w:val="single"/>
                <w:lang w:eastAsia="zh-CN"/>
              </w:rPr>
              <w:tab/>
            </w:r>
          </w:p>
          <w:p>
            <w:pPr>
              <w:pStyle w:val="10"/>
              <w:tabs>
                <w:tab w:val="left" w:pos="6293"/>
              </w:tabs>
              <w:spacing w:before="160"/>
              <w:ind w:left="113"/>
              <w:rPr>
                <w:rFonts w:ascii="Times New Roman" w:eastAsia="Times New Roman"/>
                <w:sz w:val="24"/>
                <w:lang w:eastAsia="en-US"/>
              </w:rPr>
            </w:pPr>
            <w:r>
              <w:rPr>
                <w:sz w:val="24"/>
                <w:lang w:eastAsia="en-US"/>
              </w:rPr>
              <w:t>其他应公示的内容</w:t>
            </w:r>
            <w:r>
              <w:rPr>
                <w:spacing w:val="-10"/>
                <w:sz w:val="24"/>
                <w:lang w:eastAsia="en-US"/>
              </w:rPr>
              <w:t>：</w:t>
            </w:r>
            <w:r>
              <w:rPr>
                <w:rFonts w:hint="eastAsia"/>
                <w:spacing w:val="-10"/>
                <w:sz w:val="24"/>
                <w:lang w:eastAsia="en-US"/>
              </w:rPr>
              <w:t>/</w:t>
            </w:r>
            <w:r>
              <w:rPr>
                <w:rFonts w:ascii="Times New Roman" w:eastAsia="Times New Roman"/>
                <w:sz w:val="24"/>
                <w:u w:val="single"/>
                <w:lang w:eastAsia="en-US"/>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6" w:hRule="atLeast"/>
        </w:trPr>
        <w:tc>
          <w:tcPr>
            <w:tcW w:w="720" w:type="dxa"/>
            <w:tcBorders>
              <w:top w:val="single" w:color="000000" w:sz="4" w:space="0"/>
              <w:bottom w:val="single" w:color="000000" w:sz="4" w:space="0"/>
              <w:right w:val="single" w:color="000000" w:sz="4" w:space="0"/>
            </w:tcBorders>
          </w:tcPr>
          <w:p>
            <w:pPr>
              <w:pStyle w:val="10"/>
              <w:spacing w:before="7"/>
              <w:rPr>
                <w:b/>
                <w:sz w:val="24"/>
                <w:lang w:eastAsia="en-US"/>
              </w:rPr>
            </w:pPr>
          </w:p>
          <w:p>
            <w:pPr>
              <w:pStyle w:val="10"/>
              <w:ind w:left="103" w:right="87"/>
              <w:jc w:val="center"/>
              <w:rPr>
                <w:sz w:val="24"/>
                <w:lang w:eastAsia="en-US"/>
              </w:rPr>
            </w:pPr>
            <w:r>
              <w:rPr>
                <w:spacing w:val="-5"/>
                <w:sz w:val="24"/>
                <w:lang w:eastAsia="en-US"/>
              </w:rPr>
              <w:t>26</w:t>
            </w:r>
          </w:p>
        </w:tc>
        <w:tc>
          <w:tcPr>
            <w:tcW w:w="1980" w:type="dxa"/>
            <w:tcBorders>
              <w:top w:val="single" w:color="000000" w:sz="4" w:space="0"/>
              <w:left w:val="single" w:color="000000" w:sz="4" w:space="0"/>
              <w:bottom w:val="single" w:color="000000" w:sz="4" w:space="0"/>
              <w:right w:val="single" w:color="000000" w:sz="4" w:space="0"/>
            </w:tcBorders>
          </w:tcPr>
          <w:p>
            <w:pPr>
              <w:pStyle w:val="10"/>
              <w:spacing w:before="158" w:line="242" w:lineRule="auto"/>
              <w:ind w:left="634" w:right="133" w:hanging="480"/>
              <w:rPr>
                <w:sz w:val="24"/>
                <w:lang w:eastAsia="zh-CN"/>
              </w:rPr>
            </w:pPr>
            <w:r>
              <w:rPr>
                <w:spacing w:val="-2"/>
                <w:sz w:val="24"/>
                <w:lang w:eastAsia="zh-CN"/>
              </w:rPr>
              <w:t>成交结果异议提</w:t>
            </w:r>
            <w:r>
              <w:rPr>
                <w:spacing w:val="-4"/>
                <w:sz w:val="24"/>
                <w:lang w:eastAsia="zh-CN"/>
              </w:rPr>
              <w:t>出时间</w:t>
            </w:r>
          </w:p>
        </w:tc>
        <w:tc>
          <w:tcPr>
            <w:tcW w:w="6976" w:type="dxa"/>
            <w:tcBorders>
              <w:top w:val="single" w:color="000000" w:sz="4" w:space="0"/>
              <w:left w:val="single" w:color="000000" w:sz="4" w:space="0"/>
              <w:bottom w:val="single" w:color="000000" w:sz="4" w:space="0"/>
            </w:tcBorders>
          </w:tcPr>
          <w:p>
            <w:pPr>
              <w:pStyle w:val="10"/>
              <w:spacing w:before="81"/>
              <w:ind w:left="113"/>
              <w:rPr>
                <w:sz w:val="24"/>
                <w:lang w:eastAsia="zh-CN"/>
              </w:rPr>
            </w:pPr>
            <w:r>
              <w:rPr>
                <w:spacing w:val="-1"/>
                <w:sz w:val="24"/>
                <w:lang w:eastAsia="zh-CN"/>
              </w:rPr>
              <w:t>□成交候选供应商公示期间内提出</w:t>
            </w:r>
          </w:p>
          <w:p>
            <w:pPr>
              <w:pStyle w:val="10"/>
              <w:spacing w:before="161"/>
              <w:ind w:left="113"/>
              <w:rPr>
                <w:sz w:val="24"/>
                <w:lang w:eastAsia="zh-CN"/>
              </w:rPr>
            </w:pPr>
            <w:r>
              <w:rPr>
                <w:rFonts w:hint="eastAsia"/>
                <w:sz w:val="24"/>
                <w:lang w:eastAsia="zh-CN"/>
              </w:rPr>
              <w:t>☑</w:t>
            </w:r>
            <w:r>
              <w:rPr>
                <w:sz w:val="24"/>
                <w:lang w:eastAsia="zh-CN"/>
              </w:rPr>
              <w:t>成交结果公示（通知）3</w:t>
            </w:r>
            <w:r>
              <w:rPr>
                <w:spacing w:val="-14"/>
                <w:sz w:val="24"/>
                <w:lang w:eastAsia="zh-CN"/>
              </w:rPr>
              <w:t xml:space="preserve"> 日内提出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1" w:hRule="atLeast"/>
        </w:trPr>
        <w:tc>
          <w:tcPr>
            <w:tcW w:w="720" w:type="dxa"/>
            <w:tcBorders>
              <w:top w:val="single" w:color="000000" w:sz="4" w:space="0"/>
              <w:bottom w:val="single" w:color="000000" w:sz="4" w:space="0"/>
              <w:right w:val="single" w:color="000000" w:sz="4" w:space="0"/>
            </w:tcBorders>
          </w:tcPr>
          <w:p>
            <w:pPr>
              <w:pStyle w:val="10"/>
              <w:rPr>
                <w:b/>
                <w:sz w:val="24"/>
                <w:lang w:eastAsia="zh-CN"/>
              </w:rPr>
            </w:pPr>
          </w:p>
          <w:p>
            <w:pPr>
              <w:pStyle w:val="10"/>
              <w:rPr>
                <w:b/>
                <w:sz w:val="24"/>
                <w:lang w:eastAsia="zh-CN"/>
              </w:rPr>
            </w:pPr>
          </w:p>
          <w:p>
            <w:pPr>
              <w:pStyle w:val="10"/>
              <w:spacing w:before="167"/>
              <w:ind w:left="103" w:right="87"/>
              <w:jc w:val="center"/>
              <w:rPr>
                <w:sz w:val="24"/>
                <w:lang w:eastAsia="en-US"/>
              </w:rPr>
            </w:pPr>
            <w:r>
              <w:rPr>
                <w:spacing w:val="-5"/>
                <w:sz w:val="24"/>
                <w:lang w:eastAsia="en-US"/>
              </w:rPr>
              <w:t>27</w:t>
            </w:r>
          </w:p>
        </w:tc>
        <w:tc>
          <w:tcPr>
            <w:tcW w:w="1980" w:type="dxa"/>
            <w:tcBorders>
              <w:top w:val="single" w:color="000000" w:sz="4" w:space="0"/>
              <w:left w:val="single" w:color="000000" w:sz="4" w:space="0"/>
              <w:bottom w:val="single" w:color="000000" w:sz="4" w:space="0"/>
              <w:right w:val="single" w:color="000000" w:sz="4" w:space="0"/>
            </w:tcBorders>
          </w:tcPr>
          <w:p>
            <w:pPr>
              <w:pStyle w:val="10"/>
              <w:rPr>
                <w:b/>
                <w:sz w:val="24"/>
                <w:lang w:eastAsia="en-US"/>
              </w:rPr>
            </w:pPr>
          </w:p>
          <w:p>
            <w:pPr>
              <w:pStyle w:val="10"/>
              <w:rPr>
                <w:b/>
                <w:sz w:val="24"/>
                <w:lang w:eastAsia="en-US"/>
              </w:rPr>
            </w:pPr>
          </w:p>
          <w:p>
            <w:pPr>
              <w:pStyle w:val="10"/>
              <w:spacing w:before="167"/>
              <w:ind w:left="139" w:right="121"/>
              <w:jc w:val="center"/>
              <w:rPr>
                <w:sz w:val="24"/>
                <w:lang w:eastAsia="en-US"/>
              </w:rPr>
            </w:pPr>
            <w:r>
              <w:rPr>
                <w:spacing w:val="-3"/>
                <w:sz w:val="24"/>
                <w:lang w:eastAsia="en-US"/>
              </w:rPr>
              <w:t>异议渠道</w:t>
            </w:r>
          </w:p>
        </w:tc>
        <w:tc>
          <w:tcPr>
            <w:tcW w:w="6976" w:type="dxa"/>
            <w:tcBorders>
              <w:top w:val="single" w:color="000000" w:sz="4" w:space="0"/>
              <w:left w:val="single" w:color="000000" w:sz="4" w:space="0"/>
              <w:bottom w:val="single" w:color="000000" w:sz="4" w:space="0"/>
            </w:tcBorders>
          </w:tcPr>
          <w:p>
            <w:pPr>
              <w:pStyle w:val="10"/>
              <w:tabs>
                <w:tab w:val="left" w:pos="6293"/>
              </w:tabs>
              <w:spacing w:before="81" w:line="364" w:lineRule="auto"/>
              <w:ind w:left="113" w:right="665"/>
              <w:jc w:val="both"/>
              <w:rPr>
                <w:rFonts w:ascii="Times New Roman" w:eastAsia="Times New Roman"/>
                <w:sz w:val="24"/>
                <w:lang w:eastAsia="zh-CN"/>
              </w:rPr>
            </w:pPr>
            <w:r>
              <w:rPr>
                <w:spacing w:val="-4"/>
                <w:sz w:val="24"/>
                <w:lang w:eastAsia="zh-CN"/>
              </w:rPr>
              <w:t>联系人：</w:t>
            </w:r>
            <w:r>
              <w:rPr>
                <w:rFonts w:hint="eastAsia"/>
                <w:spacing w:val="-4"/>
                <w:sz w:val="24"/>
                <w:lang w:eastAsia="zh-CN"/>
              </w:rPr>
              <w:t>/</w:t>
            </w:r>
            <w:r>
              <w:rPr>
                <w:rFonts w:ascii="Times New Roman" w:eastAsia="Times New Roman"/>
                <w:sz w:val="24"/>
                <w:u w:val="single"/>
                <w:lang w:eastAsia="zh-CN"/>
              </w:rPr>
              <w:tab/>
            </w:r>
            <w:r>
              <w:rPr>
                <w:rFonts w:ascii="Times New Roman" w:eastAsia="Times New Roman"/>
                <w:sz w:val="24"/>
                <w:lang w:eastAsia="zh-CN"/>
              </w:rPr>
              <w:t xml:space="preserve"> </w:t>
            </w:r>
            <w:r>
              <w:rPr>
                <w:spacing w:val="-2"/>
                <w:sz w:val="24"/>
                <w:lang w:eastAsia="zh-CN"/>
              </w:rPr>
              <w:t>联系方式：</w:t>
            </w:r>
            <w:r>
              <w:rPr>
                <w:rFonts w:hint="eastAsia"/>
                <w:spacing w:val="-2"/>
                <w:sz w:val="24"/>
                <w:lang w:eastAsia="zh-CN"/>
              </w:rPr>
              <w:t>/</w:t>
            </w:r>
            <w:r>
              <w:rPr>
                <w:rFonts w:ascii="Times New Roman" w:eastAsia="Times New Roman"/>
                <w:sz w:val="24"/>
                <w:u w:val="single"/>
                <w:lang w:eastAsia="zh-CN"/>
              </w:rPr>
              <w:tab/>
            </w:r>
            <w:r>
              <w:rPr>
                <w:rFonts w:ascii="Times New Roman" w:eastAsia="Times New Roman"/>
                <w:sz w:val="24"/>
                <w:lang w:eastAsia="zh-CN"/>
              </w:rPr>
              <w:t xml:space="preserve"> </w:t>
            </w:r>
            <w:r>
              <w:rPr>
                <w:sz w:val="24"/>
                <w:lang w:eastAsia="zh-CN"/>
              </w:rPr>
              <w:t>地址</w:t>
            </w:r>
            <w:r>
              <w:rPr>
                <w:spacing w:val="-10"/>
                <w:sz w:val="24"/>
                <w:lang w:eastAsia="zh-CN"/>
              </w:rPr>
              <w:t>：</w:t>
            </w:r>
            <w:r>
              <w:rPr>
                <w:rFonts w:hint="eastAsia"/>
                <w:spacing w:val="-10"/>
                <w:sz w:val="24"/>
                <w:lang w:eastAsia="zh-CN"/>
              </w:rPr>
              <w:t>/</w:t>
            </w:r>
            <w:r>
              <w:rPr>
                <w:rFonts w:ascii="Times New Roman" w:eastAsia="Times New Roman"/>
                <w:sz w:val="24"/>
                <w:u w:val="single"/>
                <w:lang w:eastAsia="zh-CN"/>
              </w:rPr>
              <w:tab/>
            </w:r>
          </w:p>
          <w:p>
            <w:pPr>
              <w:pStyle w:val="10"/>
              <w:tabs>
                <w:tab w:val="left" w:pos="6293"/>
              </w:tabs>
              <w:spacing w:before="2"/>
              <w:ind w:left="113"/>
              <w:rPr>
                <w:rFonts w:ascii="Times New Roman" w:eastAsia="Times New Roman"/>
                <w:sz w:val="24"/>
                <w:lang w:eastAsia="en-US"/>
              </w:rPr>
            </w:pPr>
            <w:r>
              <w:rPr>
                <w:sz w:val="24"/>
                <w:lang w:eastAsia="en-US"/>
              </w:rPr>
              <w:t>其他</w:t>
            </w:r>
            <w:r>
              <w:rPr>
                <w:spacing w:val="-10"/>
                <w:sz w:val="24"/>
                <w:lang w:eastAsia="en-US"/>
              </w:rPr>
              <w:t>：</w:t>
            </w:r>
            <w:r>
              <w:rPr>
                <w:rFonts w:hint="eastAsia"/>
                <w:spacing w:val="-10"/>
                <w:sz w:val="24"/>
                <w:lang w:eastAsia="en-US"/>
              </w:rPr>
              <w:t>邮箱</w:t>
            </w:r>
            <w:r>
              <w:rPr>
                <w:rFonts w:ascii="Times New Roman" w:eastAsia="Times New Roman"/>
                <w:sz w:val="24"/>
                <w:u w:val="single"/>
                <w:lang w:eastAsia="en-US"/>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720" w:type="dxa"/>
            <w:tcBorders>
              <w:top w:val="single" w:color="000000" w:sz="4" w:space="0"/>
              <w:right w:val="single" w:color="000000" w:sz="4" w:space="0"/>
            </w:tcBorders>
          </w:tcPr>
          <w:p>
            <w:pPr>
              <w:pStyle w:val="10"/>
              <w:spacing w:before="81"/>
              <w:ind w:left="103" w:right="87"/>
              <w:jc w:val="center"/>
              <w:rPr>
                <w:sz w:val="24"/>
                <w:lang w:eastAsia="en-US"/>
              </w:rPr>
            </w:pPr>
            <w:r>
              <w:rPr>
                <w:spacing w:val="-5"/>
                <w:sz w:val="24"/>
                <w:lang w:eastAsia="en-US"/>
              </w:rPr>
              <w:t>28</w:t>
            </w:r>
          </w:p>
        </w:tc>
        <w:tc>
          <w:tcPr>
            <w:tcW w:w="1980" w:type="dxa"/>
            <w:tcBorders>
              <w:top w:val="single" w:color="000000" w:sz="4" w:space="0"/>
              <w:left w:val="single" w:color="000000" w:sz="4" w:space="0"/>
              <w:right w:val="single" w:color="000000" w:sz="4" w:space="0"/>
            </w:tcBorders>
          </w:tcPr>
          <w:p>
            <w:pPr>
              <w:pStyle w:val="10"/>
              <w:spacing w:before="81"/>
              <w:ind w:left="139" w:right="121"/>
              <w:jc w:val="center"/>
              <w:rPr>
                <w:sz w:val="24"/>
                <w:lang w:eastAsia="en-US"/>
              </w:rPr>
            </w:pPr>
            <w:r>
              <w:rPr>
                <w:spacing w:val="-5"/>
                <w:sz w:val="24"/>
                <w:lang w:eastAsia="en-US"/>
              </w:rPr>
              <w:t>备注</w:t>
            </w:r>
          </w:p>
        </w:tc>
        <w:tc>
          <w:tcPr>
            <w:tcW w:w="6976" w:type="dxa"/>
            <w:tcBorders>
              <w:top w:val="single" w:color="000000" w:sz="4" w:space="0"/>
              <w:left w:val="single" w:color="000000" w:sz="4" w:space="0"/>
            </w:tcBorders>
          </w:tcPr>
          <w:p>
            <w:pPr>
              <w:pStyle w:val="10"/>
              <w:rPr>
                <w:rFonts w:ascii="Times New Roman"/>
                <w:lang w:eastAsia="en-US"/>
              </w:rPr>
            </w:pPr>
          </w:p>
        </w:tc>
      </w:tr>
    </w:tbl>
    <w:p>
      <w:pPr>
        <w:rPr>
          <w:rFonts w:ascii="Times New Roman"/>
        </w:rPr>
        <w:sectPr>
          <w:pgSz w:w="11910" w:h="16840"/>
          <w:pgMar w:top="1360" w:right="780" w:bottom="1180" w:left="800" w:header="878" w:footer="993" w:gutter="0"/>
          <w:cols w:space="720" w:num="1"/>
        </w:sectPr>
      </w:pPr>
    </w:p>
    <w:p>
      <w:pPr>
        <w:pStyle w:val="3"/>
        <w:spacing w:before="4"/>
        <w:rPr>
          <w:b/>
          <w:sz w:val="8"/>
        </w:rPr>
      </w:pPr>
    </w:p>
    <w:p>
      <w:pPr>
        <w:spacing w:before="54"/>
        <w:ind w:left="512" w:right="532"/>
        <w:jc w:val="center"/>
        <w:rPr>
          <w:b/>
          <w:sz w:val="32"/>
        </w:rPr>
      </w:pPr>
      <w:r>
        <w:rPr>
          <w:b/>
          <w:spacing w:val="-4"/>
          <w:sz w:val="32"/>
        </w:rPr>
        <w:t>供应商须知</w:t>
      </w:r>
    </w:p>
    <w:p>
      <w:pPr>
        <w:pStyle w:val="3"/>
        <w:spacing w:before="189" w:line="364" w:lineRule="auto"/>
        <w:ind w:left="220" w:right="237" w:firstLine="480"/>
      </w:pPr>
      <w:r>
        <w:rPr>
          <w:spacing w:val="-2"/>
        </w:rPr>
        <w:t>注：如供应商须知前附表与本部分对同一内容的规定不一致，以供应商须知前附表的规定</w:t>
      </w:r>
      <w:r>
        <w:rPr>
          <w:spacing w:val="-4"/>
        </w:rPr>
        <w:t>为准。</w:t>
      </w:r>
    </w:p>
    <w:p>
      <w:pPr>
        <w:spacing w:before="1"/>
        <w:ind w:left="700"/>
        <w:rPr>
          <w:b/>
          <w:sz w:val="24"/>
        </w:rPr>
      </w:pPr>
      <w:r>
        <w:rPr>
          <w:b/>
          <w:spacing w:val="-2"/>
          <w:sz w:val="24"/>
        </w:rPr>
        <w:t>（一）</w:t>
      </w:r>
      <w:r>
        <w:rPr>
          <w:b/>
          <w:spacing w:val="-4"/>
          <w:sz w:val="24"/>
        </w:rPr>
        <w:t>采购方式及定义</w:t>
      </w:r>
    </w:p>
    <w:p>
      <w:pPr>
        <w:pStyle w:val="9"/>
        <w:numPr>
          <w:ilvl w:val="0"/>
          <w:numId w:val="9"/>
        </w:numPr>
        <w:tabs>
          <w:tab w:val="left" w:pos="940"/>
        </w:tabs>
        <w:spacing w:before="160" w:line="364" w:lineRule="auto"/>
        <w:ind w:right="237" w:firstLine="480"/>
        <w:rPr>
          <w:sz w:val="24"/>
        </w:rPr>
      </w:pPr>
      <w:bookmarkStart w:id="1" w:name="1.本次采购采用谈判方式（以下简称“谈判”），本谈判文件仅适用于本□谈判公告/□"/>
      <w:bookmarkEnd w:id="1"/>
      <w:r>
        <w:rPr>
          <w:spacing w:val="-4"/>
          <w:sz w:val="24"/>
        </w:rPr>
        <w:t>本次采购采用谈判方式（以下简称“谈判”），本谈判文件仅适用于本</w:t>
      </w:r>
      <w:r>
        <w:rPr>
          <w:rFonts w:hint="eastAsia"/>
          <w:spacing w:val="-4"/>
          <w:sz w:val="24"/>
        </w:rPr>
        <w:t>☑</w:t>
      </w:r>
      <w:r>
        <w:rPr>
          <w:spacing w:val="-4"/>
          <w:sz w:val="24"/>
        </w:rPr>
        <w:t>谈判公告/□谈</w:t>
      </w:r>
      <w:r>
        <w:rPr>
          <w:spacing w:val="-2"/>
          <w:sz w:val="24"/>
        </w:rPr>
        <w:t>判邀请书中所述项目。</w:t>
      </w:r>
    </w:p>
    <w:p>
      <w:pPr>
        <w:pStyle w:val="9"/>
        <w:numPr>
          <w:ilvl w:val="0"/>
          <w:numId w:val="9"/>
        </w:numPr>
        <w:tabs>
          <w:tab w:val="left" w:pos="940"/>
        </w:tabs>
        <w:spacing w:before="2"/>
        <w:ind w:left="940" w:hanging="240"/>
        <w:rPr>
          <w:sz w:val="24"/>
        </w:rPr>
      </w:pPr>
      <w:r>
        <w:rPr>
          <w:spacing w:val="-2"/>
          <w:sz w:val="24"/>
        </w:rPr>
        <w:t>合格的供应商</w:t>
      </w:r>
    </w:p>
    <w:p>
      <w:pPr>
        <w:pStyle w:val="9"/>
        <w:numPr>
          <w:ilvl w:val="0"/>
          <w:numId w:val="10"/>
        </w:numPr>
        <w:tabs>
          <w:tab w:val="left" w:pos="1300"/>
        </w:tabs>
        <w:spacing w:before="160"/>
        <w:ind w:left="1300" w:hanging="600"/>
        <w:rPr>
          <w:sz w:val="24"/>
        </w:rPr>
      </w:pPr>
      <w:r>
        <w:rPr>
          <w:spacing w:val="-1"/>
          <w:sz w:val="24"/>
        </w:rPr>
        <w:t>满足本项目供应商的资格条件的规定；</w:t>
      </w:r>
    </w:p>
    <w:p>
      <w:pPr>
        <w:pStyle w:val="9"/>
        <w:numPr>
          <w:ilvl w:val="0"/>
          <w:numId w:val="10"/>
        </w:numPr>
        <w:tabs>
          <w:tab w:val="left" w:pos="1300"/>
        </w:tabs>
        <w:ind w:left="1300" w:hanging="600"/>
        <w:rPr>
          <w:sz w:val="24"/>
        </w:rPr>
      </w:pPr>
      <w:r>
        <w:rPr>
          <w:spacing w:val="-1"/>
          <w:sz w:val="24"/>
        </w:rPr>
        <w:t>满足本项目实质性条款的规定；</w:t>
      </w:r>
    </w:p>
    <w:p>
      <w:pPr>
        <w:pStyle w:val="9"/>
        <w:numPr>
          <w:ilvl w:val="0"/>
          <w:numId w:val="9"/>
        </w:numPr>
        <w:tabs>
          <w:tab w:val="left" w:pos="940"/>
        </w:tabs>
        <w:spacing w:before="160"/>
        <w:ind w:left="940" w:hanging="240"/>
        <w:rPr>
          <w:sz w:val="24"/>
        </w:rPr>
      </w:pPr>
      <w:r>
        <w:rPr>
          <w:spacing w:val="-1"/>
          <w:sz w:val="24"/>
        </w:rPr>
        <w:t>供应商如果存在下列情形之一的，不得同时参加本项目采购活动：</w:t>
      </w:r>
    </w:p>
    <w:p>
      <w:pPr>
        <w:pStyle w:val="9"/>
        <w:numPr>
          <w:ilvl w:val="0"/>
          <w:numId w:val="11"/>
        </w:numPr>
        <w:tabs>
          <w:tab w:val="left" w:pos="1300"/>
        </w:tabs>
        <w:ind w:left="1300" w:hanging="600"/>
        <w:rPr>
          <w:sz w:val="24"/>
        </w:rPr>
      </w:pPr>
      <w:r>
        <w:rPr>
          <w:spacing w:val="-1"/>
          <w:sz w:val="24"/>
        </w:rPr>
        <w:t>与采购人存在利害关系且可能影响采购活动公正性的；</w:t>
      </w:r>
    </w:p>
    <w:p>
      <w:pPr>
        <w:pStyle w:val="9"/>
        <w:numPr>
          <w:ilvl w:val="0"/>
          <w:numId w:val="11"/>
        </w:numPr>
        <w:tabs>
          <w:tab w:val="left" w:pos="1300"/>
        </w:tabs>
        <w:spacing w:before="160"/>
        <w:ind w:left="1300" w:hanging="600"/>
        <w:rPr>
          <w:sz w:val="24"/>
        </w:rPr>
      </w:pPr>
      <w:bookmarkStart w:id="2" w:name="（2）与本项目的其他供应商为同一个法定代表人（单位负责人）；"/>
      <w:bookmarkEnd w:id="2"/>
      <w:r>
        <w:rPr>
          <w:sz w:val="24"/>
        </w:rPr>
        <w:t>与本项目的其他供应商为同一个法定代表人（单位负责人</w:t>
      </w:r>
      <w:r>
        <w:rPr>
          <w:spacing w:val="-5"/>
          <w:sz w:val="24"/>
        </w:rPr>
        <w:t>）；</w:t>
      </w:r>
    </w:p>
    <w:p>
      <w:pPr>
        <w:pStyle w:val="9"/>
        <w:numPr>
          <w:ilvl w:val="0"/>
          <w:numId w:val="11"/>
        </w:numPr>
        <w:tabs>
          <w:tab w:val="left" w:pos="1300"/>
        </w:tabs>
        <w:ind w:left="1300" w:hanging="600"/>
        <w:rPr>
          <w:sz w:val="24"/>
        </w:rPr>
      </w:pPr>
      <w:bookmarkStart w:id="3" w:name="（3）与本项目的其他供应商存在控股、管理关系；"/>
      <w:bookmarkEnd w:id="3"/>
      <w:r>
        <w:rPr>
          <w:spacing w:val="-1"/>
          <w:sz w:val="24"/>
        </w:rPr>
        <w:t>与本项目的其他供应商存在控股、管理关系；</w:t>
      </w:r>
    </w:p>
    <w:p>
      <w:pPr>
        <w:pStyle w:val="9"/>
        <w:numPr>
          <w:ilvl w:val="0"/>
          <w:numId w:val="11"/>
        </w:numPr>
        <w:tabs>
          <w:tab w:val="left" w:pos="1300"/>
        </w:tabs>
        <w:spacing w:before="160"/>
        <w:ind w:left="1300" w:hanging="600"/>
        <w:rPr>
          <w:sz w:val="24"/>
        </w:rPr>
      </w:pPr>
      <w:bookmarkStart w:id="4" w:name="（4）为本项目的采购代理机构；"/>
      <w:bookmarkEnd w:id="4"/>
      <w:r>
        <w:rPr>
          <w:spacing w:val="-1"/>
          <w:sz w:val="24"/>
        </w:rPr>
        <w:t>为本项目的采购代理机构；</w:t>
      </w:r>
    </w:p>
    <w:p>
      <w:pPr>
        <w:pStyle w:val="9"/>
        <w:numPr>
          <w:ilvl w:val="0"/>
          <w:numId w:val="11"/>
        </w:numPr>
        <w:tabs>
          <w:tab w:val="left" w:pos="1300"/>
        </w:tabs>
        <w:ind w:left="1300" w:hanging="600"/>
        <w:rPr>
          <w:sz w:val="24"/>
        </w:rPr>
      </w:pPr>
      <w:bookmarkStart w:id="5" w:name="（5）被责令停产停业、暂扣或者吊销许可证、暂扣或者吊销执照；"/>
      <w:bookmarkEnd w:id="5"/>
      <w:r>
        <w:rPr>
          <w:spacing w:val="-1"/>
          <w:sz w:val="24"/>
        </w:rPr>
        <w:t>被责令停产停业、暂扣或者吊销许可证、暂扣或者吊销执照；</w:t>
      </w:r>
    </w:p>
    <w:p>
      <w:pPr>
        <w:pStyle w:val="9"/>
        <w:numPr>
          <w:ilvl w:val="0"/>
          <w:numId w:val="11"/>
        </w:numPr>
        <w:tabs>
          <w:tab w:val="left" w:pos="1300"/>
        </w:tabs>
        <w:spacing w:before="160"/>
        <w:ind w:left="1300" w:hanging="600"/>
        <w:rPr>
          <w:sz w:val="24"/>
        </w:rPr>
      </w:pPr>
      <w:bookmarkStart w:id="6" w:name="（6）进入清算程序，或被宣告破产，或其他丧失履约能力的情形；"/>
      <w:bookmarkEnd w:id="6"/>
      <w:r>
        <w:rPr>
          <w:spacing w:val="-1"/>
          <w:sz w:val="24"/>
        </w:rPr>
        <w:t>进入清算程序，或被宣告破产，或其他丧失履约能力的情形；</w:t>
      </w:r>
    </w:p>
    <w:p>
      <w:pPr>
        <w:pStyle w:val="9"/>
        <w:numPr>
          <w:ilvl w:val="0"/>
          <w:numId w:val="11"/>
        </w:numPr>
        <w:tabs>
          <w:tab w:val="left" w:pos="1300"/>
        </w:tabs>
        <w:spacing w:line="364" w:lineRule="auto"/>
        <w:ind w:left="700" w:right="1465" w:firstLine="0"/>
        <w:rPr>
          <w:sz w:val="24"/>
        </w:rPr>
      </w:pPr>
      <w:bookmarkStart w:id="7" w:name="（7）法律法规或供应商须知前附表及谈判公告/谈判邀请书规定的其他情形。"/>
      <w:bookmarkEnd w:id="7"/>
      <w:r>
        <w:rPr>
          <w:spacing w:val="-2"/>
          <w:sz w:val="24"/>
        </w:rPr>
        <w:t xml:space="preserve">法律法规或供应商须知前附表及谈判公告/谈判邀请书规定的其他情形。 </w:t>
      </w:r>
    </w:p>
    <w:p>
      <w:pPr>
        <w:pStyle w:val="9"/>
        <w:tabs>
          <w:tab w:val="left" w:pos="1300"/>
        </w:tabs>
        <w:spacing w:line="364" w:lineRule="auto"/>
        <w:ind w:left="700" w:right="1465" w:firstLine="0"/>
        <w:rPr>
          <w:sz w:val="24"/>
        </w:rPr>
      </w:pPr>
      <w:r>
        <w:rPr>
          <w:spacing w:val="-2"/>
          <w:sz w:val="24"/>
        </w:rPr>
        <w:t>4.谈判费用</w:t>
      </w:r>
    </w:p>
    <w:p>
      <w:pPr>
        <w:pStyle w:val="3"/>
        <w:spacing w:before="1" w:line="364" w:lineRule="auto"/>
        <w:ind w:left="220" w:right="237" w:firstLine="480"/>
      </w:pPr>
      <w:bookmarkStart w:id="8" w:name="供应商应自行承担所有与参加谈判有关的费用，无论比选过程中的做法和结果如何，采购人"/>
      <w:bookmarkEnd w:id="8"/>
      <w:r>
        <w:rPr>
          <w:spacing w:val="-2"/>
        </w:rPr>
        <w:t>供应商应自行承担所有与参加谈判有关的费用，无论询比过程中的做法和结果如何，采购人在任何情况下均无义务和责任承担这些费用。</w:t>
      </w:r>
    </w:p>
    <w:p>
      <w:pPr>
        <w:spacing w:before="1" w:line="364" w:lineRule="auto"/>
        <w:ind w:left="700" w:right="7939"/>
        <w:rPr>
          <w:sz w:val="24"/>
        </w:rPr>
      </w:pPr>
      <w:r>
        <w:rPr>
          <w:b/>
          <w:spacing w:val="-2"/>
          <w:sz w:val="24"/>
        </w:rPr>
        <w:t xml:space="preserve">（二）谈判文件 </w:t>
      </w:r>
      <w:r>
        <w:rPr>
          <w:sz w:val="24"/>
        </w:rPr>
        <w:t>1.</w:t>
      </w:r>
      <w:r>
        <w:rPr>
          <w:spacing w:val="-2"/>
          <w:sz w:val="24"/>
        </w:rPr>
        <w:t>谈判文件构成</w:t>
      </w:r>
    </w:p>
    <w:p>
      <w:pPr>
        <w:pStyle w:val="3"/>
        <w:spacing w:before="1"/>
        <w:ind w:left="700"/>
      </w:pPr>
      <w:r>
        <w:rPr>
          <w:spacing w:val="-1"/>
        </w:rPr>
        <w:t>谈判文件由以下部分组成：</w:t>
      </w:r>
    </w:p>
    <w:p>
      <w:pPr>
        <w:pStyle w:val="9"/>
        <w:numPr>
          <w:ilvl w:val="0"/>
          <w:numId w:val="12"/>
        </w:numPr>
        <w:tabs>
          <w:tab w:val="left" w:pos="1300"/>
        </w:tabs>
        <w:ind w:left="1300" w:hanging="600"/>
        <w:rPr>
          <w:sz w:val="24"/>
        </w:rPr>
      </w:pPr>
      <w:bookmarkStart w:id="9" w:name="（1）谈判公告/谈判邀请书"/>
      <w:bookmarkEnd w:id="9"/>
      <w:r>
        <w:rPr>
          <w:spacing w:val="-1"/>
          <w:sz w:val="24"/>
        </w:rPr>
        <w:t>谈判公告/谈判邀请书</w:t>
      </w:r>
    </w:p>
    <w:p>
      <w:pPr>
        <w:pStyle w:val="9"/>
        <w:numPr>
          <w:ilvl w:val="0"/>
          <w:numId w:val="12"/>
        </w:numPr>
        <w:tabs>
          <w:tab w:val="left" w:pos="1300"/>
        </w:tabs>
        <w:spacing w:before="160"/>
        <w:ind w:left="1300" w:hanging="600"/>
        <w:rPr>
          <w:sz w:val="24"/>
        </w:rPr>
      </w:pPr>
      <w:r>
        <w:rPr>
          <w:spacing w:val="-2"/>
          <w:sz w:val="24"/>
        </w:rPr>
        <w:t>供应商须知</w:t>
      </w:r>
    </w:p>
    <w:p>
      <w:pPr>
        <w:pStyle w:val="9"/>
        <w:numPr>
          <w:ilvl w:val="0"/>
          <w:numId w:val="12"/>
        </w:numPr>
        <w:tabs>
          <w:tab w:val="left" w:pos="1300"/>
        </w:tabs>
        <w:ind w:left="1300" w:hanging="600"/>
        <w:rPr>
          <w:sz w:val="24"/>
        </w:rPr>
      </w:pPr>
      <w:r>
        <w:rPr>
          <w:spacing w:val="-3"/>
          <w:sz w:val="24"/>
        </w:rPr>
        <w:t>采购合同</w:t>
      </w:r>
    </w:p>
    <w:p>
      <w:pPr>
        <w:pStyle w:val="9"/>
        <w:numPr>
          <w:ilvl w:val="0"/>
          <w:numId w:val="12"/>
        </w:numPr>
        <w:tabs>
          <w:tab w:val="left" w:pos="1300"/>
        </w:tabs>
        <w:spacing w:before="160"/>
        <w:ind w:left="1300" w:hanging="600"/>
        <w:rPr>
          <w:sz w:val="24"/>
        </w:rPr>
      </w:pPr>
      <w:r>
        <w:rPr>
          <w:spacing w:val="-2"/>
          <w:sz w:val="24"/>
        </w:rPr>
        <w:t>响应文件格式</w:t>
      </w:r>
    </w:p>
    <w:p>
      <w:pPr>
        <w:pStyle w:val="9"/>
        <w:numPr>
          <w:ilvl w:val="0"/>
          <w:numId w:val="12"/>
        </w:numPr>
        <w:tabs>
          <w:tab w:val="left" w:pos="1300"/>
        </w:tabs>
        <w:ind w:left="1300" w:hanging="600"/>
        <w:rPr>
          <w:sz w:val="24"/>
        </w:rPr>
      </w:pPr>
      <w:r>
        <w:rPr>
          <w:spacing w:val="-3"/>
          <w:sz w:val="24"/>
        </w:rPr>
        <w:t>评审方法</w:t>
      </w:r>
    </w:p>
    <w:p>
      <w:pPr>
        <w:pStyle w:val="9"/>
        <w:numPr>
          <w:ilvl w:val="0"/>
          <w:numId w:val="12"/>
        </w:numPr>
        <w:tabs>
          <w:tab w:val="left" w:pos="1300"/>
        </w:tabs>
        <w:spacing w:before="160"/>
        <w:ind w:left="1300" w:hanging="600"/>
        <w:rPr>
          <w:sz w:val="24"/>
        </w:rPr>
      </w:pPr>
      <w:r>
        <w:rPr>
          <w:spacing w:val="-3"/>
          <w:sz w:val="24"/>
        </w:rPr>
        <w:t>采购需求</w:t>
      </w:r>
    </w:p>
    <w:p>
      <w:pPr>
        <w:pStyle w:val="3"/>
        <w:spacing w:before="135"/>
        <w:ind w:left="700"/>
      </w:pPr>
      <w:r>
        <w:t>2.</w:t>
      </w:r>
      <w:r>
        <w:rPr>
          <w:spacing w:val="-1"/>
        </w:rPr>
        <w:t>谈判文件的澄清及修改</w:t>
      </w:r>
    </w:p>
    <w:p>
      <w:pPr>
        <w:pStyle w:val="9"/>
        <w:numPr>
          <w:ilvl w:val="0"/>
          <w:numId w:val="13"/>
        </w:numPr>
        <w:tabs>
          <w:tab w:val="left" w:pos="1252"/>
        </w:tabs>
        <w:spacing w:line="364" w:lineRule="auto"/>
        <w:ind w:right="237" w:firstLine="480"/>
        <w:jc w:val="both"/>
        <w:rPr>
          <w:sz w:val="24"/>
        </w:rPr>
      </w:pPr>
      <w:r>
        <w:rPr>
          <w:spacing w:val="-2"/>
          <w:sz w:val="24"/>
        </w:rPr>
        <w:t>任何要求对谈判文件进行澄清的供应商，均应按供应商须知前附表中的时间及联系方式，以书面形式通知采购人。提交首次响应文件截止之日前，采购人可以对已发出的谈判文件进行必要的澄清或者修改，澄清或者修改的内容作为谈判文件的组成部分。澄清或者修改的内</w:t>
      </w:r>
      <w:r>
        <w:rPr>
          <w:sz w:val="24"/>
        </w:rPr>
        <w:t>容可能影响响应文件编制的，采购人将在提交首次响应文件截止时间至少</w:t>
      </w:r>
      <w:r>
        <w:rPr>
          <w:rFonts w:ascii="Times New Roman" w:eastAsia="Times New Roman"/>
          <w:spacing w:val="80"/>
          <w:sz w:val="24"/>
          <w:u w:val="single"/>
        </w:rPr>
        <w:t xml:space="preserve"> </w:t>
      </w:r>
      <w:r>
        <w:rPr>
          <w:rFonts w:hint="eastAsia" w:ascii="Times New Roman"/>
          <w:spacing w:val="80"/>
          <w:sz w:val="24"/>
          <w:u w:val="single"/>
        </w:rPr>
        <w:t>1</w:t>
      </w:r>
      <w:r>
        <w:rPr>
          <w:rFonts w:ascii="Times New Roman" w:eastAsia="Times New Roman"/>
          <w:spacing w:val="80"/>
          <w:sz w:val="24"/>
          <w:u w:val="single"/>
        </w:rPr>
        <w:t xml:space="preserve"> </w:t>
      </w:r>
      <w:r>
        <w:rPr>
          <w:sz w:val="24"/>
        </w:rPr>
        <w:t>日前，发布更正公告并通知所有获取谈判文件的供应商。不足</w:t>
      </w:r>
      <w:r>
        <w:rPr>
          <w:rFonts w:ascii="Times New Roman" w:eastAsia="Times New Roman"/>
          <w:spacing w:val="80"/>
          <w:sz w:val="24"/>
          <w:u w:val="single"/>
        </w:rPr>
        <w:t xml:space="preserve"> </w:t>
      </w:r>
      <w:r>
        <w:rPr>
          <w:rFonts w:hint="eastAsia" w:ascii="Times New Roman"/>
          <w:spacing w:val="80"/>
          <w:sz w:val="24"/>
          <w:u w:val="single"/>
        </w:rPr>
        <w:t>1</w:t>
      </w:r>
      <w:r>
        <w:rPr>
          <w:rFonts w:ascii="Times New Roman" w:eastAsia="Times New Roman"/>
          <w:spacing w:val="80"/>
          <w:sz w:val="24"/>
          <w:u w:val="single"/>
        </w:rPr>
        <w:t xml:space="preserve"> </w:t>
      </w:r>
      <w:r>
        <w:rPr>
          <w:sz w:val="24"/>
        </w:rPr>
        <w:t>日的，顺延提交首次响应文件截止时间；</w:t>
      </w:r>
    </w:p>
    <w:p>
      <w:pPr>
        <w:pStyle w:val="9"/>
        <w:numPr>
          <w:ilvl w:val="0"/>
          <w:numId w:val="13"/>
        </w:numPr>
        <w:tabs>
          <w:tab w:val="left" w:pos="1252"/>
        </w:tabs>
        <w:spacing w:before="3" w:line="364" w:lineRule="auto"/>
        <w:ind w:right="237" w:firstLine="480"/>
        <w:rPr>
          <w:sz w:val="24"/>
        </w:rPr>
      </w:pPr>
      <w:r>
        <w:rPr>
          <w:spacing w:val="-2"/>
          <w:sz w:val="24"/>
        </w:rPr>
        <w:t>除非必要，采购人有权拒绝回复供应商在供应商须知前附表中规定的时间后提出的任何澄清要求。</w:t>
      </w:r>
    </w:p>
    <w:p>
      <w:pPr>
        <w:spacing w:before="1"/>
        <w:ind w:left="700"/>
        <w:rPr>
          <w:b/>
          <w:sz w:val="24"/>
        </w:rPr>
      </w:pPr>
      <w:r>
        <w:rPr>
          <w:b/>
          <w:spacing w:val="-2"/>
          <w:sz w:val="24"/>
        </w:rPr>
        <w:t>（三）</w:t>
      </w:r>
      <w:r>
        <w:rPr>
          <w:b/>
          <w:spacing w:val="-3"/>
          <w:sz w:val="24"/>
        </w:rPr>
        <w:t>响应文件的提交及编制</w:t>
      </w:r>
    </w:p>
    <w:p>
      <w:pPr>
        <w:pStyle w:val="9"/>
        <w:numPr>
          <w:ilvl w:val="0"/>
          <w:numId w:val="14"/>
        </w:numPr>
        <w:tabs>
          <w:tab w:val="left" w:pos="940"/>
        </w:tabs>
        <w:spacing w:before="160" w:line="364" w:lineRule="auto"/>
        <w:ind w:right="237" w:firstLine="480"/>
        <w:jc w:val="both"/>
        <w:rPr>
          <w:sz w:val="24"/>
        </w:rPr>
      </w:pPr>
      <w:r>
        <w:rPr>
          <w:spacing w:val="-2"/>
          <w:sz w:val="24"/>
        </w:rPr>
        <w:t>供应商应当在谈判文件要求的截止时间前，将响应文件密封送达指定地点。在截止时间后送达的响应文件采购人将拒绝接受。供应商在提交响应文件截止时间前，可以对所提交的响应文件进行补充、修改或者撤回，并书面通知采购人。补充、修改的内容作为响应文件的组成部分。补充、修改的内容与响应文件不一致的，以补充、修改的内容为准。</w:t>
      </w:r>
    </w:p>
    <w:p>
      <w:pPr>
        <w:pStyle w:val="9"/>
        <w:numPr>
          <w:ilvl w:val="0"/>
          <w:numId w:val="14"/>
        </w:numPr>
        <w:tabs>
          <w:tab w:val="left" w:pos="940"/>
        </w:tabs>
        <w:spacing w:before="3" w:line="364" w:lineRule="auto"/>
        <w:ind w:right="237" w:firstLine="480"/>
        <w:rPr>
          <w:sz w:val="24"/>
        </w:rPr>
      </w:pPr>
      <w:r>
        <w:rPr>
          <w:spacing w:val="-2"/>
          <w:sz w:val="24"/>
        </w:rPr>
        <w:t>供应商应当按照谈判文件的要求编制响应文件，并对其提交的响应文件的真实性、合法性承担法律责任。</w:t>
      </w:r>
    </w:p>
    <w:p>
      <w:pPr>
        <w:pStyle w:val="9"/>
        <w:numPr>
          <w:ilvl w:val="0"/>
          <w:numId w:val="14"/>
        </w:numPr>
        <w:tabs>
          <w:tab w:val="left" w:pos="940"/>
        </w:tabs>
        <w:spacing w:before="1"/>
        <w:ind w:left="940" w:hanging="240"/>
        <w:rPr>
          <w:sz w:val="24"/>
        </w:rPr>
      </w:pPr>
      <w:r>
        <w:rPr>
          <w:spacing w:val="-1"/>
          <w:sz w:val="24"/>
        </w:rPr>
        <w:t>响应文件的语言及度量衡单位</w:t>
      </w:r>
    </w:p>
    <w:p>
      <w:pPr>
        <w:pStyle w:val="9"/>
        <w:numPr>
          <w:ilvl w:val="0"/>
          <w:numId w:val="15"/>
        </w:numPr>
        <w:tabs>
          <w:tab w:val="left" w:pos="1252"/>
        </w:tabs>
        <w:spacing w:before="160" w:line="364" w:lineRule="auto"/>
        <w:ind w:right="237" w:firstLine="480"/>
        <w:rPr>
          <w:sz w:val="24"/>
        </w:rPr>
      </w:pPr>
      <w:r>
        <w:rPr>
          <w:spacing w:val="-2"/>
          <w:sz w:val="24"/>
        </w:rPr>
        <w:t>供应商提交的响应文件以及供应商与采购人就有关谈判采购活动的所有来往通知、函件和文件均应使用简体中文；</w:t>
      </w:r>
    </w:p>
    <w:p>
      <w:pPr>
        <w:pStyle w:val="9"/>
        <w:numPr>
          <w:ilvl w:val="0"/>
          <w:numId w:val="15"/>
        </w:numPr>
        <w:tabs>
          <w:tab w:val="left" w:pos="1228"/>
        </w:tabs>
        <w:spacing w:before="2" w:line="364" w:lineRule="auto"/>
        <w:ind w:left="700" w:right="117" w:firstLine="0"/>
        <w:rPr>
          <w:sz w:val="24"/>
        </w:rPr>
      </w:pPr>
      <w:r>
        <w:rPr>
          <w:spacing w:val="-12"/>
          <w:sz w:val="24"/>
        </w:rPr>
        <w:t>除技术性能另有规定外，响应文件所使用的度量衡单位，均须采用国家法定计量单位。</w:t>
      </w:r>
      <w:r>
        <w:rPr>
          <w:spacing w:val="-2"/>
          <w:sz w:val="24"/>
        </w:rPr>
        <w:t xml:space="preserve"> </w:t>
      </w:r>
    </w:p>
    <w:p>
      <w:pPr>
        <w:pStyle w:val="9"/>
        <w:tabs>
          <w:tab w:val="left" w:pos="1228"/>
        </w:tabs>
        <w:spacing w:before="2" w:line="364" w:lineRule="auto"/>
        <w:ind w:left="700" w:right="117" w:firstLine="0"/>
        <w:rPr>
          <w:sz w:val="24"/>
        </w:rPr>
      </w:pPr>
      <w:r>
        <w:rPr>
          <w:spacing w:val="-2"/>
          <w:sz w:val="24"/>
        </w:rPr>
        <w:t>4.响应文件构成</w:t>
      </w:r>
    </w:p>
    <w:p>
      <w:pPr>
        <w:pStyle w:val="9"/>
        <w:numPr>
          <w:ilvl w:val="0"/>
          <w:numId w:val="16"/>
        </w:numPr>
        <w:tabs>
          <w:tab w:val="left" w:pos="1300"/>
        </w:tabs>
        <w:spacing w:before="1"/>
        <w:ind w:left="1300" w:hanging="600"/>
        <w:rPr>
          <w:sz w:val="24"/>
        </w:rPr>
      </w:pPr>
      <w:r>
        <w:rPr>
          <w:spacing w:val="-1"/>
          <w:sz w:val="24"/>
        </w:rPr>
        <w:t>供应商应该按照谈判文件的要求编写响应文件；</w:t>
      </w:r>
    </w:p>
    <w:p>
      <w:pPr>
        <w:pStyle w:val="9"/>
        <w:numPr>
          <w:ilvl w:val="0"/>
          <w:numId w:val="16"/>
        </w:numPr>
        <w:tabs>
          <w:tab w:val="left" w:pos="1300"/>
        </w:tabs>
        <w:spacing w:before="160" w:line="364" w:lineRule="auto"/>
        <w:ind w:left="700" w:right="2065" w:firstLine="0"/>
        <w:rPr>
          <w:sz w:val="24"/>
        </w:rPr>
      </w:pPr>
      <w:r>
        <w:rPr>
          <w:spacing w:val="-2"/>
          <w:sz w:val="24"/>
        </w:rPr>
        <w:t xml:space="preserve">供应商应将响应文件按顺序装订成册，并编制响应文件资料目录。 </w:t>
      </w:r>
    </w:p>
    <w:p>
      <w:pPr>
        <w:pStyle w:val="9"/>
        <w:tabs>
          <w:tab w:val="left" w:pos="1300"/>
        </w:tabs>
        <w:spacing w:before="160" w:line="364" w:lineRule="auto"/>
        <w:ind w:left="700" w:right="2065" w:firstLine="0"/>
        <w:rPr>
          <w:sz w:val="24"/>
        </w:rPr>
      </w:pPr>
      <w:r>
        <w:rPr>
          <w:spacing w:val="-2"/>
          <w:sz w:val="24"/>
        </w:rPr>
        <w:t>5.证明供应商资格及符合谈判文件规定的文件</w:t>
      </w:r>
    </w:p>
    <w:p>
      <w:pPr>
        <w:pStyle w:val="9"/>
        <w:numPr>
          <w:ilvl w:val="0"/>
          <w:numId w:val="17"/>
        </w:numPr>
        <w:tabs>
          <w:tab w:val="left" w:pos="1300"/>
        </w:tabs>
        <w:spacing w:before="2"/>
        <w:ind w:left="1300" w:hanging="600"/>
        <w:rPr>
          <w:sz w:val="24"/>
        </w:rPr>
      </w:pPr>
      <w:r>
        <w:rPr>
          <w:spacing w:val="-1"/>
          <w:sz w:val="24"/>
        </w:rPr>
        <w:t>供应商应按要求提交资格证明文件及符合谈判文件规定的文件；</w:t>
      </w:r>
    </w:p>
    <w:p>
      <w:pPr>
        <w:pStyle w:val="9"/>
        <w:numPr>
          <w:ilvl w:val="0"/>
          <w:numId w:val="17"/>
        </w:numPr>
        <w:tabs>
          <w:tab w:val="left" w:pos="1252"/>
        </w:tabs>
        <w:spacing w:before="160" w:line="364" w:lineRule="auto"/>
        <w:ind w:left="220" w:right="237" w:firstLine="480"/>
        <w:rPr>
          <w:sz w:val="24"/>
        </w:rPr>
      </w:pPr>
      <w:r>
        <w:rPr>
          <w:spacing w:val="-2"/>
          <w:sz w:val="24"/>
        </w:rPr>
        <w:t>供应商除必须具有履行合同所需的提供货物以及服务的能力外，还必须具备相应的财务、技术方面的能力。</w:t>
      </w:r>
    </w:p>
    <w:p>
      <w:pPr>
        <w:pStyle w:val="9"/>
        <w:numPr>
          <w:ilvl w:val="0"/>
          <w:numId w:val="18"/>
        </w:numPr>
        <w:tabs>
          <w:tab w:val="left" w:pos="940"/>
        </w:tabs>
        <w:spacing w:before="1"/>
        <w:ind w:left="940" w:hanging="240"/>
        <w:rPr>
          <w:sz w:val="24"/>
        </w:rPr>
      </w:pPr>
      <w:r>
        <w:rPr>
          <w:spacing w:val="-3"/>
          <w:sz w:val="24"/>
        </w:rPr>
        <w:t>谈判担保</w:t>
      </w:r>
    </w:p>
    <w:p>
      <w:pPr>
        <w:pStyle w:val="9"/>
        <w:numPr>
          <w:ilvl w:val="0"/>
          <w:numId w:val="19"/>
        </w:numPr>
        <w:tabs>
          <w:tab w:val="left" w:pos="1252"/>
        </w:tabs>
        <w:spacing w:line="364" w:lineRule="auto"/>
        <w:ind w:right="237" w:firstLine="480"/>
        <w:jc w:val="both"/>
        <w:rPr>
          <w:sz w:val="24"/>
        </w:rPr>
      </w:pPr>
      <w:r>
        <w:rPr>
          <w:spacing w:val="-2"/>
          <w:sz w:val="24"/>
        </w:rPr>
        <w:t>供应商应按照谈判文件的相关规定提交谈判担保。供应商提交的谈判担保必须在响应文件提交截止时间前送达，并作为其响应文件的组成部分，否则将被视为非实质性响应而予以</w:t>
      </w:r>
      <w:r>
        <w:rPr>
          <w:spacing w:val="-4"/>
          <w:sz w:val="24"/>
        </w:rPr>
        <w:t>拒绝；</w:t>
      </w:r>
    </w:p>
    <w:p>
      <w:pPr>
        <w:pStyle w:val="9"/>
        <w:numPr>
          <w:ilvl w:val="0"/>
          <w:numId w:val="19"/>
        </w:numPr>
        <w:tabs>
          <w:tab w:val="left" w:pos="1300"/>
        </w:tabs>
        <w:spacing w:before="135"/>
        <w:ind w:left="1300" w:hanging="600"/>
        <w:rPr>
          <w:sz w:val="24"/>
        </w:rPr>
      </w:pPr>
      <w:bookmarkStart w:id="10" w:name="（2）未成交供应商的谈判担保将在成交通知书发出后10个工作日内退还；"/>
      <w:bookmarkEnd w:id="10"/>
      <w:r>
        <w:rPr>
          <w:spacing w:val="-3"/>
          <w:sz w:val="24"/>
        </w:rPr>
        <w:t xml:space="preserve">未成交供应商的谈判担保将在成交通知书发出后 </w:t>
      </w:r>
      <w:r>
        <w:rPr>
          <w:sz w:val="24"/>
        </w:rPr>
        <w:t>10</w:t>
      </w:r>
      <w:r>
        <w:rPr>
          <w:spacing w:val="-9"/>
          <w:sz w:val="24"/>
        </w:rPr>
        <w:t xml:space="preserve"> 个工作日内退还；</w:t>
      </w:r>
    </w:p>
    <w:p>
      <w:pPr>
        <w:pStyle w:val="9"/>
        <w:numPr>
          <w:ilvl w:val="0"/>
          <w:numId w:val="19"/>
        </w:numPr>
        <w:tabs>
          <w:tab w:val="left" w:pos="1300"/>
        </w:tabs>
        <w:ind w:left="1300" w:hanging="600"/>
        <w:rPr>
          <w:sz w:val="24"/>
        </w:rPr>
      </w:pPr>
      <w:bookmarkStart w:id="11" w:name="（3）有下列情形之一的，谈判担保不予退还：_"/>
      <w:bookmarkEnd w:id="11"/>
      <w:r>
        <w:rPr>
          <w:spacing w:val="-1"/>
          <w:sz w:val="24"/>
        </w:rPr>
        <w:t>有下列情形之一的，谈判担保不予退还：</w:t>
      </w:r>
    </w:p>
    <w:p>
      <w:pPr>
        <w:pStyle w:val="9"/>
        <w:numPr>
          <w:ilvl w:val="0"/>
          <w:numId w:val="20"/>
        </w:numPr>
        <w:tabs>
          <w:tab w:val="left" w:pos="1060"/>
        </w:tabs>
        <w:spacing w:before="160"/>
        <w:ind w:left="1060" w:hanging="360"/>
        <w:rPr>
          <w:sz w:val="24"/>
        </w:rPr>
      </w:pPr>
      <w:r>
        <w:rPr>
          <w:spacing w:val="-1"/>
          <w:sz w:val="24"/>
        </w:rPr>
        <w:t>供应商在提交响应文件截止时间后撤销响应文件的；</w:t>
      </w:r>
    </w:p>
    <w:p>
      <w:pPr>
        <w:pStyle w:val="9"/>
        <w:numPr>
          <w:ilvl w:val="0"/>
          <w:numId w:val="20"/>
        </w:numPr>
        <w:tabs>
          <w:tab w:val="left" w:pos="1060"/>
        </w:tabs>
        <w:ind w:left="1060" w:hanging="360"/>
        <w:rPr>
          <w:sz w:val="24"/>
        </w:rPr>
      </w:pPr>
      <w:r>
        <w:rPr>
          <w:spacing w:val="-1"/>
          <w:sz w:val="24"/>
        </w:rPr>
        <w:t>供应商在响应文件中提供虚假材料的；</w:t>
      </w:r>
    </w:p>
    <w:p>
      <w:pPr>
        <w:pStyle w:val="9"/>
        <w:numPr>
          <w:ilvl w:val="0"/>
          <w:numId w:val="20"/>
        </w:numPr>
        <w:tabs>
          <w:tab w:val="left" w:pos="1060"/>
        </w:tabs>
        <w:spacing w:before="160"/>
        <w:ind w:left="1060" w:hanging="360"/>
        <w:rPr>
          <w:sz w:val="24"/>
        </w:rPr>
      </w:pPr>
      <w:r>
        <w:rPr>
          <w:spacing w:val="-1"/>
          <w:sz w:val="24"/>
        </w:rPr>
        <w:t>除因不可抗力或谈判文件认可的情形以外，成交供应商不与采购人签订合同的；</w:t>
      </w:r>
    </w:p>
    <w:p>
      <w:pPr>
        <w:pStyle w:val="9"/>
        <w:numPr>
          <w:ilvl w:val="0"/>
          <w:numId w:val="20"/>
        </w:numPr>
        <w:tabs>
          <w:tab w:val="left" w:pos="1060"/>
        </w:tabs>
        <w:ind w:left="1060" w:hanging="360"/>
        <w:rPr>
          <w:sz w:val="24"/>
        </w:rPr>
      </w:pPr>
      <w:bookmarkStart w:id="12" w:name="4）供应商与采购人、其他供应商恶意串通的；"/>
      <w:bookmarkEnd w:id="12"/>
      <w:r>
        <w:rPr>
          <w:spacing w:val="-1"/>
          <w:sz w:val="24"/>
        </w:rPr>
        <w:t>供应商与采购人、其他供应商恶意串通的；</w:t>
      </w:r>
    </w:p>
    <w:p>
      <w:pPr>
        <w:pStyle w:val="9"/>
        <w:numPr>
          <w:ilvl w:val="0"/>
          <w:numId w:val="20"/>
        </w:numPr>
        <w:tabs>
          <w:tab w:val="left" w:pos="1060"/>
        </w:tabs>
        <w:spacing w:before="160"/>
        <w:ind w:left="1060" w:hanging="360"/>
        <w:rPr>
          <w:sz w:val="24"/>
        </w:rPr>
      </w:pPr>
      <w:r>
        <w:rPr>
          <w:spacing w:val="-1"/>
          <w:sz w:val="24"/>
        </w:rPr>
        <w:t>谈判文件规定的其他情形。</w:t>
      </w:r>
    </w:p>
    <w:p>
      <w:pPr>
        <w:pStyle w:val="9"/>
        <w:numPr>
          <w:ilvl w:val="0"/>
          <w:numId w:val="18"/>
        </w:numPr>
        <w:tabs>
          <w:tab w:val="left" w:pos="940"/>
        </w:tabs>
        <w:ind w:left="940" w:hanging="240"/>
        <w:rPr>
          <w:sz w:val="24"/>
        </w:rPr>
      </w:pPr>
      <w:r>
        <w:rPr>
          <w:spacing w:val="-2"/>
          <w:sz w:val="24"/>
        </w:rPr>
        <w:t>响应文件份数和签署</w:t>
      </w:r>
    </w:p>
    <w:p>
      <w:pPr>
        <w:pStyle w:val="9"/>
        <w:numPr>
          <w:ilvl w:val="0"/>
          <w:numId w:val="21"/>
        </w:numPr>
        <w:tabs>
          <w:tab w:val="left" w:pos="1252"/>
        </w:tabs>
        <w:spacing w:before="160" w:line="364" w:lineRule="auto"/>
        <w:ind w:right="237" w:firstLine="480"/>
        <w:rPr>
          <w:sz w:val="24"/>
        </w:rPr>
      </w:pPr>
      <w:r>
        <w:rPr>
          <w:spacing w:val="-2"/>
          <w:sz w:val="24"/>
        </w:rPr>
        <w:t>供应商应严格按照供应商须知前附表中要求的份数准备响应文件，每份响应文件须清楚地标明“正本”或“副本”字样。一旦正本和副本不符，以正本为准；</w:t>
      </w:r>
    </w:p>
    <w:p>
      <w:pPr>
        <w:pStyle w:val="9"/>
        <w:numPr>
          <w:ilvl w:val="0"/>
          <w:numId w:val="21"/>
        </w:numPr>
        <w:tabs>
          <w:tab w:val="left" w:pos="1276"/>
        </w:tabs>
        <w:spacing w:before="1" w:line="364" w:lineRule="auto"/>
        <w:ind w:right="117" w:firstLine="480"/>
        <w:rPr>
          <w:sz w:val="24"/>
        </w:rPr>
      </w:pPr>
      <w:r>
        <w:rPr>
          <w:spacing w:val="-2"/>
          <w:sz w:val="24"/>
        </w:rPr>
        <w:t>若项目分包，响应文件按包分别制作，采用非活页方式装订。若供应商认为需要附产品样本等资料的,相关资料不得散装，可装订在响应文件的最后部分(特殊规格的图纸、方案、</w:t>
      </w:r>
      <w:r>
        <w:rPr>
          <w:spacing w:val="-16"/>
          <w:sz w:val="24"/>
        </w:rPr>
        <w:t>图片、资料除外)。响应文件如采用不牢固装订，不牢固装订包括但不限于各种活页夹、文件夹、</w:t>
      </w:r>
      <w:r>
        <w:rPr>
          <w:spacing w:val="-2"/>
          <w:sz w:val="24"/>
        </w:rPr>
        <w:t>塑料方便式书籍（插入式或穿孔式）等，导致响应文件不完整、影响评审的，一切后果由供应商自行承担；</w:t>
      </w:r>
    </w:p>
    <w:p>
      <w:pPr>
        <w:pStyle w:val="9"/>
        <w:numPr>
          <w:ilvl w:val="0"/>
          <w:numId w:val="21"/>
        </w:numPr>
        <w:tabs>
          <w:tab w:val="left" w:pos="1276"/>
        </w:tabs>
        <w:spacing w:before="3" w:line="364" w:lineRule="auto"/>
        <w:ind w:right="237" w:firstLine="480"/>
        <w:rPr>
          <w:sz w:val="24"/>
        </w:rPr>
      </w:pPr>
      <w:r>
        <w:rPr>
          <w:spacing w:val="-2"/>
          <w:sz w:val="24"/>
        </w:rPr>
        <w:t>除供应商对错处做必要修改外，响应文件不得行间插字、涂改或增删。如有修改错漏处，必须由响应文件签署人签字或盖章。</w:t>
      </w:r>
    </w:p>
    <w:p>
      <w:pPr>
        <w:numPr>
          <w:ilvl w:val="0"/>
          <w:numId w:val="22"/>
        </w:numPr>
        <w:spacing w:before="2" w:line="364" w:lineRule="auto"/>
        <w:ind w:left="700" w:right="6985"/>
        <w:rPr>
          <w:b/>
          <w:spacing w:val="-2"/>
          <w:sz w:val="24"/>
        </w:rPr>
      </w:pPr>
      <w:r>
        <w:rPr>
          <w:b/>
          <w:spacing w:val="-2"/>
          <w:sz w:val="24"/>
        </w:rPr>
        <w:t xml:space="preserve">响应文件的提交 </w:t>
      </w:r>
    </w:p>
    <w:p>
      <w:pPr>
        <w:spacing w:before="2" w:line="364" w:lineRule="auto"/>
        <w:ind w:right="6985" w:firstLine="708" w:firstLineChars="300"/>
        <w:rPr>
          <w:sz w:val="24"/>
        </w:rPr>
      </w:pPr>
      <w:r>
        <w:rPr>
          <w:spacing w:val="-2"/>
          <w:sz w:val="24"/>
        </w:rPr>
        <w:t>1.响应文件的密封和标记</w:t>
      </w:r>
    </w:p>
    <w:p>
      <w:pPr>
        <w:pStyle w:val="9"/>
        <w:numPr>
          <w:ilvl w:val="0"/>
          <w:numId w:val="23"/>
        </w:numPr>
        <w:tabs>
          <w:tab w:val="left" w:pos="1228"/>
        </w:tabs>
        <w:spacing w:before="1" w:line="364" w:lineRule="auto"/>
        <w:ind w:right="117" w:firstLine="480"/>
        <w:rPr>
          <w:sz w:val="24"/>
        </w:rPr>
      </w:pPr>
      <w:r>
        <w:rPr>
          <w:spacing w:val="-9"/>
          <w:sz w:val="24"/>
        </w:rPr>
        <w:t>供应商应将响应文件正本和所有副本密封，并加盖供应商公章。不论供应商成交与否，</w:t>
      </w:r>
      <w:r>
        <w:rPr>
          <w:spacing w:val="-2"/>
          <w:sz w:val="24"/>
        </w:rPr>
        <w:t>响应文件均不退回。电子版文件随响应文件一起密封；</w:t>
      </w:r>
    </w:p>
    <w:p>
      <w:pPr>
        <w:pStyle w:val="9"/>
        <w:numPr>
          <w:ilvl w:val="0"/>
          <w:numId w:val="23"/>
        </w:numPr>
        <w:tabs>
          <w:tab w:val="left" w:pos="1300"/>
        </w:tabs>
        <w:spacing w:before="1"/>
        <w:ind w:left="1300" w:hanging="600"/>
        <w:rPr>
          <w:sz w:val="24"/>
        </w:rPr>
      </w:pPr>
      <w:r>
        <w:rPr>
          <w:spacing w:val="-1"/>
          <w:sz w:val="24"/>
        </w:rPr>
        <w:t>密封的响应文件应按照下列要求：</w:t>
      </w:r>
    </w:p>
    <w:p>
      <w:pPr>
        <w:pStyle w:val="9"/>
        <w:numPr>
          <w:ilvl w:val="0"/>
          <w:numId w:val="24"/>
        </w:numPr>
        <w:tabs>
          <w:tab w:val="left" w:pos="1028"/>
        </w:tabs>
        <w:spacing w:before="160" w:line="364" w:lineRule="auto"/>
        <w:ind w:right="237" w:firstLine="480"/>
        <w:rPr>
          <w:sz w:val="24"/>
        </w:rPr>
      </w:pPr>
      <w:bookmarkStart w:id="13" w:name="1）注明供应商名称，如因标注不清而产生的后果由供应商自负。按谈判文件中注明的地址"/>
      <w:bookmarkEnd w:id="13"/>
      <w:r>
        <w:rPr>
          <w:spacing w:val="-2"/>
          <w:sz w:val="24"/>
        </w:rPr>
        <w:t>注明供应商名称，如因标注不清而产生的后果由供应商自负。按谈判文件中注明的地址</w:t>
      </w:r>
      <w:r>
        <w:rPr>
          <w:spacing w:val="-4"/>
          <w:sz w:val="24"/>
        </w:rPr>
        <w:t>送达；</w:t>
      </w:r>
    </w:p>
    <w:p>
      <w:pPr>
        <w:pStyle w:val="9"/>
        <w:numPr>
          <w:ilvl w:val="0"/>
          <w:numId w:val="24"/>
        </w:numPr>
        <w:tabs>
          <w:tab w:val="left" w:pos="1060"/>
        </w:tabs>
        <w:spacing w:before="2"/>
        <w:ind w:left="1060" w:hanging="360"/>
        <w:rPr>
          <w:sz w:val="24"/>
        </w:rPr>
      </w:pPr>
      <w:r>
        <w:rPr>
          <w:spacing w:val="-1"/>
          <w:sz w:val="24"/>
        </w:rPr>
        <w:t>注明谈判项目名称、项目编号；</w:t>
      </w:r>
    </w:p>
    <w:p>
      <w:pPr>
        <w:pStyle w:val="9"/>
        <w:numPr>
          <w:ilvl w:val="0"/>
          <w:numId w:val="24"/>
        </w:numPr>
        <w:tabs>
          <w:tab w:val="left" w:pos="988"/>
        </w:tabs>
        <w:spacing w:before="160" w:line="364" w:lineRule="auto"/>
        <w:ind w:left="640" w:right="237" w:firstLine="0"/>
        <w:rPr>
          <w:sz w:val="24"/>
        </w:rPr>
      </w:pPr>
      <w:bookmarkStart w:id="14" w:name="3）未按要求密封和加写标记，采购人对误投或过早启封概不负责。对由此造成提前开封的"/>
      <w:bookmarkEnd w:id="14"/>
      <w:r>
        <w:rPr>
          <w:spacing w:val="-2"/>
          <w:sz w:val="24"/>
        </w:rPr>
        <w:t>未按要求密封和加写标记，采购人对误投或过早启封概不负责。对由此造成提前开封的响应文件，采购人将予以拒绝，作无效响应处理。</w:t>
      </w:r>
    </w:p>
    <w:p>
      <w:pPr>
        <w:pStyle w:val="3"/>
        <w:spacing w:before="1"/>
        <w:ind w:left="700"/>
      </w:pPr>
      <w:r>
        <w:t>2.</w:t>
      </w:r>
      <w:r>
        <w:rPr>
          <w:spacing w:val="-1"/>
        </w:rPr>
        <w:t>响应文件提交截止时间</w:t>
      </w:r>
    </w:p>
    <w:p>
      <w:pPr>
        <w:pStyle w:val="9"/>
        <w:numPr>
          <w:ilvl w:val="0"/>
          <w:numId w:val="25"/>
        </w:numPr>
        <w:tabs>
          <w:tab w:val="left" w:pos="1300"/>
        </w:tabs>
        <w:ind w:left="1300" w:hanging="600"/>
        <w:rPr>
          <w:sz w:val="24"/>
        </w:rPr>
      </w:pPr>
      <w:r>
        <w:rPr>
          <w:spacing w:val="-1"/>
          <w:sz w:val="24"/>
        </w:rPr>
        <w:t>采购人收到响应文件的时间不得迟于谈判文件中规定的截止时间；</w:t>
      </w:r>
    </w:p>
    <w:p>
      <w:pPr>
        <w:pStyle w:val="9"/>
        <w:numPr>
          <w:ilvl w:val="0"/>
          <w:numId w:val="25"/>
        </w:numPr>
        <w:tabs>
          <w:tab w:val="left" w:pos="1300"/>
        </w:tabs>
        <w:spacing w:before="160"/>
        <w:ind w:left="1300" w:hanging="600"/>
        <w:rPr>
          <w:sz w:val="24"/>
        </w:rPr>
      </w:pPr>
      <w:r>
        <w:rPr>
          <w:spacing w:val="-1"/>
          <w:sz w:val="24"/>
        </w:rPr>
        <w:t>采购人可以按照规定，通过修改谈判文件有权酌情延长响应文件提交截止时间。</w:t>
      </w:r>
    </w:p>
    <w:p>
      <w:pPr>
        <w:spacing w:before="135" w:line="364" w:lineRule="auto"/>
        <w:ind w:left="700" w:right="7696"/>
        <w:rPr>
          <w:sz w:val="24"/>
        </w:rPr>
      </w:pPr>
      <w:r>
        <w:rPr>
          <w:b/>
          <w:spacing w:val="-2"/>
          <w:sz w:val="24"/>
        </w:rPr>
        <w:t xml:space="preserve">（五）谈判与评审 </w:t>
      </w:r>
      <w:r>
        <w:rPr>
          <w:spacing w:val="-2"/>
          <w:sz w:val="24"/>
        </w:rPr>
        <w:t>1.提交响应文件</w:t>
      </w:r>
    </w:p>
    <w:p>
      <w:pPr>
        <w:pStyle w:val="9"/>
        <w:numPr>
          <w:ilvl w:val="0"/>
          <w:numId w:val="26"/>
        </w:numPr>
        <w:tabs>
          <w:tab w:val="left" w:pos="1252"/>
        </w:tabs>
        <w:spacing w:before="1" w:line="364" w:lineRule="auto"/>
        <w:ind w:right="237" w:firstLine="480"/>
        <w:rPr>
          <w:sz w:val="24"/>
        </w:rPr>
      </w:pPr>
      <w:r>
        <w:rPr>
          <w:spacing w:val="-2"/>
          <w:sz w:val="24"/>
        </w:rPr>
        <w:t>采购人将在谈判文件中规定的时间和地点组织谈判。供应商应委派携带有效证件的代表准时参加，参加谈判的代表需签名以证明其出席；</w:t>
      </w:r>
    </w:p>
    <w:p>
      <w:pPr>
        <w:pStyle w:val="9"/>
        <w:numPr>
          <w:ilvl w:val="0"/>
          <w:numId w:val="26"/>
        </w:numPr>
        <w:tabs>
          <w:tab w:val="left" w:pos="1252"/>
        </w:tabs>
        <w:spacing w:before="2" w:line="364" w:lineRule="auto"/>
        <w:ind w:right="237" w:firstLine="480"/>
        <w:rPr>
          <w:sz w:val="24"/>
        </w:rPr>
      </w:pPr>
      <w:r>
        <w:rPr>
          <w:spacing w:val="-2"/>
          <w:sz w:val="24"/>
        </w:rPr>
        <w:t>供应商应当在响应文件提交截止时间前，将响应文件密封送达供应商须知前附表指定响应文件接收地点；</w:t>
      </w:r>
    </w:p>
    <w:p>
      <w:pPr>
        <w:pStyle w:val="9"/>
        <w:numPr>
          <w:ilvl w:val="0"/>
          <w:numId w:val="26"/>
        </w:numPr>
        <w:tabs>
          <w:tab w:val="left" w:pos="1300"/>
        </w:tabs>
        <w:spacing w:before="0" w:line="229" w:lineRule="exact"/>
        <w:ind w:left="1300" w:hanging="600"/>
        <w:rPr>
          <w:sz w:val="24"/>
        </w:rPr>
      </w:pPr>
      <w:r>
        <w:rPr>
          <w:spacing w:val="-1"/>
          <w:sz w:val="24"/>
        </w:rPr>
        <w:t>在响应文件提交截止时间之后送达的响应文件，采购人将拒绝接收。</w:t>
      </w:r>
    </w:p>
    <w:p>
      <w:pPr>
        <w:pStyle w:val="3"/>
        <w:spacing w:before="203"/>
        <w:ind w:left="700"/>
      </w:pPr>
      <w:r>
        <w:t>2.</w:t>
      </w:r>
      <w:r>
        <w:rPr>
          <w:spacing w:val="-3"/>
        </w:rPr>
        <w:t>谈判小组</w:t>
      </w:r>
    </w:p>
    <w:p>
      <w:pPr>
        <w:pStyle w:val="9"/>
        <w:numPr>
          <w:ilvl w:val="0"/>
          <w:numId w:val="27"/>
        </w:numPr>
        <w:tabs>
          <w:tab w:val="left" w:pos="1252"/>
        </w:tabs>
        <w:spacing w:line="364" w:lineRule="auto"/>
        <w:ind w:right="237" w:firstLine="480"/>
        <w:rPr>
          <w:sz w:val="24"/>
        </w:rPr>
      </w:pPr>
      <w:r>
        <w:rPr>
          <w:spacing w:val="-2"/>
          <w:sz w:val="24"/>
        </w:rPr>
        <w:t>采购人将组建谈判小组，由谈判小组按照谈判文件中规定的程序和评审方法对供应商提交的响应文件进行谈判及评审；</w:t>
      </w:r>
    </w:p>
    <w:p>
      <w:pPr>
        <w:pStyle w:val="9"/>
        <w:numPr>
          <w:ilvl w:val="0"/>
          <w:numId w:val="27"/>
        </w:numPr>
        <w:tabs>
          <w:tab w:val="left" w:pos="1300"/>
        </w:tabs>
        <w:spacing w:before="1"/>
        <w:ind w:left="1300" w:hanging="600"/>
        <w:rPr>
          <w:sz w:val="24"/>
        </w:rPr>
      </w:pPr>
      <w:r>
        <w:rPr>
          <w:spacing w:val="-6"/>
          <w:sz w:val="24"/>
        </w:rPr>
        <w:t xml:space="preserve">谈判小组将按规定由 </w:t>
      </w:r>
      <w:r>
        <w:rPr>
          <w:sz w:val="24"/>
        </w:rPr>
        <w:t>3</w:t>
      </w:r>
      <w:r>
        <w:rPr>
          <w:spacing w:val="-9"/>
          <w:sz w:val="24"/>
        </w:rPr>
        <w:t xml:space="preserve"> 人或以上单数组成；</w:t>
      </w:r>
    </w:p>
    <w:p>
      <w:pPr>
        <w:pStyle w:val="9"/>
        <w:numPr>
          <w:ilvl w:val="0"/>
          <w:numId w:val="27"/>
        </w:numPr>
        <w:tabs>
          <w:tab w:val="left" w:pos="1300"/>
        </w:tabs>
        <w:spacing w:before="160" w:line="364" w:lineRule="auto"/>
        <w:ind w:left="700" w:right="3985" w:firstLine="0"/>
        <w:rPr>
          <w:sz w:val="24"/>
        </w:rPr>
      </w:pPr>
      <w:r>
        <w:rPr>
          <w:spacing w:val="-2"/>
          <w:sz w:val="24"/>
        </w:rPr>
        <w:t xml:space="preserve">谈判小组成员有下列情形之一的，应当回避： </w:t>
      </w:r>
    </w:p>
    <w:p>
      <w:pPr>
        <w:pStyle w:val="9"/>
        <w:tabs>
          <w:tab w:val="left" w:pos="1300"/>
        </w:tabs>
        <w:spacing w:before="160" w:line="364" w:lineRule="auto"/>
        <w:ind w:left="700" w:right="3985" w:firstLine="0"/>
        <w:rPr>
          <w:sz w:val="24"/>
        </w:rPr>
      </w:pPr>
      <w:r>
        <w:rPr>
          <w:spacing w:val="-2"/>
          <w:sz w:val="24"/>
        </w:rPr>
        <w:t>1）供应商主要负责人或供应商主要负责人的近亲属；</w:t>
      </w:r>
    </w:p>
    <w:p>
      <w:pPr>
        <w:pStyle w:val="3"/>
        <w:spacing w:before="2"/>
        <w:ind w:left="700"/>
      </w:pPr>
      <w:r>
        <w:t>2）</w:t>
      </w:r>
      <w:r>
        <w:rPr>
          <w:spacing w:val="-1"/>
        </w:rPr>
        <w:t>与供应商有经济利益关系或其他利害关系，可能影响公平公正评审的。</w:t>
      </w:r>
    </w:p>
    <w:p>
      <w:pPr>
        <w:pStyle w:val="9"/>
        <w:numPr>
          <w:ilvl w:val="0"/>
          <w:numId w:val="27"/>
        </w:numPr>
        <w:tabs>
          <w:tab w:val="left" w:pos="1280"/>
        </w:tabs>
        <w:spacing w:before="160" w:line="364" w:lineRule="auto"/>
        <w:ind w:right="237" w:firstLine="480"/>
        <w:rPr>
          <w:sz w:val="24"/>
        </w:rPr>
      </w:pPr>
      <w:r>
        <w:rPr>
          <w:spacing w:val="-4"/>
          <w:sz w:val="24"/>
        </w:rPr>
        <w:t>谈判小组成员应当按照客观、公正、审慎的原则，根据谈判文件规定的评审程序、评</w:t>
      </w:r>
      <w:r>
        <w:rPr>
          <w:spacing w:val="-2"/>
          <w:sz w:val="24"/>
        </w:rPr>
        <w:t>审方法和评审标准进行独立评审。未实质性响应谈判文件的响应文件按无效响应处理；</w:t>
      </w:r>
    </w:p>
    <w:p>
      <w:pPr>
        <w:pStyle w:val="9"/>
        <w:numPr>
          <w:ilvl w:val="0"/>
          <w:numId w:val="27"/>
        </w:numPr>
        <w:tabs>
          <w:tab w:val="left" w:pos="1268"/>
        </w:tabs>
        <w:spacing w:before="1" w:line="364" w:lineRule="auto"/>
        <w:ind w:right="237" w:firstLine="480"/>
        <w:jc w:val="both"/>
        <w:rPr>
          <w:sz w:val="24"/>
        </w:rPr>
      </w:pPr>
      <w:r>
        <w:rPr>
          <w:spacing w:val="-2"/>
          <w:sz w:val="24"/>
        </w:rPr>
        <w:t>在评审过程中，谈判小组成员对需要共同认定的事项存在争议的，将按照少数服从多数的原则作出结论。持不同意见的谈判小组成员应当在评审报告上签署不同意见及理由，否则视为同意评审结果。</w:t>
      </w:r>
    </w:p>
    <w:p>
      <w:pPr>
        <w:pStyle w:val="3"/>
        <w:spacing w:before="2"/>
        <w:ind w:left="700"/>
      </w:pPr>
      <w:r>
        <w:t>3.</w:t>
      </w:r>
      <w:r>
        <w:rPr>
          <w:spacing w:val="-3"/>
        </w:rPr>
        <w:t>初步评审</w:t>
      </w:r>
    </w:p>
    <w:p>
      <w:pPr>
        <w:pStyle w:val="9"/>
        <w:numPr>
          <w:ilvl w:val="0"/>
          <w:numId w:val="28"/>
        </w:numPr>
        <w:tabs>
          <w:tab w:val="left" w:pos="1206"/>
        </w:tabs>
        <w:spacing w:line="364" w:lineRule="auto"/>
        <w:ind w:right="237" w:firstLine="480"/>
        <w:jc w:val="both"/>
        <w:rPr>
          <w:sz w:val="24"/>
        </w:rPr>
      </w:pPr>
      <w:r>
        <w:rPr>
          <w:spacing w:val="-2"/>
          <w:sz w:val="24"/>
        </w:rPr>
        <w:t>谈判小组按照谈判文件评审方法中规定的评审标准和程序对供应商提交的响应文件进行初步评审。初步评审主要对响应文件的形式、供应商资格和响应文件的响应性进行审查，以判断响应文件的形式是否符合要求、供应商是否符合资格条件、响应文件是否实质性响应采购文件的要求；</w:t>
      </w:r>
    </w:p>
    <w:p>
      <w:pPr>
        <w:pStyle w:val="9"/>
        <w:numPr>
          <w:ilvl w:val="0"/>
          <w:numId w:val="28"/>
        </w:numPr>
        <w:tabs>
          <w:tab w:val="left" w:pos="1252"/>
        </w:tabs>
        <w:spacing w:before="2" w:line="364" w:lineRule="auto"/>
        <w:ind w:right="117" w:firstLine="480"/>
        <w:rPr>
          <w:sz w:val="24"/>
        </w:rPr>
      </w:pPr>
      <w:r>
        <w:rPr>
          <w:spacing w:val="-2"/>
          <w:sz w:val="24"/>
        </w:rPr>
        <w:t>响应文件的形式或供应商资格不符合采购文件的要求、响应文件未实质性响应采购文</w:t>
      </w:r>
      <w:r>
        <w:rPr>
          <w:spacing w:val="-4"/>
          <w:sz w:val="24"/>
        </w:rPr>
        <w:t>件的要求，或响应文件中有含义不明确、同类问题表述不一致或有明显文字和计算错误的内容，</w:t>
      </w:r>
      <w:r>
        <w:rPr>
          <w:spacing w:val="-2"/>
          <w:sz w:val="24"/>
        </w:rPr>
        <w:t>谈判小组可以要求供应商在规定时间进行澄清、说明和补正。供应商澄清、说明和补正内容应由法定代表人（单位负责人）或其授权的代理人签字或加盖单位公章。澄清、说明和补正的内容作为响应文件的组成部分；</w:t>
      </w:r>
    </w:p>
    <w:p>
      <w:pPr>
        <w:pStyle w:val="9"/>
        <w:numPr>
          <w:ilvl w:val="0"/>
          <w:numId w:val="28"/>
        </w:numPr>
        <w:tabs>
          <w:tab w:val="left" w:pos="1268"/>
        </w:tabs>
        <w:spacing w:before="3"/>
        <w:ind w:left="1268" w:hanging="568"/>
        <w:rPr>
          <w:sz w:val="24"/>
        </w:rPr>
      </w:pPr>
      <w:r>
        <w:rPr>
          <w:spacing w:val="-3"/>
          <w:sz w:val="24"/>
        </w:rPr>
        <w:t>只有通过初步评审的供应商才可以参与谈判环节，经供应商澄清、说明和补正后仍未</w:t>
      </w:r>
    </w:p>
    <w:p>
      <w:pPr>
        <w:pStyle w:val="3"/>
        <w:spacing w:before="135" w:line="364" w:lineRule="auto"/>
        <w:ind w:left="700" w:right="2185" w:hanging="480"/>
        <w:rPr>
          <w:spacing w:val="-2"/>
        </w:rPr>
      </w:pPr>
      <w:r>
        <w:rPr>
          <w:spacing w:val="-2"/>
        </w:rPr>
        <w:t xml:space="preserve">通过初步评审的响应文件将被视为无效响应，谈判小组应告知有关供应商。 </w:t>
      </w:r>
    </w:p>
    <w:p>
      <w:pPr>
        <w:pStyle w:val="3"/>
        <w:spacing w:before="135" w:line="364" w:lineRule="auto"/>
        <w:ind w:right="2185" w:firstLine="464" w:firstLineChars="200"/>
      </w:pPr>
      <w:r>
        <w:rPr>
          <w:spacing w:val="-4"/>
        </w:rPr>
        <w:t>4.谈判</w:t>
      </w:r>
    </w:p>
    <w:p>
      <w:pPr>
        <w:pStyle w:val="9"/>
        <w:numPr>
          <w:ilvl w:val="0"/>
          <w:numId w:val="29"/>
        </w:numPr>
        <w:tabs>
          <w:tab w:val="left" w:pos="1206"/>
        </w:tabs>
        <w:spacing w:before="1" w:line="364" w:lineRule="auto"/>
        <w:ind w:right="237" w:firstLine="480"/>
        <w:rPr>
          <w:sz w:val="24"/>
        </w:rPr>
      </w:pPr>
      <w:bookmarkStart w:id="15" w:name="（1）谈判小组应按照供应商须知前附表规定的谈判轮次及谈判顺序与通过初步评审的供应"/>
      <w:bookmarkEnd w:id="15"/>
      <w:r>
        <w:rPr>
          <w:spacing w:val="-2"/>
          <w:sz w:val="24"/>
        </w:rPr>
        <w:t>谈判小组应按照供应商须知前附表规定的谈判轮次及谈判顺序与通过初步评审的供应商逐一进行谈判；</w:t>
      </w:r>
    </w:p>
    <w:p>
      <w:pPr>
        <w:pStyle w:val="9"/>
        <w:numPr>
          <w:ilvl w:val="0"/>
          <w:numId w:val="29"/>
        </w:numPr>
        <w:tabs>
          <w:tab w:val="left" w:pos="1252"/>
        </w:tabs>
        <w:spacing w:before="2" w:line="364" w:lineRule="auto"/>
        <w:ind w:right="237" w:firstLine="480"/>
        <w:jc w:val="both"/>
        <w:rPr>
          <w:sz w:val="24"/>
        </w:rPr>
      </w:pPr>
      <w:bookmarkStart w:id="16" w:name="（2）谈判小组所有成员应集中与单一供应商逐一进行谈判，并给予所有参与谈判的供应商"/>
      <w:bookmarkEnd w:id="16"/>
      <w:r>
        <w:rPr>
          <w:spacing w:val="-2"/>
          <w:sz w:val="24"/>
        </w:rPr>
        <w:t>谈判小组所有成员应集中与单一供应商逐一进行谈判，并给予所有参与谈判的供应商平等谈判的机会。供应商的法定代表人（单位负责人）或其授权的代理人应参加谈判。供应商的法定代表人（单位负责人）或其授权的代理人在谈判过程中做出的承诺将构成响应文件的组</w:t>
      </w:r>
      <w:r>
        <w:rPr>
          <w:spacing w:val="-4"/>
          <w:sz w:val="24"/>
        </w:rPr>
        <w:t>成部分；</w:t>
      </w:r>
    </w:p>
    <w:p>
      <w:pPr>
        <w:pStyle w:val="9"/>
        <w:numPr>
          <w:ilvl w:val="0"/>
          <w:numId w:val="29"/>
        </w:numPr>
        <w:tabs>
          <w:tab w:val="left" w:pos="1252"/>
        </w:tabs>
        <w:spacing w:before="2" w:line="364" w:lineRule="auto"/>
        <w:ind w:right="237" w:firstLine="480"/>
        <w:jc w:val="both"/>
        <w:rPr>
          <w:sz w:val="24"/>
        </w:rPr>
      </w:pPr>
      <w:bookmarkStart w:id="17" w:name="（3）谈判小组根据与供应商的谈判情况可能实质性变动谈判文件的内容，包括采购需求中"/>
      <w:bookmarkEnd w:id="17"/>
      <w:r>
        <w:rPr>
          <w:spacing w:val="-2"/>
          <w:sz w:val="24"/>
        </w:rPr>
        <w:t>谈判小组根据与供应商的谈判情况可能实质性变动谈判文件的内容，包括采购需求中的技术、服务要求以及合同草案条款。谈判文件有实质性变动的，经采购人代表确认作为谈判文件的有效组成部分，谈判小组将以书面形式通知所有参加谈判的供应商。</w:t>
      </w:r>
    </w:p>
    <w:p>
      <w:pPr>
        <w:pStyle w:val="3"/>
        <w:spacing w:before="2"/>
        <w:ind w:left="700"/>
      </w:pPr>
      <w:r>
        <w:t>5.</w:t>
      </w:r>
      <w:r>
        <w:rPr>
          <w:spacing w:val="-2"/>
        </w:rPr>
        <w:t>提交最终报价</w:t>
      </w:r>
    </w:p>
    <w:p>
      <w:pPr>
        <w:pStyle w:val="9"/>
        <w:numPr>
          <w:ilvl w:val="0"/>
          <w:numId w:val="30"/>
        </w:numPr>
        <w:tabs>
          <w:tab w:val="left" w:pos="1252"/>
        </w:tabs>
        <w:spacing w:before="160" w:line="364" w:lineRule="auto"/>
        <w:ind w:right="117" w:firstLine="480"/>
        <w:rPr>
          <w:sz w:val="24"/>
        </w:rPr>
      </w:pPr>
      <w:bookmarkStart w:id="18" w:name="（1）谈判结束后，谈判小组将要求所有参加谈判环节的供应商在规定的时间内提交最终报"/>
      <w:bookmarkEnd w:id="18"/>
      <w:r>
        <w:rPr>
          <w:spacing w:val="-2"/>
          <w:sz w:val="24"/>
        </w:rPr>
        <w:t>谈判结束后，谈判小组将要求所有参加谈判环节的供应商在规定的时间内提交最终报</w:t>
      </w:r>
      <w:r>
        <w:rPr>
          <w:spacing w:val="-4"/>
          <w:sz w:val="24"/>
        </w:rPr>
        <w:t>价。最终报价应由供应商的法定代表人（单位负责人）或其授权的代理人签字并加盖单位公章。</w:t>
      </w:r>
      <w:r>
        <w:rPr>
          <w:spacing w:val="-2"/>
          <w:sz w:val="24"/>
        </w:rPr>
        <w:t>最终报价是供应商响应文件的组成部分；</w:t>
      </w:r>
    </w:p>
    <w:p>
      <w:pPr>
        <w:pStyle w:val="9"/>
        <w:numPr>
          <w:ilvl w:val="0"/>
          <w:numId w:val="30"/>
        </w:numPr>
        <w:tabs>
          <w:tab w:val="left" w:pos="1192"/>
        </w:tabs>
        <w:spacing w:before="2" w:line="364" w:lineRule="auto"/>
        <w:ind w:right="117" w:firstLine="480"/>
        <w:rPr>
          <w:sz w:val="24"/>
        </w:rPr>
      </w:pPr>
      <w:r>
        <w:rPr>
          <w:spacing w:val="-13"/>
          <w:sz w:val="24"/>
        </w:rPr>
        <w:t>谈判过程中，谈判小组发现供应商的报价或者某些分项报价明显不合理或者低于成本，</w:t>
      </w:r>
      <w:r>
        <w:rPr>
          <w:spacing w:val="-2"/>
          <w:sz w:val="24"/>
        </w:rPr>
        <w:t>有可能影响商品质量或不能诚信履约的，应当要求其在规定的期限内提供书面文件予以解释说明，并提交相关证明材料；否则，谈判小组可以取消该供应商的成交候选资格，按顺序由排在后面的成交候选人递补，以此类推。</w:t>
      </w:r>
    </w:p>
    <w:p>
      <w:pPr>
        <w:pStyle w:val="3"/>
        <w:spacing w:before="2"/>
        <w:ind w:left="700"/>
      </w:pPr>
      <w:r>
        <w:t>6.</w:t>
      </w:r>
      <w:r>
        <w:rPr>
          <w:spacing w:val="-1"/>
        </w:rPr>
        <w:t>详细评审及推荐成交候选供应商</w:t>
      </w:r>
    </w:p>
    <w:p>
      <w:pPr>
        <w:pStyle w:val="9"/>
        <w:numPr>
          <w:ilvl w:val="0"/>
          <w:numId w:val="31"/>
        </w:numPr>
        <w:tabs>
          <w:tab w:val="left" w:pos="1252"/>
        </w:tabs>
        <w:spacing w:line="364" w:lineRule="auto"/>
        <w:ind w:right="237" w:firstLine="480"/>
        <w:rPr>
          <w:sz w:val="24"/>
        </w:rPr>
      </w:pPr>
      <w:r>
        <w:rPr>
          <w:spacing w:val="-2"/>
          <w:sz w:val="24"/>
        </w:rPr>
        <w:t>谈判小组按照谈判文件评审方法中规定的评审因素、评审标准和程序对供应商的响应文件进行详细评审。评审方法中没有规定的评审因素和评审标准不作为评审依据；</w:t>
      </w:r>
    </w:p>
    <w:p>
      <w:pPr>
        <w:pStyle w:val="9"/>
        <w:numPr>
          <w:ilvl w:val="0"/>
          <w:numId w:val="31"/>
        </w:numPr>
        <w:tabs>
          <w:tab w:val="left" w:pos="1300"/>
        </w:tabs>
        <w:spacing w:before="1" w:line="364" w:lineRule="auto"/>
        <w:ind w:left="700" w:right="625" w:firstLine="0"/>
        <w:rPr>
          <w:sz w:val="24"/>
        </w:rPr>
      </w:pPr>
      <w:r>
        <w:rPr>
          <w:spacing w:val="-2"/>
          <w:sz w:val="24"/>
        </w:rPr>
        <w:t xml:space="preserve">评审完成后，谈判小组应当根据评审情况推荐成交候选单位，并编写评审报告。 </w:t>
      </w:r>
      <w:bookmarkStart w:id="19" w:name="7.成交公示"/>
      <w:bookmarkEnd w:id="19"/>
    </w:p>
    <w:p>
      <w:pPr>
        <w:pStyle w:val="9"/>
        <w:tabs>
          <w:tab w:val="left" w:pos="1300"/>
        </w:tabs>
        <w:spacing w:before="1" w:line="364" w:lineRule="auto"/>
        <w:ind w:left="700" w:right="625" w:firstLine="0"/>
        <w:rPr>
          <w:sz w:val="24"/>
        </w:rPr>
      </w:pPr>
      <w:r>
        <w:rPr>
          <w:spacing w:val="-2"/>
          <w:sz w:val="24"/>
        </w:rPr>
        <w:t>7.成交公示</w:t>
      </w:r>
    </w:p>
    <w:p>
      <w:pPr>
        <w:pStyle w:val="3"/>
        <w:spacing w:before="1" w:line="364" w:lineRule="auto"/>
        <w:ind w:left="220" w:right="241" w:firstLine="480"/>
        <w:jc w:val="both"/>
      </w:pPr>
      <w:bookmarkStart w:id="20" w:name="成交候选供应商选定后，采购人将按照供应商须知前附表规定的公示媒介和公示期限对成交"/>
      <w:bookmarkEnd w:id="20"/>
      <w:r>
        <w:rPr>
          <w:spacing w:val="-2"/>
        </w:rPr>
        <w:t>成交候选供应商选定后，采购人将按照供应商须知前附表规定的公示媒介和公示期限对成交候选供应商名单进行公示，公示内容详见供应商须知前附表。（采用公告方式公开邀请供应</w:t>
      </w:r>
      <w:r>
        <w:rPr>
          <w:spacing w:val="-4"/>
        </w:rPr>
        <w:t>商适用）</w:t>
      </w:r>
    </w:p>
    <w:p>
      <w:pPr>
        <w:pStyle w:val="9"/>
        <w:numPr>
          <w:ilvl w:val="0"/>
          <w:numId w:val="18"/>
        </w:numPr>
        <w:tabs>
          <w:tab w:val="left" w:pos="940"/>
        </w:tabs>
        <w:spacing w:before="2"/>
        <w:ind w:left="940" w:hanging="240"/>
        <w:rPr>
          <w:sz w:val="24"/>
        </w:rPr>
      </w:pPr>
      <w:bookmarkStart w:id="21" w:name="8.响应无效和终止谈判活动条款"/>
      <w:bookmarkEnd w:id="21"/>
      <w:r>
        <w:rPr>
          <w:spacing w:val="-1"/>
          <w:sz w:val="24"/>
        </w:rPr>
        <w:t>响应无效和终止谈判活动条款</w:t>
      </w:r>
    </w:p>
    <w:p>
      <w:pPr>
        <w:pStyle w:val="9"/>
        <w:numPr>
          <w:ilvl w:val="0"/>
          <w:numId w:val="32"/>
        </w:numPr>
        <w:tabs>
          <w:tab w:val="left" w:pos="1300"/>
        </w:tabs>
        <w:ind w:left="1300" w:hanging="600"/>
        <w:rPr>
          <w:sz w:val="24"/>
        </w:rPr>
      </w:pPr>
      <w:r>
        <w:rPr>
          <w:spacing w:val="-2"/>
          <w:sz w:val="24"/>
        </w:rPr>
        <w:t>响应无效条款</w:t>
      </w:r>
    </w:p>
    <w:p>
      <w:pPr>
        <w:pStyle w:val="9"/>
        <w:numPr>
          <w:ilvl w:val="0"/>
          <w:numId w:val="33"/>
        </w:numPr>
        <w:tabs>
          <w:tab w:val="left" w:pos="1060"/>
        </w:tabs>
        <w:spacing w:before="160"/>
        <w:ind w:left="1060" w:hanging="360"/>
        <w:rPr>
          <w:sz w:val="24"/>
        </w:rPr>
      </w:pPr>
      <w:r>
        <w:rPr>
          <w:spacing w:val="-1"/>
          <w:sz w:val="24"/>
        </w:rPr>
        <w:t>未按要求提交谈判担保的；</w:t>
      </w:r>
    </w:p>
    <w:p>
      <w:pPr>
        <w:pStyle w:val="9"/>
        <w:numPr>
          <w:ilvl w:val="0"/>
          <w:numId w:val="33"/>
        </w:numPr>
        <w:tabs>
          <w:tab w:val="left" w:pos="1060"/>
        </w:tabs>
        <w:spacing w:before="135"/>
        <w:ind w:left="1060" w:hanging="360"/>
        <w:rPr>
          <w:sz w:val="24"/>
        </w:rPr>
      </w:pPr>
      <w:r>
        <w:rPr>
          <w:spacing w:val="-1"/>
          <w:sz w:val="24"/>
        </w:rPr>
        <w:t>未按照谈判文件规定要求密封、签署、盖章的；</w:t>
      </w:r>
    </w:p>
    <w:p>
      <w:pPr>
        <w:pStyle w:val="9"/>
        <w:numPr>
          <w:ilvl w:val="0"/>
          <w:numId w:val="33"/>
        </w:numPr>
        <w:tabs>
          <w:tab w:val="left" w:pos="1060"/>
        </w:tabs>
        <w:ind w:left="1060" w:hanging="360"/>
        <w:rPr>
          <w:sz w:val="24"/>
        </w:rPr>
      </w:pPr>
      <w:bookmarkStart w:id="22" w:name="3）供应商不具备谈判文件中规定资格条件或未提供相应证明材料的；"/>
      <w:bookmarkEnd w:id="22"/>
      <w:r>
        <w:rPr>
          <w:spacing w:val="-1"/>
          <w:sz w:val="24"/>
        </w:rPr>
        <w:t>供应商不具备谈判文件中规定资格条件或未提供相应证明材料的；</w:t>
      </w:r>
    </w:p>
    <w:p>
      <w:pPr>
        <w:pStyle w:val="9"/>
        <w:numPr>
          <w:ilvl w:val="0"/>
          <w:numId w:val="33"/>
        </w:numPr>
        <w:tabs>
          <w:tab w:val="left" w:pos="1060"/>
        </w:tabs>
        <w:spacing w:before="160"/>
        <w:ind w:left="1060" w:hanging="360"/>
        <w:rPr>
          <w:sz w:val="24"/>
        </w:rPr>
      </w:pPr>
      <w:r>
        <w:rPr>
          <w:spacing w:val="-1"/>
          <w:sz w:val="24"/>
        </w:rPr>
        <w:t>明显不符合项目需求的要求；</w:t>
      </w:r>
    </w:p>
    <w:p>
      <w:pPr>
        <w:pStyle w:val="9"/>
        <w:numPr>
          <w:ilvl w:val="0"/>
          <w:numId w:val="33"/>
        </w:numPr>
        <w:tabs>
          <w:tab w:val="left" w:pos="1060"/>
        </w:tabs>
        <w:ind w:left="1060" w:hanging="360"/>
        <w:rPr>
          <w:sz w:val="24"/>
        </w:rPr>
      </w:pPr>
      <w:r>
        <w:rPr>
          <w:spacing w:val="-1"/>
          <w:sz w:val="24"/>
        </w:rPr>
        <w:t>响应文件附有采购人不能接受的条件；</w:t>
      </w:r>
    </w:p>
    <w:p>
      <w:pPr>
        <w:pStyle w:val="9"/>
        <w:numPr>
          <w:ilvl w:val="0"/>
          <w:numId w:val="33"/>
        </w:numPr>
        <w:tabs>
          <w:tab w:val="left" w:pos="1060"/>
        </w:tabs>
        <w:spacing w:before="160"/>
        <w:ind w:left="1060" w:hanging="360"/>
        <w:rPr>
          <w:sz w:val="24"/>
        </w:rPr>
      </w:pPr>
      <w:r>
        <w:rPr>
          <w:spacing w:val="-1"/>
          <w:sz w:val="24"/>
        </w:rPr>
        <w:t>响应文件中有伪造证明材料或弄虚作假情形的；</w:t>
      </w:r>
    </w:p>
    <w:p>
      <w:pPr>
        <w:pStyle w:val="9"/>
        <w:numPr>
          <w:ilvl w:val="0"/>
          <w:numId w:val="33"/>
        </w:numPr>
        <w:tabs>
          <w:tab w:val="left" w:pos="1060"/>
        </w:tabs>
        <w:ind w:left="1060" w:hanging="360"/>
        <w:rPr>
          <w:sz w:val="24"/>
        </w:rPr>
      </w:pPr>
      <w:bookmarkStart w:id="23" w:name="7）被谈判小组认定为相互串通的；"/>
      <w:bookmarkEnd w:id="23"/>
      <w:r>
        <w:rPr>
          <w:spacing w:val="-1"/>
          <w:sz w:val="24"/>
        </w:rPr>
        <w:t>被谈判小组认定为相互串通的；</w:t>
      </w:r>
    </w:p>
    <w:p>
      <w:pPr>
        <w:pStyle w:val="9"/>
        <w:numPr>
          <w:ilvl w:val="0"/>
          <w:numId w:val="33"/>
        </w:numPr>
        <w:tabs>
          <w:tab w:val="left" w:pos="1060"/>
        </w:tabs>
        <w:spacing w:before="160"/>
        <w:ind w:left="1060" w:hanging="360"/>
        <w:rPr>
          <w:sz w:val="24"/>
        </w:rPr>
      </w:pPr>
      <w:bookmarkStart w:id="24" w:name="8）不符合谈判文件中规定的其他实质性要求的；"/>
      <w:bookmarkEnd w:id="24"/>
      <w:r>
        <w:rPr>
          <w:spacing w:val="-1"/>
          <w:sz w:val="24"/>
        </w:rPr>
        <w:t>不符合谈判文件中规定的其他实质性要求的；</w:t>
      </w:r>
    </w:p>
    <w:p>
      <w:pPr>
        <w:pStyle w:val="9"/>
        <w:numPr>
          <w:ilvl w:val="0"/>
          <w:numId w:val="33"/>
        </w:numPr>
        <w:tabs>
          <w:tab w:val="left" w:pos="1060"/>
        </w:tabs>
        <w:ind w:left="1060" w:hanging="360"/>
        <w:rPr>
          <w:sz w:val="24"/>
        </w:rPr>
      </w:pPr>
      <w:bookmarkStart w:id="25" w:name="9）其他法律法规及本谈判文件规定的属响应无效的情形。"/>
      <w:bookmarkEnd w:id="25"/>
      <w:r>
        <w:rPr>
          <w:spacing w:val="-1"/>
          <w:sz w:val="24"/>
        </w:rPr>
        <w:t>其他法律法规及本谈判文件规定的属响应无效的情形。</w:t>
      </w:r>
    </w:p>
    <w:p>
      <w:pPr>
        <w:pStyle w:val="9"/>
        <w:numPr>
          <w:ilvl w:val="0"/>
          <w:numId w:val="32"/>
        </w:numPr>
        <w:tabs>
          <w:tab w:val="left" w:pos="1300"/>
        </w:tabs>
        <w:spacing w:before="160"/>
        <w:ind w:left="1300" w:hanging="600"/>
        <w:rPr>
          <w:sz w:val="24"/>
        </w:rPr>
      </w:pPr>
      <w:r>
        <w:rPr>
          <w:spacing w:val="-1"/>
          <w:sz w:val="24"/>
        </w:rPr>
        <w:t>终止谈判采购活动的条款</w:t>
      </w:r>
    </w:p>
    <w:p>
      <w:pPr>
        <w:pStyle w:val="3"/>
        <w:spacing w:before="161" w:line="364" w:lineRule="auto"/>
        <w:ind w:left="220" w:right="237" w:firstLine="480"/>
      </w:pPr>
      <w:bookmarkStart w:id="26" w:name="出现下列情形之一的，采购人将终止谈判采购活动，发布项目终止公告并说明原因，重新开"/>
      <w:bookmarkEnd w:id="26"/>
      <w:r>
        <w:rPr>
          <w:spacing w:val="-2"/>
        </w:rPr>
        <w:t>出现下列情形之一的，采购人将终止谈判采购活动，发布项目终止公告并说明原因，重新开展采购活动：</w:t>
      </w:r>
    </w:p>
    <w:p>
      <w:pPr>
        <w:pStyle w:val="9"/>
        <w:numPr>
          <w:ilvl w:val="0"/>
          <w:numId w:val="34"/>
        </w:numPr>
        <w:tabs>
          <w:tab w:val="left" w:pos="1060"/>
        </w:tabs>
        <w:spacing w:before="1"/>
        <w:ind w:left="1060" w:hanging="360"/>
        <w:rPr>
          <w:sz w:val="24"/>
        </w:rPr>
      </w:pPr>
      <w:bookmarkStart w:id="27" w:name="1）因情况变化，不再符合规定的谈判采购方式适用情形的；"/>
      <w:bookmarkEnd w:id="27"/>
      <w:r>
        <w:rPr>
          <w:spacing w:val="-1"/>
          <w:sz w:val="24"/>
        </w:rPr>
        <w:t>因情况变化，不再符合规定的谈判采购方式适用情形的；</w:t>
      </w:r>
    </w:p>
    <w:p>
      <w:pPr>
        <w:pStyle w:val="9"/>
        <w:numPr>
          <w:ilvl w:val="0"/>
          <w:numId w:val="34"/>
        </w:numPr>
        <w:tabs>
          <w:tab w:val="left" w:pos="1060"/>
        </w:tabs>
        <w:spacing w:before="160"/>
        <w:ind w:left="1060" w:hanging="360"/>
        <w:rPr>
          <w:sz w:val="24"/>
        </w:rPr>
      </w:pPr>
      <w:bookmarkStart w:id="28" w:name="2）出现影响采购公正的违法、违规行为的。"/>
      <w:bookmarkEnd w:id="28"/>
      <w:r>
        <w:rPr>
          <w:spacing w:val="-1"/>
          <w:sz w:val="24"/>
        </w:rPr>
        <w:t>出现影响采购公正的违法、违规行为的。</w:t>
      </w:r>
    </w:p>
    <w:p>
      <w:pPr>
        <w:pStyle w:val="9"/>
        <w:numPr>
          <w:ilvl w:val="0"/>
          <w:numId w:val="18"/>
        </w:numPr>
        <w:tabs>
          <w:tab w:val="left" w:pos="940"/>
        </w:tabs>
        <w:ind w:left="940" w:hanging="240"/>
        <w:rPr>
          <w:sz w:val="24"/>
        </w:rPr>
      </w:pPr>
      <w:bookmarkStart w:id="29" w:name="9.确定成交供应商"/>
      <w:bookmarkEnd w:id="29"/>
      <w:r>
        <w:rPr>
          <w:spacing w:val="-2"/>
          <w:sz w:val="24"/>
        </w:rPr>
        <w:t>确定成交供应商</w:t>
      </w:r>
    </w:p>
    <w:p>
      <w:pPr>
        <w:pStyle w:val="9"/>
        <w:numPr>
          <w:ilvl w:val="0"/>
          <w:numId w:val="35"/>
        </w:numPr>
        <w:tabs>
          <w:tab w:val="left" w:pos="1252"/>
          <w:tab w:val="left" w:pos="3891"/>
        </w:tabs>
        <w:spacing w:before="160" w:line="364" w:lineRule="auto"/>
        <w:ind w:right="237" w:firstLine="480"/>
        <w:rPr>
          <w:sz w:val="24"/>
        </w:rPr>
      </w:pPr>
      <w:bookmarkStart w:id="30" w:name="（1）采购人在评审结束后____个工作日内，从评审报告提出的成交候选单位中确定成"/>
      <w:bookmarkEnd w:id="30"/>
      <w:r>
        <w:rPr>
          <w:spacing w:val="-2"/>
          <w:sz w:val="24"/>
        </w:rPr>
        <w:t>采购人在评审结束后，从评审报告提出的成交候选单位中确定成交单位并发出成交通知书。</w:t>
      </w:r>
    </w:p>
    <w:p>
      <w:pPr>
        <w:pStyle w:val="9"/>
        <w:numPr>
          <w:ilvl w:val="0"/>
          <w:numId w:val="35"/>
        </w:numPr>
        <w:tabs>
          <w:tab w:val="left" w:pos="1252"/>
        </w:tabs>
        <w:spacing w:before="2" w:line="364" w:lineRule="auto"/>
        <w:ind w:right="237" w:firstLine="480"/>
        <w:rPr>
          <w:sz w:val="24"/>
        </w:rPr>
      </w:pPr>
      <w:bookmarkStart w:id="31" w:name="（2）在发出成交通知书的同时，采购人将在供应商须知前附表规定的公告媒介发布成交结"/>
      <w:bookmarkEnd w:id="31"/>
      <w:r>
        <w:rPr>
          <w:spacing w:val="-2"/>
          <w:sz w:val="24"/>
        </w:rPr>
        <w:t>在发出成交通知书的同时，采购人将在供应商须知前附表规定的公告媒介发布成交结果公告，公告内容详见供应商须知前附表。</w:t>
      </w:r>
    </w:p>
    <w:p>
      <w:pPr>
        <w:spacing w:before="1" w:line="364" w:lineRule="auto"/>
        <w:ind w:left="700" w:right="7939"/>
        <w:rPr>
          <w:sz w:val="24"/>
        </w:rPr>
      </w:pPr>
      <w:r>
        <w:rPr>
          <w:b/>
          <w:spacing w:val="-2"/>
          <w:sz w:val="24"/>
        </w:rPr>
        <w:t xml:space="preserve">（六）授予合同 </w:t>
      </w:r>
      <w:r>
        <w:rPr>
          <w:spacing w:val="-2"/>
          <w:sz w:val="24"/>
        </w:rPr>
        <w:t>1.签订合同</w:t>
      </w:r>
    </w:p>
    <w:p>
      <w:pPr>
        <w:pStyle w:val="9"/>
        <w:numPr>
          <w:ilvl w:val="0"/>
          <w:numId w:val="36"/>
        </w:numPr>
        <w:tabs>
          <w:tab w:val="left" w:pos="1252"/>
          <w:tab w:val="left" w:pos="6771"/>
        </w:tabs>
        <w:spacing w:before="1" w:line="364" w:lineRule="auto"/>
        <w:ind w:right="237" w:firstLine="480"/>
        <w:rPr>
          <w:sz w:val="24"/>
        </w:rPr>
      </w:pPr>
      <w:r>
        <w:rPr>
          <w:spacing w:val="-2"/>
          <w:sz w:val="24"/>
        </w:rPr>
        <w:t>采购人与成交单位应当在成交通知书发出之日起</w:t>
      </w:r>
      <w:r>
        <w:rPr>
          <w:rFonts w:hint="eastAsia"/>
          <w:spacing w:val="-2"/>
          <w:sz w:val="24"/>
        </w:rPr>
        <w:t>15</w:t>
      </w:r>
      <w:r>
        <w:rPr>
          <w:rFonts w:ascii="Times New Roman" w:eastAsia="Times New Roman"/>
          <w:sz w:val="24"/>
          <w:u w:val="single"/>
        </w:rPr>
        <w:tab/>
      </w:r>
      <w:r>
        <w:rPr>
          <w:spacing w:val="-4"/>
          <w:sz w:val="24"/>
        </w:rPr>
        <w:t>日内，按照谈判文件确定的合同</w:t>
      </w:r>
      <w:r>
        <w:rPr>
          <w:spacing w:val="-2"/>
          <w:sz w:val="24"/>
        </w:rPr>
        <w:t>文本以及技术和服务要求等事项签订采购合同；</w:t>
      </w:r>
    </w:p>
    <w:p>
      <w:pPr>
        <w:pStyle w:val="9"/>
        <w:numPr>
          <w:ilvl w:val="0"/>
          <w:numId w:val="36"/>
        </w:numPr>
        <w:tabs>
          <w:tab w:val="left" w:pos="1268"/>
        </w:tabs>
        <w:spacing w:before="1" w:line="364" w:lineRule="auto"/>
        <w:ind w:right="237" w:firstLine="480"/>
        <w:jc w:val="both"/>
        <w:rPr>
          <w:sz w:val="24"/>
        </w:rPr>
      </w:pPr>
      <w:bookmarkStart w:id="32" w:name="（2）成交单位拒绝签订采购合同的，采购人可以从评审报告提出的供应商排序中，按照排"/>
      <w:bookmarkEnd w:id="32"/>
      <w:r>
        <w:rPr>
          <w:spacing w:val="-2"/>
          <w:sz w:val="24"/>
        </w:rPr>
        <w:t>成交单位拒绝签订采购合同的，采购人可以从评审报告提出的供应商排序中，按照排序由高到低的原则重新确定其他供应商作为成交单位并签订采购合同，也可以重新开展采购活动。拒绝签订采购合同的供应商不得参加对该项目重新开展的采购活动；</w:t>
      </w:r>
    </w:p>
    <w:p>
      <w:pPr>
        <w:pStyle w:val="9"/>
        <w:numPr>
          <w:ilvl w:val="0"/>
          <w:numId w:val="36"/>
        </w:numPr>
        <w:tabs>
          <w:tab w:val="left" w:pos="1268"/>
        </w:tabs>
        <w:spacing w:before="2" w:line="364" w:lineRule="auto"/>
        <w:ind w:right="237" w:firstLine="480"/>
        <w:rPr>
          <w:sz w:val="24"/>
        </w:rPr>
      </w:pPr>
      <w:bookmarkStart w:id="33" w:name="（3）谈判文件、成交供应商的响应文件及谈判过程中的有关澄清、承诺文件均应作为合同"/>
      <w:bookmarkEnd w:id="33"/>
      <w:r>
        <w:rPr>
          <w:spacing w:val="-2"/>
          <w:sz w:val="24"/>
        </w:rPr>
        <w:t>谈判文件、成交供应商的响应文件及谈判过程中的有关澄清、承诺文件均应作为合同</w:t>
      </w:r>
      <w:r>
        <w:rPr>
          <w:spacing w:val="-4"/>
          <w:sz w:val="24"/>
        </w:rPr>
        <w:t>附件。</w:t>
      </w:r>
    </w:p>
    <w:p>
      <w:pPr>
        <w:spacing w:before="1"/>
        <w:ind w:left="700"/>
        <w:rPr>
          <w:b/>
          <w:sz w:val="24"/>
        </w:rPr>
      </w:pPr>
      <w:r>
        <w:rPr>
          <w:b/>
          <w:spacing w:val="-2"/>
          <w:sz w:val="24"/>
        </w:rPr>
        <w:t>（七）</w:t>
      </w:r>
      <w:r>
        <w:rPr>
          <w:b/>
          <w:spacing w:val="-6"/>
          <w:sz w:val="24"/>
        </w:rPr>
        <w:t>其他</w:t>
      </w:r>
    </w:p>
    <w:p>
      <w:pPr>
        <w:pStyle w:val="9"/>
        <w:numPr>
          <w:ilvl w:val="0"/>
          <w:numId w:val="37"/>
        </w:numPr>
        <w:tabs>
          <w:tab w:val="left" w:pos="940"/>
        </w:tabs>
        <w:spacing w:line="364" w:lineRule="auto"/>
        <w:ind w:right="237" w:firstLine="480"/>
        <w:rPr>
          <w:sz w:val="24"/>
        </w:rPr>
      </w:pPr>
      <w:bookmarkStart w:id="34" w:name="1.如谈判小组一致认为所有响应文件均未能对谈判文件作出实质性响应，可以否决所有的"/>
      <w:bookmarkEnd w:id="34"/>
      <w:r>
        <w:rPr>
          <w:spacing w:val="-2"/>
          <w:sz w:val="24"/>
        </w:rPr>
        <w:t>如谈判小组一致认为所有响应文件均未能对谈判文件作出实质性响应，可以否决所有的响应文件，采购人将宣布本次谈判无效，并重新组织采购。</w:t>
      </w:r>
    </w:p>
    <w:p>
      <w:pPr>
        <w:pStyle w:val="9"/>
        <w:numPr>
          <w:ilvl w:val="0"/>
          <w:numId w:val="37"/>
        </w:numPr>
        <w:tabs>
          <w:tab w:val="left" w:pos="940"/>
        </w:tabs>
        <w:spacing w:before="135" w:line="364" w:lineRule="auto"/>
        <w:ind w:right="237" w:firstLine="480"/>
        <w:jc w:val="both"/>
        <w:rPr>
          <w:sz w:val="24"/>
        </w:rPr>
      </w:pPr>
      <w:bookmarkStart w:id="35" w:name="2.合格供应商不足两家处理预案。响应文件提交截止时间后供应商提交响应文件不足两家"/>
      <w:bookmarkEnd w:id="35"/>
      <w:r>
        <w:rPr>
          <w:spacing w:val="-2"/>
          <w:sz w:val="24"/>
        </w:rPr>
        <w:t>合格供应商不足两家处理预案。响应文件提交截止时间后供应商提交响应文件不足两家的，或在评审期间出现符合资格条件的供应商或者对谈判文件作实质性响应的供应商不足两家情形的，采购人可以宣布采购失败，进行直接采购程序，资格性审查或符合性审查不合格的供应商不得参与评审或者直接采购程序。</w:t>
      </w:r>
    </w:p>
    <w:p>
      <w:pPr>
        <w:pStyle w:val="9"/>
        <w:numPr>
          <w:ilvl w:val="0"/>
          <w:numId w:val="37"/>
        </w:numPr>
        <w:tabs>
          <w:tab w:val="left" w:pos="940"/>
        </w:tabs>
        <w:spacing w:before="3"/>
        <w:ind w:left="940" w:hanging="240"/>
        <w:rPr>
          <w:sz w:val="24"/>
        </w:rPr>
      </w:pPr>
      <w:r>
        <w:rPr>
          <w:spacing w:val="-1"/>
          <w:sz w:val="24"/>
        </w:rPr>
        <w:t>供应商应对其提供资料的真实性和有效性负责。</w:t>
      </w:r>
    </w:p>
    <w:p>
      <w:pPr>
        <w:spacing w:before="161"/>
        <w:ind w:left="700"/>
        <w:rPr>
          <w:b/>
          <w:sz w:val="24"/>
        </w:rPr>
      </w:pPr>
      <w:r>
        <w:rPr>
          <w:b/>
          <w:spacing w:val="-2"/>
          <w:sz w:val="24"/>
        </w:rPr>
        <w:t>（八）</w:t>
      </w:r>
      <w:r>
        <w:rPr>
          <w:b/>
          <w:spacing w:val="-6"/>
          <w:sz w:val="24"/>
        </w:rPr>
        <w:t>异议</w:t>
      </w:r>
    </w:p>
    <w:p>
      <w:pPr>
        <w:pStyle w:val="9"/>
        <w:numPr>
          <w:ilvl w:val="0"/>
          <w:numId w:val="38"/>
        </w:numPr>
        <w:tabs>
          <w:tab w:val="left" w:pos="940"/>
        </w:tabs>
        <w:spacing w:before="160" w:line="364" w:lineRule="auto"/>
        <w:ind w:right="237" w:firstLine="480"/>
        <w:rPr>
          <w:sz w:val="24"/>
        </w:rPr>
      </w:pPr>
      <w:r>
        <w:rPr>
          <w:spacing w:val="-2"/>
          <w:sz w:val="24"/>
        </w:rPr>
        <w:t>供应商对谈判采购活动事项有疑问的，可以向采购人提出询问。采购人将在三日内作出</w:t>
      </w:r>
      <w:r>
        <w:rPr>
          <w:spacing w:val="-4"/>
          <w:sz w:val="24"/>
        </w:rPr>
        <w:t>答复。</w:t>
      </w:r>
    </w:p>
    <w:p>
      <w:pPr>
        <w:pStyle w:val="9"/>
        <w:numPr>
          <w:ilvl w:val="0"/>
          <w:numId w:val="38"/>
        </w:numPr>
        <w:tabs>
          <w:tab w:val="left" w:pos="940"/>
        </w:tabs>
        <w:spacing w:before="1" w:line="364" w:lineRule="auto"/>
        <w:ind w:right="237" w:firstLine="480"/>
        <w:rPr>
          <w:sz w:val="24"/>
        </w:rPr>
      </w:pPr>
      <w:r>
        <w:rPr>
          <w:spacing w:val="-2"/>
          <w:sz w:val="24"/>
        </w:rPr>
        <w:t>供应商若认为谈判文件、采购过程和成交结果使自己的权益受到损害，应当在下列时间内以书面形式向采购人提出：</w:t>
      </w:r>
    </w:p>
    <w:p>
      <w:pPr>
        <w:pStyle w:val="9"/>
        <w:numPr>
          <w:ilvl w:val="0"/>
          <w:numId w:val="39"/>
        </w:numPr>
        <w:tabs>
          <w:tab w:val="left" w:pos="1300"/>
        </w:tabs>
        <w:spacing w:before="2"/>
        <w:ind w:left="1300" w:hanging="600"/>
        <w:rPr>
          <w:sz w:val="24"/>
        </w:rPr>
      </w:pPr>
      <w:r>
        <w:rPr>
          <w:spacing w:val="-1"/>
          <w:sz w:val="24"/>
        </w:rPr>
        <w:t>关于谈判文件的异议，应在供应商须知前附表规定的时间前提出；</w:t>
      </w:r>
    </w:p>
    <w:p>
      <w:pPr>
        <w:pStyle w:val="9"/>
        <w:numPr>
          <w:ilvl w:val="0"/>
          <w:numId w:val="39"/>
        </w:numPr>
        <w:tabs>
          <w:tab w:val="left" w:pos="1300"/>
        </w:tabs>
        <w:spacing w:before="160"/>
        <w:ind w:left="1300" w:hanging="600"/>
        <w:rPr>
          <w:sz w:val="24"/>
        </w:rPr>
      </w:pPr>
      <w:r>
        <w:rPr>
          <w:spacing w:val="-1"/>
          <w:sz w:val="24"/>
        </w:rPr>
        <w:t>关于采购过程的异议，应在采购程序环节结束之日起三日内提出；</w:t>
      </w:r>
    </w:p>
    <w:p>
      <w:pPr>
        <w:pStyle w:val="9"/>
        <w:numPr>
          <w:ilvl w:val="0"/>
          <w:numId w:val="39"/>
        </w:numPr>
        <w:tabs>
          <w:tab w:val="left" w:pos="1300"/>
        </w:tabs>
        <w:spacing w:line="364" w:lineRule="auto"/>
        <w:ind w:left="700" w:right="3985" w:firstLine="0"/>
        <w:rPr>
          <w:sz w:val="24"/>
        </w:rPr>
      </w:pPr>
      <w:bookmarkStart w:id="36" w:name="（3）关于成交结果的异议，详见供应商须知前附表。"/>
      <w:bookmarkEnd w:id="36"/>
      <w:r>
        <w:rPr>
          <w:spacing w:val="-2"/>
          <w:sz w:val="24"/>
        </w:rPr>
        <w:t xml:space="preserve">关于成交结果的异议，详见供应商须知前附表。 </w:t>
      </w:r>
    </w:p>
    <w:p>
      <w:pPr>
        <w:pStyle w:val="9"/>
        <w:tabs>
          <w:tab w:val="left" w:pos="1300"/>
        </w:tabs>
        <w:spacing w:line="364" w:lineRule="auto"/>
        <w:ind w:left="700" w:right="3985" w:firstLine="0"/>
        <w:rPr>
          <w:sz w:val="24"/>
        </w:rPr>
      </w:pPr>
      <w:r>
        <w:rPr>
          <w:spacing w:val="-2"/>
          <w:sz w:val="24"/>
        </w:rPr>
        <w:t>3.异议应当包括下列内容：</w:t>
      </w:r>
    </w:p>
    <w:p>
      <w:pPr>
        <w:pStyle w:val="9"/>
        <w:numPr>
          <w:ilvl w:val="0"/>
          <w:numId w:val="40"/>
        </w:numPr>
        <w:tabs>
          <w:tab w:val="left" w:pos="1300"/>
        </w:tabs>
        <w:spacing w:before="1"/>
        <w:ind w:left="1300" w:hanging="600"/>
        <w:rPr>
          <w:sz w:val="24"/>
        </w:rPr>
      </w:pPr>
      <w:r>
        <w:rPr>
          <w:spacing w:val="-1"/>
          <w:sz w:val="24"/>
        </w:rPr>
        <w:t>异议供应商的名称、地址及有效联系方式；</w:t>
      </w:r>
    </w:p>
    <w:p>
      <w:pPr>
        <w:pStyle w:val="9"/>
        <w:numPr>
          <w:ilvl w:val="0"/>
          <w:numId w:val="40"/>
        </w:numPr>
        <w:tabs>
          <w:tab w:val="left" w:pos="1300"/>
        </w:tabs>
        <w:spacing w:before="160"/>
        <w:ind w:left="1300" w:hanging="600"/>
        <w:rPr>
          <w:sz w:val="24"/>
        </w:rPr>
      </w:pPr>
      <w:r>
        <w:rPr>
          <w:spacing w:val="-2"/>
          <w:sz w:val="24"/>
        </w:rPr>
        <w:t>异议事项；</w:t>
      </w:r>
    </w:p>
    <w:p>
      <w:pPr>
        <w:pStyle w:val="9"/>
        <w:numPr>
          <w:ilvl w:val="0"/>
          <w:numId w:val="40"/>
        </w:numPr>
        <w:tabs>
          <w:tab w:val="left" w:pos="1300"/>
        </w:tabs>
        <w:ind w:left="1300" w:hanging="600"/>
        <w:rPr>
          <w:sz w:val="24"/>
        </w:rPr>
      </w:pPr>
      <w:r>
        <w:rPr>
          <w:spacing w:val="-1"/>
          <w:sz w:val="24"/>
        </w:rPr>
        <w:t>事实依据及相关证明材料；</w:t>
      </w:r>
    </w:p>
    <w:p>
      <w:pPr>
        <w:pStyle w:val="9"/>
        <w:numPr>
          <w:ilvl w:val="0"/>
          <w:numId w:val="40"/>
        </w:numPr>
        <w:tabs>
          <w:tab w:val="left" w:pos="1300"/>
        </w:tabs>
        <w:spacing w:before="160"/>
        <w:ind w:left="1300" w:hanging="600"/>
        <w:rPr>
          <w:sz w:val="24"/>
        </w:rPr>
      </w:pPr>
      <w:r>
        <w:rPr>
          <w:spacing w:val="-2"/>
          <w:sz w:val="24"/>
        </w:rPr>
        <w:t>相关请求及主张。</w:t>
      </w:r>
    </w:p>
    <w:p>
      <w:pPr>
        <w:pStyle w:val="9"/>
        <w:numPr>
          <w:ilvl w:val="0"/>
          <w:numId w:val="37"/>
        </w:numPr>
        <w:tabs>
          <w:tab w:val="left" w:pos="940"/>
        </w:tabs>
        <w:spacing w:line="364" w:lineRule="auto"/>
        <w:ind w:right="237" w:firstLine="480"/>
        <w:rPr>
          <w:sz w:val="24"/>
        </w:rPr>
      </w:pPr>
      <w:r>
        <w:rPr>
          <w:spacing w:val="-2"/>
          <w:sz w:val="24"/>
        </w:rPr>
        <w:t>异议应当由异议供应商法定代表人或授权代表人签字并加盖公章，异议函由授权代表人签字的应附法定代表人授权书。</w:t>
      </w:r>
    </w:p>
    <w:p>
      <w:pPr>
        <w:pStyle w:val="9"/>
        <w:numPr>
          <w:ilvl w:val="0"/>
          <w:numId w:val="37"/>
        </w:numPr>
        <w:tabs>
          <w:tab w:val="left" w:pos="940"/>
        </w:tabs>
        <w:spacing w:before="1" w:line="364" w:lineRule="auto"/>
        <w:ind w:right="237" w:firstLine="480"/>
        <w:rPr>
          <w:sz w:val="24"/>
        </w:rPr>
      </w:pPr>
      <w:r>
        <w:rPr>
          <w:spacing w:val="-2"/>
          <w:sz w:val="24"/>
        </w:rPr>
        <w:t>采购人将在签收回执之日起三日内作出书面答复，并以书面形式通知与异议处理结果有关的供应商。</w:t>
      </w:r>
    </w:p>
    <w:p>
      <w:pPr>
        <w:pStyle w:val="9"/>
        <w:numPr>
          <w:ilvl w:val="0"/>
          <w:numId w:val="37"/>
        </w:numPr>
        <w:tabs>
          <w:tab w:val="left" w:pos="940"/>
        </w:tabs>
        <w:spacing w:before="1" w:line="364" w:lineRule="auto"/>
        <w:ind w:right="237" w:firstLine="480"/>
        <w:jc w:val="both"/>
        <w:rPr>
          <w:sz w:val="24"/>
        </w:rPr>
      </w:pPr>
      <w:r>
        <w:rPr>
          <w:spacing w:val="-2"/>
          <w:sz w:val="24"/>
        </w:rPr>
        <w:t>供应商对采购人无正当理由拒绝受理异议的，可书面向采购人采购主管部门或单位（包括采购人内部主管采购的部门、采购人的上级单位或主管采购的其他机构）反映情况；供应商对采购人的答复不满意，或采购人未在规定的期限作出答复的，可在答复期满后十五日内，按相关规章的规定及程序提出投诉。</w:t>
      </w:r>
    </w:p>
    <w:p>
      <w:pPr>
        <w:spacing w:before="3"/>
        <w:ind w:left="700"/>
        <w:rPr>
          <w:b/>
          <w:sz w:val="24"/>
        </w:rPr>
      </w:pPr>
      <w:r>
        <w:rPr>
          <w:b/>
          <w:spacing w:val="-2"/>
          <w:sz w:val="24"/>
        </w:rPr>
        <w:t>（九）</w:t>
      </w:r>
      <w:r>
        <w:rPr>
          <w:b/>
          <w:spacing w:val="-5"/>
          <w:sz w:val="24"/>
        </w:rPr>
        <w:t>解释权</w:t>
      </w:r>
    </w:p>
    <w:p>
      <w:pPr>
        <w:pStyle w:val="3"/>
        <w:spacing w:before="160"/>
        <w:ind w:left="700"/>
      </w:pPr>
      <w:r>
        <w:rPr>
          <w:spacing w:val="-1"/>
        </w:rPr>
        <w:t>本谈判文件的最终解释权归采购人所有。</w:t>
      </w:r>
    </w:p>
    <w:p/>
    <w:p>
      <w:pPr>
        <w:pStyle w:val="2"/>
      </w:pPr>
    </w:p>
    <w:p>
      <w:pPr>
        <w:pStyle w:val="2"/>
        <w:sectPr>
          <w:pgSz w:w="11910" w:h="16840"/>
          <w:pgMar w:top="1360" w:right="780" w:bottom="1180" w:left="800" w:header="878" w:footer="993" w:gutter="0"/>
          <w:cols w:space="720" w:num="1"/>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spacing w:before="165"/>
        <w:ind w:left="515" w:right="532"/>
        <w:jc w:val="center"/>
        <w:rPr>
          <w:rFonts w:ascii="黑体" w:eastAsia="黑体"/>
          <w:sz w:val="52"/>
        </w:rPr>
      </w:pPr>
      <w:r>
        <w:rPr>
          <w:rFonts w:ascii="黑体" w:eastAsia="黑体"/>
          <w:spacing w:val="-4"/>
          <w:sz w:val="52"/>
        </w:rPr>
        <w:t>第三章 采购合同</w:t>
      </w:r>
    </w:p>
    <w:p>
      <w:pPr>
        <w:spacing w:before="244"/>
        <w:ind w:left="512" w:right="532"/>
        <w:jc w:val="center"/>
        <w:rPr>
          <w:spacing w:val="-10"/>
          <w:sz w:val="32"/>
        </w:rPr>
      </w:pPr>
      <w:r>
        <w:rPr>
          <w:spacing w:val="-4"/>
          <w:sz w:val="32"/>
        </w:rPr>
        <w:t>（略</w:t>
      </w:r>
      <w:r>
        <w:rPr>
          <w:spacing w:val="-10"/>
          <w:sz w:val="32"/>
        </w:rPr>
        <w:t>）</w:t>
      </w:r>
    </w:p>
    <w:p>
      <w:pPr>
        <w:pStyle w:val="2"/>
      </w:pPr>
    </w:p>
    <w:p>
      <w:pPr>
        <w:pStyle w:val="2"/>
      </w:pPr>
    </w:p>
    <w:p>
      <w:pPr>
        <w:pStyle w:val="2"/>
      </w:pPr>
    </w:p>
    <w:p>
      <w:pPr>
        <w:pStyle w:val="2"/>
      </w:pPr>
    </w:p>
    <w:p>
      <w:pPr>
        <w:jc w:val="center"/>
        <w:rPr>
          <w:sz w:val="32"/>
        </w:rPr>
        <w:sectPr>
          <w:pgSz w:w="11910" w:h="16840"/>
          <w:pgMar w:top="1360" w:right="780" w:bottom="1180" w:left="800" w:header="878" w:footer="993" w:gutter="0"/>
          <w:cols w:space="720" w:num="1"/>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spacing w:before="165"/>
        <w:ind w:left="515" w:right="532"/>
        <w:jc w:val="center"/>
        <w:rPr>
          <w:rFonts w:ascii="黑体" w:eastAsia="黑体"/>
          <w:sz w:val="52"/>
        </w:rPr>
      </w:pPr>
      <w:r>
        <w:rPr>
          <w:rFonts w:ascii="黑体" w:eastAsia="黑体"/>
          <w:spacing w:val="-5"/>
          <w:sz w:val="52"/>
        </w:rPr>
        <w:t>第四章 响应文件格式</w:t>
      </w:r>
    </w:p>
    <w:p>
      <w:pPr>
        <w:jc w:val="center"/>
        <w:rPr>
          <w:rFonts w:ascii="黑体" w:eastAsia="黑体"/>
          <w:sz w:val="52"/>
        </w:rPr>
        <w:sectPr>
          <w:pgSz w:w="11910" w:h="16840"/>
          <w:pgMar w:top="1360" w:right="780" w:bottom="1180" w:left="800" w:header="878" w:footer="993" w:gutter="0"/>
          <w:cols w:space="720" w:num="1"/>
        </w:sectPr>
      </w:pPr>
    </w:p>
    <w:p>
      <w:pPr>
        <w:pStyle w:val="3"/>
        <w:rPr>
          <w:rFonts w:ascii="黑体"/>
          <w:sz w:val="20"/>
        </w:rPr>
      </w:pPr>
    </w:p>
    <w:p>
      <w:pPr>
        <w:pStyle w:val="3"/>
        <w:spacing w:before="1"/>
        <w:rPr>
          <w:rFonts w:ascii="黑体"/>
          <w:sz w:val="18"/>
        </w:rPr>
      </w:pPr>
    </w:p>
    <w:p>
      <w:pPr>
        <w:pStyle w:val="3"/>
        <w:ind w:left="8460"/>
        <w:rPr>
          <w:rFonts w:ascii="黑体"/>
          <w:sz w:val="20"/>
        </w:rPr>
      </w:pPr>
      <w:r>
        <w:rPr>
          <w:rFonts w:ascii="黑体"/>
          <w:sz w:val="20"/>
        </w:rPr>
        <mc:AlternateContent>
          <mc:Choice Requires="wps">
            <w:drawing>
              <wp:inline distT="0" distB="0" distL="0" distR="0">
                <wp:extent cx="1025525" cy="268605"/>
                <wp:effectExtent l="5080" t="4445" r="10795" b="6350"/>
                <wp:docPr id="75" name="Textbox 75"/>
                <wp:cNvGraphicFramePr/>
                <a:graphic xmlns:a="http://schemas.openxmlformats.org/drawingml/2006/main">
                  <a:graphicData uri="http://schemas.microsoft.com/office/word/2010/wordprocessingShape">
                    <wps:wsp>
                      <wps:cNvSpPr txBox="1"/>
                      <wps:spPr>
                        <a:xfrm>
                          <a:off x="0" y="0"/>
                          <a:ext cx="1025525" cy="268605"/>
                        </a:xfrm>
                        <a:prstGeom prst="rect">
                          <a:avLst/>
                        </a:prstGeom>
                        <a:ln w="6096">
                          <a:solidFill>
                            <a:srgbClr val="000000"/>
                          </a:solidFill>
                          <a:prstDash val="solid"/>
                        </a:ln>
                      </wps:spPr>
                      <wps:txbx>
                        <w:txbxContent>
                          <w:p>
                            <w:pPr>
                              <w:spacing w:before="3"/>
                              <w:ind w:left="-2"/>
                              <w:rPr>
                                <w:b/>
                                <w:sz w:val="32"/>
                              </w:rPr>
                            </w:pPr>
                            <w:r>
                              <w:rPr>
                                <w:b/>
                                <w:spacing w:val="-6"/>
                                <w:sz w:val="32"/>
                              </w:rPr>
                              <w:t>正本或副本</w:t>
                            </w:r>
                          </w:p>
                        </w:txbxContent>
                      </wps:txbx>
                      <wps:bodyPr wrap="square" lIns="0" tIns="0" rIns="0" bIns="0" rtlCol="0">
                        <a:noAutofit/>
                      </wps:bodyPr>
                    </wps:wsp>
                  </a:graphicData>
                </a:graphic>
              </wp:inline>
            </w:drawing>
          </mc:Choice>
          <mc:Fallback>
            <w:pict>
              <v:shape id="Textbox 75" o:spid="_x0000_s1026" o:spt="202" type="#_x0000_t202" style="height:21.15pt;width:80.75pt;" filled="f" stroked="t" coordsize="21600,21600" o:gfxdata="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DM5T0wAAAAQBAAAPAAAA&#10;AAAAAAEAIAAAACIAAABkcnMvZG93bnJldi54bWxQSwECFAAUAAAACACHTuJAeKskfeEBAADZAwAA&#10;DgAAAAAAAAABACAAAAAiAQAAZHJzL2Uyb0RvYy54bWxQSwUGAAAAAAYABgBZAQAAdQUAAAAA&#10;">
                <v:fill on="f" focussize="0,0"/>
                <v:stroke weight="0.48pt" color="#000000" joinstyle="round"/>
                <v:imagedata o:title=""/>
                <o:lock v:ext="edit" aspectratio="f"/>
                <v:textbox inset="0mm,0mm,0mm,0mm">
                  <w:txbxContent>
                    <w:p>
                      <w:pPr>
                        <w:spacing w:before="3"/>
                        <w:ind w:left="-2"/>
                        <w:rPr>
                          <w:b/>
                          <w:sz w:val="32"/>
                        </w:rPr>
                      </w:pPr>
                      <w:r>
                        <w:rPr>
                          <w:b/>
                          <w:spacing w:val="-6"/>
                          <w:sz w:val="32"/>
                        </w:rPr>
                        <w:t>正本或副本</w:t>
                      </w:r>
                    </w:p>
                  </w:txbxContent>
                </v:textbox>
                <w10:wrap type="none"/>
                <w10:anchorlock/>
              </v:shape>
            </w:pict>
          </mc:Fallback>
        </mc:AlternateContent>
      </w:r>
    </w:p>
    <w:p>
      <w:pPr>
        <w:pStyle w:val="3"/>
        <w:rPr>
          <w:rFonts w:ascii="黑体"/>
          <w:sz w:val="20"/>
        </w:rPr>
      </w:pPr>
    </w:p>
    <w:p>
      <w:pPr>
        <w:pStyle w:val="3"/>
        <w:rPr>
          <w:rFonts w:ascii="黑体"/>
          <w:sz w:val="20"/>
        </w:rPr>
      </w:pPr>
    </w:p>
    <w:p>
      <w:pPr>
        <w:pStyle w:val="3"/>
        <w:rPr>
          <w:rFonts w:ascii="黑体"/>
          <w:sz w:val="20"/>
        </w:rPr>
      </w:pPr>
    </w:p>
    <w:p>
      <w:pPr>
        <w:pStyle w:val="3"/>
        <w:spacing w:before="12"/>
        <w:rPr>
          <w:rFonts w:ascii="黑体"/>
          <w:sz w:val="25"/>
        </w:rPr>
      </w:pPr>
    </w:p>
    <w:p>
      <w:pPr>
        <w:tabs>
          <w:tab w:val="left" w:pos="6691"/>
          <w:tab w:val="left" w:pos="7813"/>
        </w:tabs>
        <w:spacing w:before="71"/>
        <w:ind w:left="2212"/>
        <w:rPr>
          <w:sz w:val="28"/>
        </w:rPr>
      </w:pPr>
      <w:r>
        <w:rPr>
          <w:spacing w:val="-2"/>
          <w:sz w:val="28"/>
          <w:u w:val="single"/>
        </w:rPr>
        <w:t>项目名称</w:t>
      </w:r>
      <w:r>
        <w:rPr>
          <w:spacing w:val="-10"/>
          <w:sz w:val="28"/>
          <w:u w:val="single"/>
        </w:rPr>
        <w:t>：</w:t>
      </w:r>
      <w:r>
        <w:rPr>
          <w:sz w:val="28"/>
          <w:u w:val="single"/>
        </w:rPr>
        <w:tab/>
      </w:r>
      <w:r>
        <w:rPr>
          <w:spacing w:val="80"/>
          <w:sz w:val="28"/>
        </w:rPr>
        <w:t xml:space="preserve"> </w:t>
      </w:r>
      <w:r>
        <w:rPr>
          <w:sz w:val="28"/>
        </w:rPr>
        <w:t>第</w:t>
      </w:r>
      <w:r>
        <w:rPr>
          <w:rFonts w:ascii="Times New Roman" w:eastAsia="Times New Roman"/>
          <w:sz w:val="28"/>
          <w:u w:val="single"/>
        </w:rPr>
        <w:tab/>
      </w:r>
      <w:r>
        <w:rPr>
          <w:spacing w:val="-10"/>
          <w:sz w:val="28"/>
        </w:rPr>
        <w:t>包</w:t>
      </w:r>
    </w:p>
    <w:p>
      <w:pPr>
        <w:pStyle w:val="3"/>
        <w:rPr>
          <w:sz w:val="30"/>
        </w:rPr>
      </w:pPr>
    </w:p>
    <w:p>
      <w:pPr>
        <w:pStyle w:val="3"/>
        <w:spacing w:before="10"/>
        <w:rPr>
          <w:sz w:val="29"/>
        </w:rPr>
      </w:pPr>
    </w:p>
    <w:p>
      <w:pPr>
        <w:spacing w:line="468" w:lineRule="auto"/>
        <w:ind w:left="4792" w:right="4813"/>
        <w:jc w:val="both"/>
        <w:rPr>
          <w:b/>
          <w:sz w:val="72"/>
        </w:rPr>
      </w:pPr>
      <w:r>
        <w:rPr>
          <w:b/>
          <w:spacing w:val="-10"/>
          <w:sz w:val="72"/>
        </w:rPr>
        <w:t>响应文件</w:t>
      </w:r>
    </w:p>
    <w:p>
      <w:pPr>
        <w:tabs>
          <w:tab w:val="left" w:pos="7388"/>
        </w:tabs>
        <w:spacing w:before="521"/>
        <w:ind w:left="2288"/>
        <w:rPr>
          <w:b/>
          <w:sz w:val="28"/>
        </w:rPr>
      </w:pPr>
      <w:r>
        <w:rPr>
          <w:spacing w:val="-2"/>
          <w:sz w:val="28"/>
        </w:rPr>
        <w:t>供应商</w:t>
      </w:r>
      <w:r>
        <w:rPr>
          <w:spacing w:val="-10"/>
          <w:sz w:val="28"/>
        </w:rPr>
        <w:t>：</w:t>
      </w:r>
      <w:r>
        <w:rPr>
          <w:rFonts w:ascii="Times New Roman" w:eastAsia="Times New Roman"/>
          <w:sz w:val="28"/>
          <w:u w:val="single"/>
        </w:rPr>
        <w:tab/>
      </w:r>
      <w:r>
        <w:rPr>
          <w:b/>
          <w:spacing w:val="-4"/>
          <w:sz w:val="28"/>
        </w:rPr>
        <w:t>（单位公章</w:t>
      </w:r>
      <w:r>
        <w:rPr>
          <w:b/>
          <w:spacing w:val="-10"/>
          <w:sz w:val="28"/>
        </w:rPr>
        <w:t>）</w:t>
      </w:r>
    </w:p>
    <w:p>
      <w:pPr>
        <w:pStyle w:val="3"/>
        <w:rPr>
          <w:b/>
          <w:sz w:val="30"/>
        </w:rPr>
      </w:pPr>
    </w:p>
    <w:p>
      <w:pPr>
        <w:pStyle w:val="3"/>
        <w:spacing w:before="11"/>
        <w:rPr>
          <w:b/>
          <w:sz w:val="41"/>
        </w:rPr>
      </w:pPr>
    </w:p>
    <w:p>
      <w:pPr>
        <w:tabs>
          <w:tab w:val="left" w:pos="1120"/>
          <w:tab w:val="left" w:pos="2241"/>
        </w:tabs>
        <w:ind w:right="17"/>
        <w:jc w:val="center"/>
        <w:rPr>
          <w:sz w:val="28"/>
        </w:rPr>
      </w:pPr>
      <w:r>
        <w:rPr>
          <w:spacing w:val="-10"/>
          <w:sz w:val="28"/>
        </w:rPr>
        <w:t>年</w:t>
      </w:r>
      <w:r>
        <w:rPr>
          <w:sz w:val="28"/>
        </w:rPr>
        <w:tab/>
      </w:r>
      <w:r>
        <w:rPr>
          <w:spacing w:val="-10"/>
          <w:sz w:val="28"/>
        </w:rPr>
        <w:t>月</w:t>
      </w:r>
      <w:r>
        <w:rPr>
          <w:sz w:val="28"/>
        </w:rPr>
        <w:tab/>
      </w:r>
      <w:r>
        <w:rPr>
          <w:spacing w:val="-10"/>
          <w:sz w:val="28"/>
        </w:rPr>
        <w:t>日</w:t>
      </w:r>
    </w:p>
    <w:p>
      <w:pPr>
        <w:jc w:val="center"/>
        <w:rPr>
          <w:sz w:val="28"/>
        </w:rPr>
      </w:pPr>
    </w:p>
    <w:p>
      <w:pPr>
        <w:pStyle w:val="2"/>
      </w:pPr>
    </w:p>
    <w:p>
      <w:pPr>
        <w:pStyle w:val="2"/>
      </w:pPr>
    </w:p>
    <w:p>
      <w:pPr>
        <w:pStyle w:val="2"/>
        <w:sectPr>
          <w:pgSz w:w="11910" w:h="16840"/>
          <w:pgMar w:top="1360" w:right="780" w:bottom="1180" w:left="800" w:header="878" w:footer="993" w:gutter="0"/>
          <w:cols w:space="720" w:num="1"/>
        </w:sectPr>
      </w:pPr>
    </w:p>
    <w:p>
      <w:pPr>
        <w:pStyle w:val="3"/>
        <w:spacing w:before="9"/>
        <w:rPr>
          <w:sz w:val="9"/>
        </w:rPr>
      </w:pPr>
    </w:p>
    <w:p>
      <w:pPr>
        <w:spacing w:before="62"/>
        <w:ind w:left="515" w:right="532"/>
        <w:jc w:val="center"/>
        <w:rPr>
          <w:b/>
          <w:sz w:val="28"/>
        </w:rPr>
      </w:pPr>
      <w:r>
        <w:rPr>
          <w:b/>
          <w:spacing w:val="-5"/>
          <w:sz w:val="28"/>
        </w:rPr>
        <w:t>响应文件资料清单</w:t>
      </w:r>
    </w:p>
    <w:p>
      <w:pPr>
        <w:pStyle w:val="3"/>
        <w:spacing w:before="4"/>
        <w:rPr>
          <w:b/>
          <w:sz w:val="10"/>
        </w:rPr>
      </w:pPr>
    </w:p>
    <w:tbl>
      <w:tblPr>
        <w:tblStyle w:val="11"/>
        <w:tblW w:w="0" w:type="auto"/>
        <w:tblInd w:w="3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8"/>
        <w:gridCol w:w="5754"/>
        <w:gridCol w:w="27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1158" w:type="dxa"/>
            <w:tcBorders>
              <w:bottom w:val="single" w:color="000000" w:sz="4" w:space="0"/>
              <w:right w:val="single" w:color="000000" w:sz="4" w:space="0"/>
            </w:tcBorders>
          </w:tcPr>
          <w:p>
            <w:pPr>
              <w:pStyle w:val="10"/>
              <w:spacing w:before="172"/>
              <w:ind w:left="317" w:right="308"/>
              <w:jc w:val="center"/>
              <w:rPr>
                <w:b/>
                <w:sz w:val="24"/>
                <w:lang w:eastAsia="en-US"/>
              </w:rPr>
            </w:pPr>
            <w:r>
              <w:rPr>
                <w:b/>
                <w:spacing w:val="-7"/>
                <w:sz w:val="24"/>
                <w:lang w:eastAsia="en-US"/>
              </w:rPr>
              <w:t>序号</w:t>
            </w:r>
          </w:p>
        </w:tc>
        <w:tc>
          <w:tcPr>
            <w:tcW w:w="5754" w:type="dxa"/>
            <w:tcBorders>
              <w:left w:val="single" w:color="000000" w:sz="4" w:space="0"/>
              <w:bottom w:val="single" w:color="000000" w:sz="4" w:space="0"/>
              <w:right w:val="single" w:color="000000" w:sz="4" w:space="0"/>
            </w:tcBorders>
          </w:tcPr>
          <w:p>
            <w:pPr>
              <w:pStyle w:val="10"/>
              <w:spacing w:before="172"/>
              <w:ind w:left="2385" w:right="2368"/>
              <w:jc w:val="center"/>
              <w:rPr>
                <w:b/>
                <w:sz w:val="24"/>
                <w:lang w:eastAsia="en-US"/>
              </w:rPr>
            </w:pPr>
            <w:r>
              <w:rPr>
                <w:b/>
                <w:spacing w:val="-4"/>
                <w:sz w:val="24"/>
                <w:lang w:eastAsia="en-US"/>
              </w:rPr>
              <w:t>资料名称</w:t>
            </w:r>
          </w:p>
        </w:tc>
        <w:tc>
          <w:tcPr>
            <w:tcW w:w="2753" w:type="dxa"/>
            <w:tcBorders>
              <w:left w:val="single" w:color="000000" w:sz="4" w:space="0"/>
              <w:bottom w:val="single" w:color="000000" w:sz="4" w:space="0"/>
            </w:tcBorders>
          </w:tcPr>
          <w:p>
            <w:pPr>
              <w:pStyle w:val="10"/>
              <w:spacing w:before="172"/>
              <w:ind w:left="898"/>
              <w:rPr>
                <w:b/>
                <w:sz w:val="24"/>
                <w:lang w:eastAsia="en-US"/>
              </w:rPr>
            </w:pPr>
            <w:r>
              <w:rPr>
                <w:b/>
                <w:spacing w:val="-4"/>
                <w:sz w:val="24"/>
                <w:lang w:eastAsia="en-US"/>
              </w:rPr>
              <w:t>页码范围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1158" w:type="dxa"/>
            <w:tcBorders>
              <w:top w:val="single" w:color="000000" w:sz="4" w:space="0"/>
              <w:bottom w:val="single" w:color="000000" w:sz="4" w:space="0"/>
              <w:right w:val="single" w:color="000000" w:sz="4" w:space="0"/>
            </w:tcBorders>
          </w:tcPr>
          <w:p>
            <w:pPr>
              <w:pStyle w:val="10"/>
              <w:spacing w:before="139"/>
              <w:ind w:left="14"/>
              <w:jc w:val="center"/>
              <w:rPr>
                <w:sz w:val="24"/>
                <w:lang w:eastAsia="en-US"/>
              </w:rPr>
            </w:pPr>
            <w:r>
              <w:rPr>
                <w:sz w:val="24"/>
                <w:lang w:eastAsia="en-US"/>
              </w:rPr>
              <w:t>—</w:t>
            </w:r>
          </w:p>
        </w:tc>
        <w:tc>
          <w:tcPr>
            <w:tcW w:w="5754" w:type="dxa"/>
            <w:tcBorders>
              <w:top w:val="single" w:color="000000" w:sz="4" w:space="0"/>
              <w:left w:val="single" w:color="000000" w:sz="4" w:space="0"/>
              <w:bottom w:val="single" w:color="000000" w:sz="4" w:space="0"/>
              <w:right w:val="single" w:color="000000" w:sz="4" w:space="0"/>
            </w:tcBorders>
          </w:tcPr>
          <w:p>
            <w:pPr>
              <w:pStyle w:val="10"/>
              <w:spacing w:before="139"/>
              <w:ind w:left="112"/>
              <w:rPr>
                <w:sz w:val="24"/>
                <w:lang w:eastAsia="en-US"/>
              </w:rPr>
            </w:pPr>
            <w:r>
              <w:rPr>
                <w:spacing w:val="-4"/>
                <w:sz w:val="24"/>
                <w:lang w:eastAsia="en-US"/>
              </w:rPr>
              <w:t>响应函</w:t>
            </w:r>
          </w:p>
        </w:tc>
        <w:tc>
          <w:tcPr>
            <w:tcW w:w="2753"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1158" w:type="dxa"/>
            <w:tcBorders>
              <w:top w:val="single" w:color="000000" w:sz="4" w:space="0"/>
              <w:bottom w:val="single" w:color="000000" w:sz="4" w:space="0"/>
              <w:right w:val="single" w:color="000000" w:sz="4" w:space="0"/>
            </w:tcBorders>
          </w:tcPr>
          <w:p>
            <w:pPr>
              <w:pStyle w:val="10"/>
              <w:spacing w:before="139"/>
              <w:ind w:left="14"/>
              <w:jc w:val="center"/>
              <w:rPr>
                <w:sz w:val="24"/>
                <w:lang w:eastAsia="en-US"/>
              </w:rPr>
            </w:pPr>
            <w:r>
              <w:rPr>
                <w:sz w:val="24"/>
                <w:lang w:eastAsia="en-US"/>
              </w:rPr>
              <w:t>二</w:t>
            </w:r>
          </w:p>
        </w:tc>
        <w:tc>
          <w:tcPr>
            <w:tcW w:w="5754" w:type="dxa"/>
            <w:tcBorders>
              <w:top w:val="single" w:color="000000" w:sz="4" w:space="0"/>
              <w:left w:val="single" w:color="000000" w:sz="4" w:space="0"/>
              <w:bottom w:val="single" w:color="000000" w:sz="4" w:space="0"/>
              <w:right w:val="single" w:color="000000" w:sz="4" w:space="0"/>
            </w:tcBorders>
          </w:tcPr>
          <w:p>
            <w:pPr>
              <w:pStyle w:val="10"/>
              <w:spacing w:before="139"/>
              <w:ind w:left="112"/>
              <w:rPr>
                <w:sz w:val="24"/>
                <w:lang w:eastAsia="en-US"/>
              </w:rPr>
            </w:pPr>
            <w:r>
              <w:rPr>
                <w:spacing w:val="-2"/>
                <w:sz w:val="24"/>
                <w:lang w:eastAsia="en-US"/>
              </w:rPr>
              <w:t>供应商首轮报价表</w:t>
            </w:r>
          </w:p>
        </w:tc>
        <w:tc>
          <w:tcPr>
            <w:tcW w:w="2753"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0" w:hRule="atLeast"/>
        </w:trPr>
        <w:tc>
          <w:tcPr>
            <w:tcW w:w="1158" w:type="dxa"/>
            <w:tcBorders>
              <w:top w:val="single" w:color="000000" w:sz="4" w:space="0"/>
              <w:bottom w:val="single" w:color="000000" w:sz="4" w:space="0"/>
              <w:right w:val="single" w:color="000000" w:sz="4" w:space="0"/>
            </w:tcBorders>
          </w:tcPr>
          <w:p>
            <w:pPr>
              <w:pStyle w:val="10"/>
              <w:spacing w:before="151"/>
              <w:ind w:left="14"/>
              <w:jc w:val="center"/>
              <w:rPr>
                <w:sz w:val="24"/>
                <w:lang w:eastAsia="en-US"/>
              </w:rPr>
            </w:pPr>
            <w:r>
              <w:rPr>
                <w:sz w:val="24"/>
                <w:lang w:eastAsia="en-US"/>
              </w:rPr>
              <w:t>三</w:t>
            </w:r>
          </w:p>
        </w:tc>
        <w:tc>
          <w:tcPr>
            <w:tcW w:w="5754" w:type="dxa"/>
            <w:tcBorders>
              <w:top w:val="single" w:color="000000" w:sz="4" w:space="0"/>
              <w:left w:val="single" w:color="000000" w:sz="4" w:space="0"/>
              <w:bottom w:val="single" w:color="000000" w:sz="4" w:space="0"/>
              <w:right w:val="single" w:color="000000" w:sz="4" w:space="0"/>
            </w:tcBorders>
          </w:tcPr>
          <w:p>
            <w:pPr>
              <w:pStyle w:val="10"/>
              <w:spacing w:before="151"/>
              <w:ind w:left="112"/>
              <w:rPr>
                <w:sz w:val="24"/>
                <w:lang w:eastAsia="zh-CN"/>
              </w:rPr>
            </w:pPr>
            <w:r>
              <w:rPr>
                <w:sz w:val="24"/>
                <w:lang w:eastAsia="zh-CN"/>
              </w:rPr>
              <w:t>分项价格表（货物/服务/工程</w:t>
            </w:r>
            <w:r>
              <w:rPr>
                <w:spacing w:val="-10"/>
                <w:sz w:val="24"/>
                <w:lang w:eastAsia="zh-CN"/>
              </w:rPr>
              <w:t>）</w:t>
            </w:r>
          </w:p>
        </w:tc>
        <w:tc>
          <w:tcPr>
            <w:tcW w:w="2753" w:type="dxa"/>
            <w:tcBorders>
              <w:top w:val="single" w:color="000000" w:sz="4" w:space="0"/>
              <w:left w:val="single" w:color="000000" w:sz="4" w:space="0"/>
              <w:bottom w:val="single" w:color="000000" w:sz="4" w:space="0"/>
            </w:tcBorders>
          </w:tcPr>
          <w:p>
            <w:pPr>
              <w:pStyle w:val="1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2" w:hRule="atLeast"/>
        </w:trPr>
        <w:tc>
          <w:tcPr>
            <w:tcW w:w="1158" w:type="dxa"/>
            <w:tcBorders>
              <w:top w:val="single" w:color="000000" w:sz="4" w:space="0"/>
              <w:bottom w:val="single" w:color="000000" w:sz="4" w:space="0"/>
              <w:right w:val="single" w:color="000000" w:sz="4" w:space="0"/>
            </w:tcBorders>
          </w:tcPr>
          <w:p>
            <w:pPr>
              <w:pStyle w:val="10"/>
              <w:spacing w:before="157"/>
              <w:ind w:left="14"/>
              <w:jc w:val="center"/>
              <w:rPr>
                <w:sz w:val="24"/>
                <w:lang w:eastAsia="en-US"/>
              </w:rPr>
            </w:pPr>
            <w:r>
              <w:rPr>
                <w:sz w:val="24"/>
                <w:lang w:eastAsia="en-US"/>
              </w:rPr>
              <w:t>四</w:t>
            </w:r>
          </w:p>
        </w:tc>
        <w:tc>
          <w:tcPr>
            <w:tcW w:w="5754" w:type="dxa"/>
            <w:tcBorders>
              <w:top w:val="single" w:color="000000" w:sz="4" w:space="0"/>
              <w:left w:val="single" w:color="000000" w:sz="4" w:space="0"/>
              <w:bottom w:val="single" w:color="000000" w:sz="4" w:space="0"/>
              <w:right w:val="single" w:color="000000" w:sz="4" w:space="0"/>
            </w:tcBorders>
          </w:tcPr>
          <w:p>
            <w:pPr>
              <w:pStyle w:val="10"/>
              <w:tabs>
                <w:tab w:val="left" w:pos="832"/>
              </w:tabs>
              <w:spacing w:before="157"/>
              <w:ind w:left="112"/>
              <w:rPr>
                <w:sz w:val="24"/>
                <w:lang w:eastAsia="en-US"/>
              </w:rPr>
            </w:pPr>
            <w:r>
              <w:rPr>
                <w:spacing w:val="-10"/>
                <w:sz w:val="24"/>
                <w:lang w:eastAsia="en-US"/>
              </w:rPr>
              <w:t>第</w:t>
            </w:r>
            <w:r>
              <w:rPr>
                <w:rFonts w:ascii="Times New Roman" w:eastAsia="Times New Roman"/>
                <w:sz w:val="24"/>
                <w:u w:val="single"/>
                <w:lang w:eastAsia="en-US"/>
              </w:rPr>
              <w:tab/>
            </w:r>
            <w:r>
              <w:rPr>
                <w:sz w:val="24"/>
                <w:lang w:eastAsia="en-US"/>
              </w:rPr>
              <w:t>次报价</w:t>
            </w:r>
            <w:r>
              <w:rPr>
                <w:spacing w:val="-10"/>
                <w:sz w:val="24"/>
                <w:lang w:eastAsia="en-US"/>
              </w:rPr>
              <w:t>表</w:t>
            </w:r>
          </w:p>
        </w:tc>
        <w:tc>
          <w:tcPr>
            <w:tcW w:w="2753"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trPr>
        <w:tc>
          <w:tcPr>
            <w:tcW w:w="1158" w:type="dxa"/>
            <w:tcBorders>
              <w:top w:val="single" w:color="000000" w:sz="4" w:space="0"/>
              <w:bottom w:val="single" w:color="000000" w:sz="4" w:space="0"/>
              <w:right w:val="single" w:color="000000" w:sz="4" w:space="0"/>
            </w:tcBorders>
          </w:tcPr>
          <w:p>
            <w:pPr>
              <w:pStyle w:val="10"/>
              <w:spacing w:before="147"/>
              <w:ind w:left="14"/>
              <w:jc w:val="center"/>
              <w:rPr>
                <w:sz w:val="24"/>
                <w:lang w:eastAsia="en-US"/>
              </w:rPr>
            </w:pPr>
            <w:r>
              <w:rPr>
                <w:sz w:val="24"/>
                <w:lang w:eastAsia="en-US"/>
              </w:rPr>
              <w:t>五</w:t>
            </w:r>
          </w:p>
        </w:tc>
        <w:tc>
          <w:tcPr>
            <w:tcW w:w="5754" w:type="dxa"/>
            <w:tcBorders>
              <w:top w:val="single" w:color="000000" w:sz="4" w:space="0"/>
              <w:left w:val="single" w:color="000000" w:sz="4" w:space="0"/>
              <w:bottom w:val="single" w:color="000000" w:sz="4" w:space="0"/>
              <w:right w:val="single" w:color="000000" w:sz="4" w:space="0"/>
            </w:tcBorders>
          </w:tcPr>
          <w:p>
            <w:pPr>
              <w:pStyle w:val="10"/>
              <w:spacing w:before="147"/>
              <w:ind w:left="112"/>
              <w:rPr>
                <w:sz w:val="24"/>
                <w:lang w:eastAsia="zh-CN"/>
              </w:rPr>
            </w:pPr>
            <w:r>
              <w:rPr>
                <w:sz w:val="24"/>
                <w:lang w:eastAsia="zh-CN"/>
              </w:rPr>
              <w:t>谈判响应表（货物/服务），施工组织设计（工程</w:t>
            </w:r>
            <w:r>
              <w:rPr>
                <w:spacing w:val="-10"/>
                <w:sz w:val="24"/>
                <w:lang w:eastAsia="zh-CN"/>
              </w:rPr>
              <w:t>）</w:t>
            </w:r>
          </w:p>
        </w:tc>
        <w:tc>
          <w:tcPr>
            <w:tcW w:w="2753" w:type="dxa"/>
            <w:tcBorders>
              <w:top w:val="single" w:color="000000" w:sz="4" w:space="0"/>
              <w:left w:val="single" w:color="000000" w:sz="4" w:space="0"/>
              <w:bottom w:val="single" w:color="000000" w:sz="4" w:space="0"/>
            </w:tcBorders>
          </w:tcPr>
          <w:p>
            <w:pPr>
              <w:pStyle w:val="1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trPr>
        <w:tc>
          <w:tcPr>
            <w:tcW w:w="1158" w:type="dxa"/>
            <w:tcBorders>
              <w:top w:val="single" w:color="000000" w:sz="4" w:space="0"/>
              <w:bottom w:val="single" w:color="000000" w:sz="4" w:space="0"/>
              <w:right w:val="single" w:color="000000" w:sz="4" w:space="0"/>
            </w:tcBorders>
          </w:tcPr>
          <w:p>
            <w:pPr>
              <w:pStyle w:val="10"/>
              <w:spacing w:before="145"/>
              <w:ind w:left="14"/>
              <w:jc w:val="center"/>
              <w:rPr>
                <w:sz w:val="24"/>
                <w:lang w:eastAsia="en-US"/>
              </w:rPr>
            </w:pPr>
            <w:r>
              <w:rPr>
                <w:sz w:val="24"/>
                <w:lang w:eastAsia="en-US"/>
              </w:rPr>
              <w:t>六</w:t>
            </w:r>
          </w:p>
        </w:tc>
        <w:tc>
          <w:tcPr>
            <w:tcW w:w="5754" w:type="dxa"/>
            <w:tcBorders>
              <w:top w:val="single" w:color="000000" w:sz="4" w:space="0"/>
              <w:left w:val="single" w:color="000000" w:sz="4" w:space="0"/>
              <w:bottom w:val="single" w:color="000000" w:sz="4" w:space="0"/>
              <w:right w:val="single" w:color="000000" w:sz="4" w:space="0"/>
            </w:tcBorders>
          </w:tcPr>
          <w:p>
            <w:pPr>
              <w:pStyle w:val="10"/>
              <w:spacing w:before="145"/>
              <w:ind w:left="112"/>
              <w:rPr>
                <w:sz w:val="24"/>
                <w:lang w:eastAsia="en-US"/>
              </w:rPr>
            </w:pPr>
            <w:r>
              <w:rPr>
                <w:spacing w:val="-2"/>
                <w:sz w:val="24"/>
                <w:lang w:eastAsia="en-US"/>
              </w:rPr>
              <w:t>类似项目业绩表</w:t>
            </w:r>
          </w:p>
        </w:tc>
        <w:tc>
          <w:tcPr>
            <w:tcW w:w="2753"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 w:hRule="atLeast"/>
        </w:trPr>
        <w:tc>
          <w:tcPr>
            <w:tcW w:w="1158" w:type="dxa"/>
            <w:tcBorders>
              <w:top w:val="single" w:color="000000" w:sz="4" w:space="0"/>
              <w:bottom w:val="single" w:color="000000" w:sz="4" w:space="0"/>
              <w:right w:val="single" w:color="000000" w:sz="4" w:space="0"/>
            </w:tcBorders>
          </w:tcPr>
          <w:p>
            <w:pPr>
              <w:pStyle w:val="10"/>
              <w:spacing w:before="146"/>
              <w:ind w:left="14"/>
              <w:jc w:val="center"/>
              <w:rPr>
                <w:sz w:val="24"/>
                <w:lang w:eastAsia="en-US"/>
              </w:rPr>
            </w:pPr>
            <w:r>
              <w:rPr>
                <w:sz w:val="24"/>
                <w:lang w:eastAsia="en-US"/>
              </w:rPr>
              <w:t>七</w:t>
            </w:r>
          </w:p>
        </w:tc>
        <w:tc>
          <w:tcPr>
            <w:tcW w:w="5754" w:type="dxa"/>
            <w:tcBorders>
              <w:top w:val="single" w:color="000000" w:sz="4" w:space="0"/>
              <w:left w:val="single" w:color="000000" w:sz="4" w:space="0"/>
              <w:bottom w:val="single" w:color="000000" w:sz="4" w:space="0"/>
              <w:right w:val="single" w:color="000000" w:sz="4" w:space="0"/>
            </w:tcBorders>
          </w:tcPr>
          <w:p>
            <w:pPr>
              <w:pStyle w:val="10"/>
              <w:spacing w:before="146"/>
              <w:ind w:left="112"/>
              <w:rPr>
                <w:sz w:val="24"/>
                <w:lang w:eastAsia="zh-CN"/>
              </w:rPr>
            </w:pPr>
            <w:r>
              <w:rPr>
                <w:sz w:val="24"/>
                <w:lang w:eastAsia="zh-CN"/>
              </w:rPr>
              <w:t>法定代表人（单位负责人）</w:t>
            </w:r>
            <w:r>
              <w:rPr>
                <w:spacing w:val="-4"/>
                <w:sz w:val="24"/>
                <w:lang w:eastAsia="zh-CN"/>
              </w:rPr>
              <w:t>授权书</w:t>
            </w:r>
          </w:p>
        </w:tc>
        <w:tc>
          <w:tcPr>
            <w:tcW w:w="2753" w:type="dxa"/>
            <w:tcBorders>
              <w:top w:val="single" w:color="000000" w:sz="4" w:space="0"/>
              <w:left w:val="single" w:color="000000" w:sz="4" w:space="0"/>
              <w:bottom w:val="single" w:color="000000" w:sz="4" w:space="0"/>
            </w:tcBorders>
          </w:tcPr>
          <w:p>
            <w:pPr>
              <w:pStyle w:val="1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8" w:hRule="atLeast"/>
        </w:trPr>
        <w:tc>
          <w:tcPr>
            <w:tcW w:w="1158" w:type="dxa"/>
            <w:tcBorders>
              <w:top w:val="single" w:color="000000" w:sz="4" w:space="0"/>
              <w:bottom w:val="single" w:color="000000" w:sz="4" w:space="0"/>
              <w:right w:val="single" w:color="000000" w:sz="4" w:space="0"/>
            </w:tcBorders>
          </w:tcPr>
          <w:p>
            <w:pPr>
              <w:pStyle w:val="10"/>
              <w:spacing w:before="146"/>
              <w:ind w:left="14"/>
              <w:jc w:val="center"/>
              <w:rPr>
                <w:sz w:val="24"/>
                <w:lang w:eastAsia="en-US"/>
              </w:rPr>
            </w:pPr>
            <w:r>
              <w:rPr>
                <w:sz w:val="24"/>
                <w:lang w:eastAsia="en-US"/>
              </w:rPr>
              <w:t>八</w:t>
            </w:r>
          </w:p>
        </w:tc>
        <w:tc>
          <w:tcPr>
            <w:tcW w:w="5754" w:type="dxa"/>
            <w:tcBorders>
              <w:top w:val="single" w:color="000000" w:sz="4" w:space="0"/>
              <w:left w:val="single" w:color="000000" w:sz="4" w:space="0"/>
              <w:bottom w:val="single" w:color="000000" w:sz="4" w:space="0"/>
              <w:right w:val="single" w:color="000000" w:sz="4" w:space="0"/>
            </w:tcBorders>
          </w:tcPr>
          <w:p>
            <w:pPr>
              <w:pStyle w:val="10"/>
              <w:spacing w:before="146"/>
              <w:ind w:left="112"/>
              <w:rPr>
                <w:sz w:val="24"/>
                <w:lang w:eastAsia="zh-CN"/>
              </w:rPr>
            </w:pPr>
            <w:r>
              <w:rPr>
                <w:sz w:val="24"/>
                <w:lang w:eastAsia="zh-CN"/>
              </w:rPr>
              <w:t>法定代表人（单位负责人）</w:t>
            </w:r>
            <w:r>
              <w:rPr>
                <w:spacing w:val="-3"/>
                <w:sz w:val="24"/>
                <w:lang w:eastAsia="zh-CN"/>
              </w:rPr>
              <w:t>身份证明</w:t>
            </w:r>
          </w:p>
        </w:tc>
        <w:tc>
          <w:tcPr>
            <w:tcW w:w="2753" w:type="dxa"/>
            <w:tcBorders>
              <w:top w:val="single" w:color="000000" w:sz="4" w:space="0"/>
              <w:left w:val="single" w:color="000000" w:sz="4" w:space="0"/>
              <w:bottom w:val="single" w:color="000000" w:sz="4" w:space="0"/>
            </w:tcBorders>
          </w:tcPr>
          <w:p>
            <w:pPr>
              <w:pStyle w:val="1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3" w:hRule="atLeast"/>
        </w:trPr>
        <w:tc>
          <w:tcPr>
            <w:tcW w:w="1158" w:type="dxa"/>
            <w:tcBorders>
              <w:top w:val="single" w:color="000000" w:sz="4" w:space="0"/>
              <w:bottom w:val="single" w:color="000000" w:sz="4" w:space="0"/>
              <w:right w:val="single" w:color="000000" w:sz="4" w:space="0"/>
            </w:tcBorders>
          </w:tcPr>
          <w:p>
            <w:pPr>
              <w:pStyle w:val="10"/>
              <w:spacing w:before="207"/>
              <w:ind w:left="14"/>
              <w:jc w:val="center"/>
              <w:rPr>
                <w:sz w:val="24"/>
                <w:lang w:eastAsia="en-US"/>
              </w:rPr>
            </w:pPr>
            <w:r>
              <w:rPr>
                <w:sz w:val="24"/>
                <w:lang w:eastAsia="en-US"/>
              </w:rPr>
              <w:t>九</w:t>
            </w:r>
          </w:p>
        </w:tc>
        <w:tc>
          <w:tcPr>
            <w:tcW w:w="5754" w:type="dxa"/>
            <w:tcBorders>
              <w:top w:val="single" w:color="000000" w:sz="4" w:space="0"/>
              <w:left w:val="single" w:color="000000" w:sz="4" w:space="0"/>
              <w:bottom w:val="single" w:color="000000" w:sz="4" w:space="0"/>
              <w:right w:val="single" w:color="000000" w:sz="4" w:space="0"/>
            </w:tcBorders>
          </w:tcPr>
          <w:p>
            <w:pPr>
              <w:pStyle w:val="10"/>
              <w:spacing w:before="144"/>
              <w:ind w:left="112"/>
              <w:rPr>
                <w:sz w:val="24"/>
                <w:lang w:eastAsia="zh-CN"/>
              </w:rPr>
            </w:pPr>
            <w:r>
              <w:rPr>
                <w:sz w:val="24"/>
                <w:lang w:eastAsia="zh-CN"/>
              </w:rPr>
              <w:t>生产厂商授权书（货物</w:t>
            </w:r>
            <w:r>
              <w:rPr>
                <w:spacing w:val="-10"/>
                <w:sz w:val="24"/>
                <w:lang w:eastAsia="zh-CN"/>
              </w:rPr>
              <w:t>）</w:t>
            </w:r>
          </w:p>
        </w:tc>
        <w:tc>
          <w:tcPr>
            <w:tcW w:w="2753" w:type="dxa"/>
            <w:tcBorders>
              <w:top w:val="single" w:color="000000" w:sz="4" w:space="0"/>
              <w:left w:val="single" w:color="000000" w:sz="4" w:space="0"/>
              <w:bottom w:val="single" w:color="000000" w:sz="4" w:space="0"/>
            </w:tcBorders>
          </w:tcPr>
          <w:p>
            <w:pPr>
              <w:pStyle w:val="1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3" w:hRule="atLeast"/>
        </w:trPr>
        <w:tc>
          <w:tcPr>
            <w:tcW w:w="1158" w:type="dxa"/>
            <w:tcBorders>
              <w:top w:val="single" w:color="000000" w:sz="4" w:space="0"/>
              <w:bottom w:val="single" w:color="000000" w:sz="4" w:space="0"/>
              <w:right w:val="single" w:color="000000" w:sz="4" w:space="0"/>
            </w:tcBorders>
          </w:tcPr>
          <w:p>
            <w:pPr>
              <w:pStyle w:val="10"/>
              <w:spacing w:before="208"/>
              <w:ind w:left="14"/>
              <w:jc w:val="center"/>
              <w:rPr>
                <w:sz w:val="24"/>
                <w:lang w:eastAsia="en-US"/>
              </w:rPr>
            </w:pPr>
            <w:r>
              <w:rPr>
                <w:sz w:val="24"/>
                <w:lang w:eastAsia="en-US"/>
              </w:rPr>
              <w:t>十</w:t>
            </w:r>
          </w:p>
        </w:tc>
        <w:tc>
          <w:tcPr>
            <w:tcW w:w="5754" w:type="dxa"/>
            <w:tcBorders>
              <w:top w:val="single" w:color="000000" w:sz="4" w:space="0"/>
              <w:left w:val="single" w:color="000000" w:sz="4" w:space="0"/>
              <w:bottom w:val="single" w:color="000000" w:sz="4" w:space="0"/>
              <w:right w:val="single" w:color="000000" w:sz="4" w:space="0"/>
            </w:tcBorders>
          </w:tcPr>
          <w:p>
            <w:pPr>
              <w:pStyle w:val="10"/>
              <w:spacing w:before="143"/>
              <w:ind w:left="112"/>
              <w:rPr>
                <w:sz w:val="24"/>
                <w:lang w:eastAsia="zh-CN"/>
              </w:rPr>
            </w:pPr>
            <w:r>
              <w:rPr>
                <w:sz w:val="24"/>
                <w:lang w:eastAsia="zh-CN"/>
              </w:rPr>
              <w:t>相关授权或承诺书（货物</w:t>
            </w:r>
            <w:r>
              <w:rPr>
                <w:spacing w:val="-10"/>
                <w:sz w:val="24"/>
                <w:lang w:eastAsia="zh-CN"/>
              </w:rPr>
              <w:t>）</w:t>
            </w:r>
          </w:p>
        </w:tc>
        <w:tc>
          <w:tcPr>
            <w:tcW w:w="2753" w:type="dxa"/>
            <w:tcBorders>
              <w:top w:val="single" w:color="000000" w:sz="4" w:space="0"/>
              <w:left w:val="single" w:color="000000" w:sz="4" w:space="0"/>
              <w:bottom w:val="single" w:color="000000" w:sz="4" w:space="0"/>
            </w:tcBorders>
          </w:tcPr>
          <w:p>
            <w:pPr>
              <w:pStyle w:val="1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4" w:hRule="atLeast"/>
        </w:trPr>
        <w:tc>
          <w:tcPr>
            <w:tcW w:w="1158" w:type="dxa"/>
            <w:tcBorders>
              <w:top w:val="single" w:color="000000" w:sz="4" w:space="0"/>
              <w:bottom w:val="single" w:color="000000" w:sz="4" w:space="0"/>
              <w:right w:val="single" w:color="000000" w:sz="4" w:space="0"/>
            </w:tcBorders>
          </w:tcPr>
          <w:p>
            <w:pPr>
              <w:pStyle w:val="10"/>
              <w:spacing w:before="209"/>
              <w:ind w:left="322" w:right="308"/>
              <w:jc w:val="center"/>
              <w:rPr>
                <w:sz w:val="24"/>
                <w:lang w:eastAsia="en-US"/>
              </w:rPr>
            </w:pPr>
            <w:r>
              <w:rPr>
                <w:spacing w:val="-5"/>
                <w:sz w:val="24"/>
                <w:lang w:eastAsia="en-US"/>
              </w:rPr>
              <w:t>十一</w:t>
            </w:r>
          </w:p>
        </w:tc>
        <w:tc>
          <w:tcPr>
            <w:tcW w:w="5754" w:type="dxa"/>
            <w:tcBorders>
              <w:top w:val="single" w:color="000000" w:sz="4" w:space="0"/>
              <w:left w:val="single" w:color="000000" w:sz="4" w:space="0"/>
              <w:bottom w:val="single" w:color="000000" w:sz="4" w:space="0"/>
              <w:right w:val="single" w:color="000000" w:sz="4" w:space="0"/>
            </w:tcBorders>
          </w:tcPr>
          <w:p>
            <w:pPr>
              <w:pStyle w:val="10"/>
              <w:spacing w:before="144"/>
              <w:ind w:left="112"/>
              <w:rPr>
                <w:sz w:val="24"/>
                <w:lang w:eastAsia="zh-CN"/>
              </w:rPr>
            </w:pPr>
            <w:r>
              <w:rPr>
                <w:spacing w:val="-1"/>
                <w:sz w:val="24"/>
                <w:lang w:eastAsia="zh-CN"/>
              </w:rPr>
              <w:t>本地化服务情况一览表</w:t>
            </w:r>
          </w:p>
        </w:tc>
        <w:tc>
          <w:tcPr>
            <w:tcW w:w="2753" w:type="dxa"/>
            <w:tcBorders>
              <w:top w:val="single" w:color="000000" w:sz="4" w:space="0"/>
              <w:left w:val="single" w:color="000000" w:sz="4" w:space="0"/>
              <w:bottom w:val="single" w:color="000000" w:sz="4" w:space="0"/>
            </w:tcBorders>
          </w:tcPr>
          <w:p>
            <w:pPr>
              <w:pStyle w:val="1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3" w:hRule="atLeast"/>
        </w:trPr>
        <w:tc>
          <w:tcPr>
            <w:tcW w:w="1158" w:type="dxa"/>
            <w:tcBorders>
              <w:top w:val="single" w:color="000000" w:sz="4" w:space="0"/>
              <w:bottom w:val="single" w:color="000000" w:sz="4" w:space="0"/>
              <w:right w:val="single" w:color="000000" w:sz="4" w:space="0"/>
            </w:tcBorders>
          </w:tcPr>
          <w:p>
            <w:pPr>
              <w:pStyle w:val="10"/>
              <w:spacing w:before="207"/>
              <w:ind w:left="322" w:right="308"/>
              <w:jc w:val="center"/>
              <w:rPr>
                <w:sz w:val="24"/>
                <w:lang w:eastAsia="en-US"/>
              </w:rPr>
            </w:pPr>
            <w:r>
              <w:rPr>
                <w:spacing w:val="-5"/>
                <w:sz w:val="24"/>
                <w:lang w:eastAsia="en-US"/>
              </w:rPr>
              <w:t>十二</w:t>
            </w:r>
          </w:p>
        </w:tc>
        <w:tc>
          <w:tcPr>
            <w:tcW w:w="5754" w:type="dxa"/>
            <w:tcBorders>
              <w:top w:val="single" w:color="000000" w:sz="4" w:space="0"/>
              <w:left w:val="single" w:color="000000" w:sz="4" w:space="0"/>
              <w:bottom w:val="single" w:color="000000" w:sz="4" w:space="0"/>
              <w:right w:val="single" w:color="000000" w:sz="4" w:space="0"/>
            </w:tcBorders>
          </w:tcPr>
          <w:p>
            <w:pPr>
              <w:pStyle w:val="10"/>
              <w:spacing w:before="145"/>
              <w:ind w:left="112"/>
              <w:rPr>
                <w:sz w:val="24"/>
                <w:lang w:eastAsia="zh-CN"/>
              </w:rPr>
            </w:pPr>
            <w:r>
              <w:rPr>
                <w:spacing w:val="-1"/>
                <w:sz w:val="24"/>
                <w:lang w:eastAsia="zh-CN"/>
              </w:rPr>
              <w:t>无重大违法记录等情形声明函</w:t>
            </w:r>
          </w:p>
        </w:tc>
        <w:tc>
          <w:tcPr>
            <w:tcW w:w="2753" w:type="dxa"/>
            <w:tcBorders>
              <w:top w:val="single" w:color="000000" w:sz="4" w:space="0"/>
              <w:left w:val="single" w:color="000000" w:sz="4" w:space="0"/>
              <w:bottom w:val="single" w:color="000000" w:sz="4" w:space="0"/>
            </w:tcBorders>
          </w:tcPr>
          <w:p>
            <w:pPr>
              <w:pStyle w:val="1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4" w:hRule="atLeast"/>
        </w:trPr>
        <w:tc>
          <w:tcPr>
            <w:tcW w:w="1158" w:type="dxa"/>
            <w:tcBorders>
              <w:top w:val="single" w:color="000000" w:sz="4" w:space="0"/>
              <w:bottom w:val="single" w:color="000000" w:sz="4" w:space="0"/>
              <w:right w:val="single" w:color="000000" w:sz="4" w:space="0"/>
            </w:tcBorders>
          </w:tcPr>
          <w:p>
            <w:pPr>
              <w:pStyle w:val="10"/>
              <w:spacing w:before="208"/>
              <w:ind w:left="322" w:right="308"/>
              <w:jc w:val="center"/>
              <w:rPr>
                <w:sz w:val="24"/>
                <w:lang w:eastAsia="en-US"/>
              </w:rPr>
            </w:pPr>
            <w:r>
              <w:rPr>
                <w:spacing w:val="-5"/>
                <w:sz w:val="24"/>
                <w:lang w:eastAsia="en-US"/>
              </w:rPr>
              <w:t>十三</w:t>
            </w:r>
          </w:p>
        </w:tc>
        <w:tc>
          <w:tcPr>
            <w:tcW w:w="5754" w:type="dxa"/>
            <w:tcBorders>
              <w:top w:val="single" w:color="000000" w:sz="4" w:space="0"/>
              <w:left w:val="single" w:color="000000" w:sz="4" w:space="0"/>
              <w:bottom w:val="single" w:color="000000" w:sz="4" w:space="0"/>
              <w:right w:val="single" w:color="000000" w:sz="4" w:space="0"/>
            </w:tcBorders>
          </w:tcPr>
          <w:p>
            <w:pPr>
              <w:pStyle w:val="10"/>
              <w:spacing w:before="143"/>
              <w:ind w:left="112"/>
              <w:rPr>
                <w:sz w:val="24"/>
                <w:lang w:eastAsia="en-US"/>
              </w:rPr>
            </w:pPr>
            <w:r>
              <w:rPr>
                <w:spacing w:val="-2"/>
                <w:sz w:val="24"/>
                <w:lang w:eastAsia="en-US"/>
              </w:rPr>
              <w:t>联合体协议</w:t>
            </w:r>
          </w:p>
        </w:tc>
        <w:tc>
          <w:tcPr>
            <w:tcW w:w="2753"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3" w:hRule="atLeast"/>
        </w:trPr>
        <w:tc>
          <w:tcPr>
            <w:tcW w:w="1158" w:type="dxa"/>
            <w:tcBorders>
              <w:top w:val="single" w:color="000000" w:sz="4" w:space="0"/>
              <w:bottom w:val="single" w:color="000000" w:sz="4" w:space="0"/>
              <w:right w:val="single" w:color="000000" w:sz="4" w:space="0"/>
            </w:tcBorders>
          </w:tcPr>
          <w:p>
            <w:pPr>
              <w:pStyle w:val="10"/>
              <w:spacing w:before="209"/>
              <w:ind w:left="322" w:right="308"/>
              <w:jc w:val="center"/>
              <w:rPr>
                <w:sz w:val="24"/>
                <w:lang w:eastAsia="en-US"/>
              </w:rPr>
            </w:pPr>
            <w:r>
              <w:rPr>
                <w:spacing w:val="-5"/>
                <w:sz w:val="24"/>
                <w:lang w:eastAsia="en-US"/>
              </w:rPr>
              <w:t>十四</w:t>
            </w:r>
          </w:p>
        </w:tc>
        <w:tc>
          <w:tcPr>
            <w:tcW w:w="5754" w:type="dxa"/>
            <w:tcBorders>
              <w:top w:val="single" w:color="000000" w:sz="4" w:space="0"/>
              <w:left w:val="single" w:color="000000" w:sz="4" w:space="0"/>
              <w:bottom w:val="single" w:color="000000" w:sz="4" w:space="0"/>
              <w:right w:val="single" w:color="000000" w:sz="4" w:space="0"/>
            </w:tcBorders>
          </w:tcPr>
          <w:p>
            <w:pPr>
              <w:pStyle w:val="10"/>
              <w:spacing w:before="144"/>
              <w:ind w:left="112"/>
              <w:rPr>
                <w:sz w:val="24"/>
                <w:lang w:eastAsia="zh-CN"/>
              </w:rPr>
            </w:pPr>
            <w:r>
              <w:rPr>
                <w:sz w:val="24"/>
                <w:lang w:eastAsia="zh-CN"/>
              </w:rPr>
              <w:t>拟投入本项目的人员情况（工程/服务</w:t>
            </w:r>
            <w:r>
              <w:rPr>
                <w:spacing w:val="-10"/>
                <w:sz w:val="24"/>
                <w:lang w:eastAsia="zh-CN"/>
              </w:rPr>
              <w:t>）</w:t>
            </w:r>
          </w:p>
        </w:tc>
        <w:tc>
          <w:tcPr>
            <w:tcW w:w="2753" w:type="dxa"/>
            <w:tcBorders>
              <w:top w:val="single" w:color="000000" w:sz="4" w:space="0"/>
              <w:left w:val="single" w:color="000000" w:sz="4" w:space="0"/>
              <w:bottom w:val="single" w:color="000000" w:sz="4" w:space="0"/>
            </w:tcBorders>
          </w:tcPr>
          <w:p>
            <w:pPr>
              <w:pStyle w:val="1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4" w:hRule="atLeast"/>
        </w:trPr>
        <w:tc>
          <w:tcPr>
            <w:tcW w:w="1158" w:type="dxa"/>
            <w:tcBorders>
              <w:top w:val="single" w:color="000000" w:sz="4" w:space="0"/>
              <w:bottom w:val="single" w:color="000000" w:sz="4" w:space="0"/>
              <w:right w:val="single" w:color="000000" w:sz="4" w:space="0"/>
            </w:tcBorders>
          </w:tcPr>
          <w:p>
            <w:pPr>
              <w:pStyle w:val="10"/>
              <w:spacing w:before="207"/>
              <w:ind w:left="322" w:right="308"/>
              <w:jc w:val="center"/>
              <w:rPr>
                <w:sz w:val="24"/>
                <w:lang w:eastAsia="en-US"/>
              </w:rPr>
            </w:pPr>
            <w:r>
              <w:rPr>
                <w:spacing w:val="-5"/>
                <w:sz w:val="24"/>
                <w:lang w:eastAsia="en-US"/>
              </w:rPr>
              <w:t>十五</w:t>
            </w:r>
          </w:p>
        </w:tc>
        <w:tc>
          <w:tcPr>
            <w:tcW w:w="5754" w:type="dxa"/>
            <w:tcBorders>
              <w:top w:val="single" w:color="000000" w:sz="4" w:space="0"/>
              <w:left w:val="single" w:color="000000" w:sz="4" w:space="0"/>
              <w:bottom w:val="single" w:color="000000" w:sz="4" w:space="0"/>
              <w:right w:val="single" w:color="000000" w:sz="4" w:space="0"/>
            </w:tcBorders>
          </w:tcPr>
          <w:p>
            <w:pPr>
              <w:pStyle w:val="10"/>
              <w:spacing w:before="145"/>
              <w:ind w:left="112"/>
              <w:rPr>
                <w:sz w:val="24"/>
                <w:lang w:eastAsia="en-US"/>
              </w:rPr>
            </w:pPr>
            <w:r>
              <w:rPr>
                <w:spacing w:val="-2"/>
                <w:sz w:val="24"/>
                <w:lang w:eastAsia="en-US"/>
              </w:rPr>
              <w:t>供应商简介</w:t>
            </w:r>
          </w:p>
        </w:tc>
        <w:tc>
          <w:tcPr>
            <w:tcW w:w="2753"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3" w:hRule="atLeast"/>
        </w:trPr>
        <w:tc>
          <w:tcPr>
            <w:tcW w:w="1158" w:type="dxa"/>
            <w:tcBorders>
              <w:top w:val="single" w:color="000000" w:sz="4" w:space="0"/>
              <w:bottom w:val="single" w:color="000000" w:sz="4" w:space="0"/>
              <w:right w:val="single" w:color="000000" w:sz="4" w:space="0"/>
            </w:tcBorders>
          </w:tcPr>
          <w:p>
            <w:pPr>
              <w:pStyle w:val="10"/>
              <w:spacing w:before="208"/>
              <w:ind w:left="322" w:right="308"/>
              <w:jc w:val="center"/>
              <w:rPr>
                <w:sz w:val="24"/>
                <w:lang w:eastAsia="en-US"/>
              </w:rPr>
            </w:pPr>
            <w:r>
              <w:rPr>
                <w:spacing w:val="-5"/>
                <w:sz w:val="24"/>
                <w:lang w:eastAsia="en-US"/>
              </w:rPr>
              <w:t>十六</w:t>
            </w:r>
          </w:p>
        </w:tc>
        <w:tc>
          <w:tcPr>
            <w:tcW w:w="5754" w:type="dxa"/>
            <w:tcBorders>
              <w:top w:val="single" w:color="000000" w:sz="4" w:space="0"/>
              <w:left w:val="single" w:color="000000" w:sz="4" w:space="0"/>
              <w:bottom w:val="single" w:color="000000" w:sz="4" w:space="0"/>
              <w:right w:val="single" w:color="000000" w:sz="4" w:space="0"/>
            </w:tcBorders>
          </w:tcPr>
          <w:p>
            <w:pPr>
              <w:pStyle w:val="10"/>
              <w:spacing w:before="143"/>
              <w:ind w:left="112"/>
              <w:rPr>
                <w:sz w:val="24"/>
                <w:lang w:eastAsia="zh-CN"/>
              </w:rPr>
            </w:pPr>
            <w:r>
              <w:rPr>
                <w:spacing w:val="-1"/>
                <w:sz w:val="24"/>
                <w:lang w:eastAsia="zh-CN"/>
              </w:rPr>
              <w:t>有效的营业执照及相关资质证书</w:t>
            </w:r>
          </w:p>
        </w:tc>
        <w:tc>
          <w:tcPr>
            <w:tcW w:w="2753" w:type="dxa"/>
            <w:tcBorders>
              <w:top w:val="single" w:color="000000" w:sz="4" w:space="0"/>
              <w:left w:val="single" w:color="000000" w:sz="4" w:space="0"/>
              <w:bottom w:val="single" w:color="000000" w:sz="4" w:space="0"/>
            </w:tcBorders>
          </w:tcPr>
          <w:p>
            <w:pPr>
              <w:pStyle w:val="1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4" w:hRule="atLeast"/>
        </w:trPr>
        <w:tc>
          <w:tcPr>
            <w:tcW w:w="1158" w:type="dxa"/>
            <w:tcBorders>
              <w:top w:val="single" w:color="000000" w:sz="4" w:space="0"/>
              <w:bottom w:val="single" w:color="000000" w:sz="4" w:space="0"/>
              <w:right w:val="single" w:color="000000" w:sz="4" w:space="0"/>
            </w:tcBorders>
          </w:tcPr>
          <w:p>
            <w:pPr>
              <w:pStyle w:val="10"/>
              <w:spacing w:before="209"/>
              <w:ind w:left="322" w:right="308"/>
              <w:jc w:val="center"/>
              <w:rPr>
                <w:sz w:val="24"/>
                <w:lang w:eastAsia="en-US"/>
              </w:rPr>
            </w:pPr>
            <w:r>
              <w:rPr>
                <w:spacing w:val="-5"/>
                <w:sz w:val="24"/>
                <w:lang w:eastAsia="en-US"/>
              </w:rPr>
              <w:t>十七</w:t>
            </w:r>
          </w:p>
        </w:tc>
        <w:tc>
          <w:tcPr>
            <w:tcW w:w="5754" w:type="dxa"/>
            <w:tcBorders>
              <w:top w:val="single" w:color="000000" w:sz="4" w:space="0"/>
              <w:left w:val="single" w:color="000000" w:sz="4" w:space="0"/>
              <w:bottom w:val="single" w:color="000000" w:sz="4" w:space="0"/>
              <w:right w:val="single" w:color="000000" w:sz="4" w:space="0"/>
            </w:tcBorders>
          </w:tcPr>
          <w:p>
            <w:pPr>
              <w:pStyle w:val="10"/>
              <w:spacing w:before="144"/>
              <w:ind w:left="112"/>
              <w:rPr>
                <w:sz w:val="24"/>
                <w:lang w:eastAsia="zh-CN"/>
              </w:rPr>
            </w:pPr>
            <w:r>
              <w:rPr>
                <w:sz w:val="24"/>
                <w:lang w:eastAsia="zh-CN"/>
              </w:rPr>
              <w:t>供货及实施方案（货物）/服务方案（服务</w:t>
            </w:r>
            <w:r>
              <w:rPr>
                <w:spacing w:val="-10"/>
                <w:sz w:val="24"/>
                <w:lang w:eastAsia="zh-CN"/>
              </w:rPr>
              <w:t>）</w:t>
            </w:r>
          </w:p>
        </w:tc>
        <w:tc>
          <w:tcPr>
            <w:tcW w:w="2753" w:type="dxa"/>
            <w:tcBorders>
              <w:top w:val="single" w:color="000000" w:sz="4" w:space="0"/>
              <w:left w:val="single" w:color="000000" w:sz="4" w:space="0"/>
              <w:bottom w:val="single" w:color="000000" w:sz="4" w:space="0"/>
            </w:tcBorders>
          </w:tcPr>
          <w:p>
            <w:pPr>
              <w:pStyle w:val="1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158" w:type="dxa"/>
            <w:tcBorders>
              <w:top w:val="single" w:color="000000" w:sz="4" w:space="0"/>
              <w:bottom w:val="single" w:color="000000" w:sz="4" w:space="0"/>
              <w:right w:val="single" w:color="000000" w:sz="4" w:space="0"/>
            </w:tcBorders>
          </w:tcPr>
          <w:p>
            <w:pPr>
              <w:pStyle w:val="10"/>
              <w:spacing w:before="6"/>
              <w:rPr>
                <w:b/>
                <w:sz w:val="17"/>
                <w:lang w:eastAsia="zh-CN"/>
              </w:rPr>
            </w:pPr>
          </w:p>
          <w:p>
            <w:pPr>
              <w:pStyle w:val="10"/>
              <w:ind w:left="322" w:right="308"/>
              <w:jc w:val="center"/>
              <w:rPr>
                <w:sz w:val="24"/>
                <w:lang w:eastAsia="en-US"/>
              </w:rPr>
            </w:pPr>
            <w:r>
              <w:rPr>
                <w:spacing w:val="-5"/>
                <w:sz w:val="24"/>
                <w:lang w:eastAsia="en-US"/>
              </w:rPr>
              <w:t>十八</w:t>
            </w:r>
          </w:p>
        </w:tc>
        <w:tc>
          <w:tcPr>
            <w:tcW w:w="5754" w:type="dxa"/>
            <w:tcBorders>
              <w:top w:val="single" w:color="000000" w:sz="4" w:space="0"/>
              <w:left w:val="single" w:color="000000" w:sz="4" w:space="0"/>
              <w:bottom w:val="single" w:color="000000" w:sz="4" w:space="0"/>
              <w:right w:val="single" w:color="000000" w:sz="4" w:space="0"/>
            </w:tcBorders>
          </w:tcPr>
          <w:p>
            <w:pPr>
              <w:pStyle w:val="10"/>
              <w:spacing w:before="3"/>
              <w:ind w:left="112"/>
              <w:rPr>
                <w:sz w:val="24"/>
                <w:lang w:eastAsia="zh-CN"/>
              </w:rPr>
            </w:pPr>
            <w:r>
              <w:rPr>
                <w:spacing w:val="-1"/>
                <w:sz w:val="24"/>
                <w:lang w:eastAsia="zh-CN"/>
              </w:rPr>
              <w:t>资格条件和评审方法中规定需要提交的其他证明文件</w:t>
            </w:r>
          </w:p>
          <w:p>
            <w:pPr>
              <w:pStyle w:val="10"/>
              <w:spacing w:before="4" w:line="289" w:lineRule="exact"/>
              <w:ind w:left="112"/>
              <w:rPr>
                <w:sz w:val="24"/>
                <w:lang w:eastAsia="zh-CN"/>
              </w:rPr>
            </w:pPr>
            <w:r>
              <w:rPr>
                <w:spacing w:val="-1"/>
                <w:sz w:val="24"/>
                <w:lang w:eastAsia="zh-CN"/>
              </w:rPr>
              <w:t>及承诺或供应商认为需要提供的其他资料</w:t>
            </w:r>
          </w:p>
        </w:tc>
        <w:tc>
          <w:tcPr>
            <w:tcW w:w="2753" w:type="dxa"/>
            <w:tcBorders>
              <w:top w:val="single" w:color="000000" w:sz="4" w:space="0"/>
              <w:left w:val="single" w:color="000000" w:sz="4" w:space="0"/>
              <w:bottom w:val="single" w:color="000000" w:sz="4" w:space="0"/>
            </w:tcBorders>
          </w:tcPr>
          <w:p>
            <w:pPr>
              <w:pStyle w:val="1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3" w:hRule="atLeast"/>
        </w:trPr>
        <w:tc>
          <w:tcPr>
            <w:tcW w:w="1158" w:type="dxa"/>
            <w:tcBorders>
              <w:top w:val="single" w:color="000000" w:sz="4" w:space="0"/>
              <w:right w:val="single" w:color="000000" w:sz="4" w:space="0"/>
            </w:tcBorders>
          </w:tcPr>
          <w:p>
            <w:pPr>
              <w:pStyle w:val="10"/>
              <w:spacing w:before="209"/>
              <w:ind w:left="322" w:right="308"/>
              <w:jc w:val="center"/>
              <w:rPr>
                <w:sz w:val="24"/>
                <w:lang w:eastAsia="en-US"/>
              </w:rPr>
            </w:pPr>
            <w:r>
              <w:rPr>
                <w:spacing w:val="-5"/>
                <w:sz w:val="24"/>
                <w:lang w:eastAsia="en-US"/>
              </w:rPr>
              <w:t>十九</w:t>
            </w:r>
          </w:p>
        </w:tc>
        <w:tc>
          <w:tcPr>
            <w:tcW w:w="5754" w:type="dxa"/>
            <w:tcBorders>
              <w:top w:val="single" w:color="000000" w:sz="4" w:space="0"/>
              <w:left w:val="single" w:color="000000" w:sz="4" w:space="0"/>
              <w:right w:val="single" w:color="000000" w:sz="4" w:space="0"/>
            </w:tcBorders>
          </w:tcPr>
          <w:p>
            <w:pPr>
              <w:pStyle w:val="10"/>
              <w:spacing w:before="144"/>
              <w:ind w:left="112"/>
              <w:rPr>
                <w:sz w:val="24"/>
                <w:lang w:eastAsia="zh-CN"/>
              </w:rPr>
            </w:pPr>
            <w:r>
              <w:rPr>
                <w:spacing w:val="-1"/>
                <w:sz w:val="24"/>
                <w:lang w:eastAsia="zh-CN"/>
              </w:rPr>
              <w:t>评审指标对应资料索引表</w:t>
            </w:r>
          </w:p>
        </w:tc>
        <w:tc>
          <w:tcPr>
            <w:tcW w:w="2753" w:type="dxa"/>
            <w:tcBorders>
              <w:top w:val="single" w:color="000000" w:sz="4" w:space="0"/>
              <w:left w:val="single" w:color="000000" w:sz="4" w:space="0"/>
            </w:tcBorders>
          </w:tcPr>
          <w:p>
            <w:pPr>
              <w:pStyle w:val="10"/>
              <w:rPr>
                <w:rFonts w:ascii="Times New Roman"/>
                <w:lang w:eastAsia="zh-CN"/>
              </w:rPr>
            </w:pPr>
          </w:p>
        </w:tc>
      </w:tr>
    </w:tbl>
    <w:p>
      <w:pPr>
        <w:rPr>
          <w:rFonts w:ascii="Times New Roman"/>
        </w:rPr>
        <w:sectPr>
          <w:pgSz w:w="11910" w:h="16840"/>
          <w:pgMar w:top="1360" w:right="780" w:bottom="1180" w:left="800" w:header="878" w:footer="993" w:gutter="0"/>
          <w:cols w:space="720" w:num="1"/>
        </w:sectPr>
      </w:pPr>
    </w:p>
    <w:p>
      <w:pPr>
        <w:pStyle w:val="3"/>
        <w:spacing w:before="9"/>
        <w:rPr>
          <w:b/>
          <w:sz w:val="9"/>
        </w:rPr>
      </w:pPr>
    </w:p>
    <w:p>
      <w:pPr>
        <w:spacing w:before="62"/>
        <w:ind w:left="510" w:right="532"/>
        <w:jc w:val="center"/>
        <w:rPr>
          <w:b/>
          <w:sz w:val="28"/>
        </w:rPr>
      </w:pPr>
      <w:r>
        <w:rPr>
          <w:b/>
          <w:spacing w:val="-6"/>
          <w:sz w:val="28"/>
        </w:rPr>
        <w:t>一、响应函</w:t>
      </w:r>
    </w:p>
    <w:p>
      <w:pPr>
        <w:pStyle w:val="3"/>
        <w:tabs>
          <w:tab w:val="left" w:pos="2499"/>
        </w:tabs>
        <w:spacing w:before="250"/>
        <w:ind w:left="220"/>
      </w:pPr>
      <w:r>
        <w:rPr>
          <w:spacing w:val="-10"/>
        </w:rPr>
        <w:t>致</w:t>
      </w:r>
      <w:r>
        <w:rPr>
          <w:rFonts w:ascii="Times New Roman" w:eastAsia="Times New Roman"/>
          <w:u w:val="single"/>
        </w:rPr>
        <w:tab/>
      </w:r>
      <w:r>
        <w:rPr>
          <w:u w:val="single"/>
        </w:rPr>
        <w:t>（采购人名称</w:t>
      </w:r>
      <w:r>
        <w:rPr>
          <w:spacing w:val="-5"/>
          <w:u w:val="single"/>
        </w:rPr>
        <w:t>）</w:t>
      </w:r>
      <w:r>
        <w:rPr>
          <w:spacing w:val="-5"/>
        </w:rPr>
        <w:t>：</w:t>
      </w:r>
    </w:p>
    <w:p>
      <w:pPr>
        <w:pStyle w:val="9"/>
        <w:numPr>
          <w:ilvl w:val="0"/>
          <w:numId w:val="41"/>
        </w:numPr>
        <w:tabs>
          <w:tab w:val="left" w:pos="940"/>
          <w:tab w:val="left" w:pos="3440"/>
          <w:tab w:val="left" w:pos="5636"/>
          <w:tab w:val="left" w:pos="6397"/>
          <w:tab w:val="left" w:pos="6759"/>
        </w:tabs>
        <w:spacing w:line="364" w:lineRule="auto"/>
        <w:ind w:right="237" w:firstLine="480"/>
        <w:jc w:val="both"/>
        <w:rPr>
          <w:sz w:val="24"/>
        </w:rPr>
      </w:pPr>
      <w:r>
        <w:rPr>
          <w:spacing w:val="-4"/>
          <w:sz w:val="24"/>
        </w:rPr>
        <w:t>根据贵方“</w:t>
      </w:r>
      <w:r>
        <w:rPr>
          <w:rFonts w:ascii="Times New Roman" w:hAnsi="Times New Roman" w:eastAsia="Times New Roman"/>
          <w:b/>
          <w:sz w:val="24"/>
          <w:u w:val="single"/>
        </w:rPr>
        <w:tab/>
      </w:r>
      <w:r>
        <w:rPr>
          <w:b/>
          <w:spacing w:val="-2"/>
          <w:sz w:val="24"/>
          <w:u w:val="single"/>
        </w:rPr>
        <w:t>（项目名称）</w:t>
      </w:r>
      <w:r>
        <w:rPr>
          <w:spacing w:val="-2"/>
          <w:sz w:val="24"/>
        </w:rPr>
        <w:t>”（</w:t>
      </w:r>
      <w:r>
        <w:rPr>
          <w:rFonts w:ascii="Times New Roman" w:hAnsi="Times New Roman" w:eastAsia="Times New Roman"/>
          <w:b/>
          <w:sz w:val="24"/>
          <w:u w:val="single"/>
        </w:rPr>
        <w:tab/>
      </w:r>
      <w:r>
        <w:rPr>
          <w:rFonts w:ascii="Times New Roman" w:hAnsi="Times New Roman" w:eastAsia="Times New Roman"/>
          <w:b/>
          <w:sz w:val="24"/>
          <w:u w:val="single"/>
        </w:rPr>
        <w:tab/>
      </w:r>
      <w:r>
        <w:rPr>
          <w:rFonts w:ascii="Times New Roman" w:hAnsi="Times New Roman" w:eastAsia="Times New Roman"/>
          <w:b/>
          <w:sz w:val="24"/>
          <w:u w:val="single"/>
        </w:rPr>
        <w:tab/>
      </w:r>
      <w:r>
        <w:rPr>
          <w:b/>
          <w:spacing w:val="-4"/>
          <w:sz w:val="24"/>
          <w:u w:val="single"/>
        </w:rPr>
        <w:t>（项目编号）</w:t>
      </w:r>
      <w:r>
        <w:rPr>
          <w:spacing w:val="-4"/>
          <w:sz w:val="24"/>
        </w:rPr>
        <w:t>）的谈判文件，经</w:t>
      </w:r>
      <w:r>
        <w:rPr>
          <w:spacing w:val="-2"/>
          <w:sz w:val="24"/>
        </w:rPr>
        <w:t>我方仔细研究，愿意以含税价人民币（大写</w:t>
      </w:r>
      <w:r>
        <w:rPr>
          <w:spacing w:val="-2"/>
          <w:sz w:val="24"/>
          <w:u w:val="single"/>
        </w:rPr>
        <w:t>）</w:t>
      </w:r>
      <w:r>
        <w:rPr>
          <w:sz w:val="24"/>
          <w:u w:val="single"/>
        </w:rPr>
        <w:tab/>
      </w:r>
      <w:r>
        <w:rPr>
          <w:sz w:val="24"/>
          <w:u w:val="single"/>
        </w:rPr>
        <w:tab/>
      </w:r>
      <w:r>
        <w:rPr>
          <w:sz w:val="24"/>
        </w:rPr>
        <w:t>（</w:t>
      </w:r>
      <w:r>
        <w:rPr>
          <w:sz w:val="24"/>
          <w:u w:val="single"/>
        </w:rPr>
        <w:t>¥</w:t>
      </w:r>
      <w:r>
        <w:rPr>
          <w:spacing w:val="80"/>
          <w:w w:val="150"/>
          <w:sz w:val="24"/>
          <w:u w:val="single"/>
        </w:rPr>
        <w:t xml:space="preserve">    </w:t>
      </w:r>
      <w:r>
        <w:rPr>
          <w:sz w:val="24"/>
        </w:rPr>
        <w:t>）的报价（其中不含税价为</w:t>
      </w:r>
      <w:r>
        <w:rPr>
          <w:sz w:val="24"/>
          <w:u w:val="single"/>
        </w:rPr>
        <w:t xml:space="preserve">： </w:t>
      </w:r>
      <w:r>
        <w:rPr>
          <w:sz w:val="24"/>
        </w:rPr>
        <w:t>；增值税税额为：</w:t>
      </w:r>
      <w:r>
        <w:rPr>
          <w:rFonts w:ascii="Times New Roman" w:hAnsi="Times New Roman" w:eastAsia="Times New Roman"/>
          <w:sz w:val="24"/>
          <w:u w:val="single"/>
        </w:rPr>
        <w:tab/>
      </w:r>
      <w:r>
        <w:rPr>
          <w:rFonts w:ascii="Times New Roman" w:hAnsi="Times New Roman" w:eastAsia="Times New Roman"/>
          <w:sz w:val="24"/>
          <w:u w:val="single"/>
        </w:rPr>
        <w:tab/>
      </w:r>
      <w:r>
        <w:rPr>
          <w:spacing w:val="-2"/>
          <w:sz w:val="24"/>
        </w:rPr>
        <w:t>）</w:t>
      </w:r>
      <w:r>
        <w:rPr>
          <w:spacing w:val="-2"/>
          <w:sz w:val="24"/>
          <w:u w:val="single"/>
        </w:rPr>
        <w:t>完成/提供本项目工程/货物/服务，并按</w:t>
      </w:r>
      <w:r>
        <w:rPr>
          <w:spacing w:val="40"/>
          <w:sz w:val="24"/>
          <w:u w:val="single"/>
        </w:rPr>
        <w:t xml:space="preserve"> </w:t>
      </w:r>
      <w:r>
        <w:rPr>
          <w:spacing w:val="-2"/>
          <w:sz w:val="24"/>
          <w:u w:val="single"/>
        </w:rPr>
        <w:t>合同约定履行义务</w:t>
      </w:r>
      <w:r>
        <w:rPr>
          <w:spacing w:val="-2"/>
          <w:sz w:val="24"/>
        </w:rPr>
        <w:t>。</w:t>
      </w:r>
    </w:p>
    <w:p>
      <w:pPr>
        <w:pStyle w:val="9"/>
        <w:numPr>
          <w:ilvl w:val="0"/>
          <w:numId w:val="41"/>
        </w:numPr>
        <w:tabs>
          <w:tab w:val="left" w:pos="940"/>
        </w:tabs>
        <w:spacing w:before="2"/>
        <w:ind w:left="940" w:hanging="240"/>
        <w:rPr>
          <w:sz w:val="24"/>
        </w:rPr>
      </w:pPr>
      <w:r>
        <w:rPr>
          <w:spacing w:val="-1"/>
          <w:sz w:val="24"/>
        </w:rPr>
        <w:t>我方的响应文件包括下列内容：</w:t>
      </w:r>
    </w:p>
    <w:p>
      <w:pPr>
        <w:pStyle w:val="9"/>
        <w:numPr>
          <w:ilvl w:val="0"/>
          <w:numId w:val="42"/>
        </w:numPr>
        <w:tabs>
          <w:tab w:val="left" w:pos="1300"/>
        </w:tabs>
        <w:spacing w:before="160"/>
        <w:ind w:left="1300" w:hanging="600"/>
        <w:rPr>
          <w:sz w:val="24"/>
        </w:rPr>
      </w:pPr>
      <w:r>
        <w:rPr>
          <w:spacing w:val="-4"/>
          <w:sz w:val="24"/>
        </w:rPr>
        <w:t>响应函</w:t>
      </w:r>
    </w:p>
    <w:p>
      <w:pPr>
        <w:pStyle w:val="9"/>
        <w:numPr>
          <w:ilvl w:val="0"/>
          <w:numId w:val="42"/>
        </w:numPr>
        <w:tabs>
          <w:tab w:val="left" w:pos="1300"/>
        </w:tabs>
        <w:ind w:left="1300" w:hanging="600"/>
        <w:rPr>
          <w:sz w:val="24"/>
        </w:rPr>
      </w:pPr>
      <w:r>
        <w:rPr>
          <w:spacing w:val="-2"/>
          <w:sz w:val="24"/>
        </w:rPr>
        <w:t>首轮报价表</w:t>
      </w:r>
    </w:p>
    <w:p>
      <w:pPr>
        <w:pStyle w:val="9"/>
        <w:numPr>
          <w:ilvl w:val="0"/>
          <w:numId w:val="42"/>
        </w:numPr>
        <w:tabs>
          <w:tab w:val="left" w:pos="1300"/>
        </w:tabs>
        <w:spacing w:before="160"/>
        <w:ind w:left="1300" w:hanging="600"/>
        <w:rPr>
          <w:sz w:val="24"/>
        </w:rPr>
      </w:pPr>
      <w:r>
        <w:rPr>
          <w:spacing w:val="-2"/>
          <w:sz w:val="24"/>
        </w:rPr>
        <w:t>分项报价表</w:t>
      </w:r>
    </w:p>
    <w:p>
      <w:pPr>
        <w:pStyle w:val="9"/>
        <w:numPr>
          <w:ilvl w:val="0"/>
          <w:numId w:val="42"/>
        </w:numPr>
        <w:tabs>
          <w:tab w:val="left" w:pos="1300"/>
        </w:tabs>
        <w:ind w:left="1300" w:hanging="600"/>
        <w:rPr>
          <w:sz w:val="24"/>
        </w:rPr>
      </w:pPr>
      <w:r>
        <w:rPr>
          <w:spacing w:val="-1"/>
          <w:sz w:val="24"/>
        </w:rPr>
        <w:t>谈判响应表/施工组织设计</w:t>
      </w:r>
    </w:p>
    <w:p>
      <w:pPr>
        <w:pStyle w:val="9"/>
        <w:numPr>
          <w:ilvl w:val="0"/>
          <w:numId w:val="42"/>
        </w:numPr>
        <w:tabs>
          <w:tab w:val="left" w:pos="1300"/>
        </w:tabs>
        <w:spacing w:before="160"/>
        <w:ind w:left="1300" w:hanging="600"/>
        <w:rPr>
          <w:sz w:val="24"/>
        </w:rPr>
      </w:pPr>
      <w:r>
        <w:rPr>
          <w:spacing w:val="-3"/>
          <w:sz w:val="24"/>
        </w:rPr>
        <w:t>谈判担保</w:t>
      </w:r>
    </w:p>
    <w:p>
      <w:pPr>
        <w:pStyle w:val="9"/>
        <w:numPr>
          <w:ilvl w:val="0"/>
          <w:numId w:val="42"/>
        </w:numPr>
        <w:tabs>
          <w:tab w:val="left" w:pos="1300"/>
        </w:tabs>
        <w:ind w:left="1300" w:hanging="600"/>
        <w:rPr>
          <w:sz w:val="24"/>
        </w:rPr>
      </w:pPr>
      <w:r>
        <w:rPr>
          <w:sz w:val="24"/>
        </w:rPr>
        <w:t>联合体协议书（如有</w:t>
      </w:r>
      <w:r>
        <w:rPr>
          <w:spacing w:val="-10"/>
          <w:sz w:val="24"/>
        </w:rPr>
        <w:t>）</w:t>
      </w:r>
    </w:p>
    <w:p>
      <w:pPr>
        <w:spacing w:before="160"/>
        <w:ind w:left="700"/>
        <w:rPr>
          <w:sz w:val="24"/>
        </w:rPr>
      </w:pPr>
      <w:r>
        <w:rPr>
          <w:spacing w:val="-5"/>
          <w:sz w:val="24"/>
        </w:rPr>
        <w:t>……</w:t>
      </w:r>
    </w:p>
    <w:p>
      <w:pPr>
        <w:pStyle w:val="3"/>
        <w:spacing w:before="161"/>
        <w:ind w:left="700"/>
      </w:pPr>
      <w:r>
        <w:rPr>
          <w:spacing w:val="-1"/>
        </w:rPr>
        <w:t>响应文件的上述组成部分如存在内容不一致的，以响应函为准。</w:t>
      </w:r>
    </w:p>
    <w:p>
      <w:pPr>
        <w:pStyle w:val="9"/>
        <w:numPr>
          <w:ilvl w:val="0"/>
          <w:numId w:val="41"/>
        </w:numPr>
        <w:tabs>
          <w:tab w:val="left" w:pos="940"/>
        </w:tabs>
        <w:spacing w:before="160"/>
        <w:ind w:left="940" w:hanging="240"/>
        <w:rPr>
          <w:sz w:val="24"/>
        </w:rPr>
      </w:pPr>
      <w:r>
        <w:rPr>
          <w:spacing w:val="-1"/>
          <w:sz w:val="24"/>
        </w:rPr>
        <w:t>我方承诺除谈判响应表列出的偏离外，我方响应谈判文件的全部要求。</w:t>
      </w:r>
    </w:p>
    <w:p>
      <w:pPr>
        <w:pStyle w:val="9"/>
        <w:numPr>
          <w:ilvl w:val="0"/>
          <w:numId w:val="41"/>
        </w:numPr>
        <w:tabs>
          <w:tab w:val="left" w:pos="940"/>
        </w:tabs>
        <w:ind w:left="940" w:hanging="240"/>
        <w:rPr>
          <w:sz w:val="24"/>
        </w:rPr>
      </w:pPr>
      <w:r>
        <w:rPr>
          <w:spacing w:val="-1"/>
          <w:sz w:val="24"/>
        </w:rPr>
        <w:t>我方承诺在谈判文件规定的响应文件有效期内不撤销响应文件。</w:t>
      </w:r>
    </w:p>
    <w:p>
      <w:pPr>
        <w:pStyle w:val="9"/>
        <w:numPr>
          <w:ilvl w:val="0"/>
          <w:numId w:val="41"/>
        </w:numPr>
        <w:tabs>
          <w:tab w:val="left" w:pos="940"/>
        </w:tabs>
        <w:spacing w:before="160"/>
        <w:ind w:left="940" w:hanging="240"/>
        <w:rPr>
          <w:sz w:val="24"/>
        </w:rPr>
      </w:pPr>
      <w:r>
        <w:rPr>
          <w:spacing w:val="-1"/>
          <w:sz w:val="24"/>
        </w:rPr>
        <w:t>如我方成交，我方承诺：</w:t>
      </w:r>
    </w:p>
    <w:p>
      <w:pPr>
        <w:pStyle w:val="9"/>
        <w:numPr>
          <w:ilvl w:val="0"/>
          <w:numId w:val="43"/>
        </w:numPr>
        <w:tabs>
          <w:tab w:val="left" w:pos="1300"/>
        </w:tabs>
        <w:ind w:left="1300" w:hanging="600"/>
        <w:rPr>
          <w:sz w:val="24"/>
        </w:rPr>
      </w:pPr>
      <w:r>
        <w:rPr>
          <w:spacing w:val="-1"/>
          <w:sz w:val="24"/>
        </w:rPr>
        <w:t>在收到成交通知书后，在成交通知规定的期限内与你方签订合同；</w:t>
      </w:r>
    </w:p>
    <w:p>
      <w:pPr>
        <w:pStyle w:val="9"/>
        <w:numPr>
          <w:ilvl w:val="0"/>
          <w:numId w:val="43"/>
        </w:numPr>
        <w:tabs>
          <w:tab w:val="left" w:pos="1300"/>
        </w:tabs>
        <w:spacing w:before="160"/>
        <w:ind w:left="1300" w:hanging="600"/>
        <w:rPr>
          <w:sz w:val="24"/>
        </w:rPr>
      </w:pPr>
      <w:r>
        <w:rPr>
          <w:spacing w:val="-1"/>
          <w:sz w:val="24"/>
        </w:rPr>
        <w:t>在签订合同时不向你方提出附加条件；</w:t>
      </w:r>
    </w:p>
    <w:p>
      <w:pPr>
        <w:pStyle w:val="9"/>
        <w:numPr>
          <w:ilvl w:val="0"/>
          <w:numId w:val="43"/>
        </w:numPr>
        <w:tabs>
          <w:tab w:val="left" w:pos="1300"/>
        </w:tabs>
        <w:ind w:left="1300" w:hanging="600"/>
        <w:rPr>
          <w:sz w:val="24"/>
        </w:rPr>
      </w:pPr>
      <w:r>
        <w:rPr>
          <w:spacing w:val="-1"/>
          <w:sz w:val="24"/>
        </w:rPr>
        <w:t>按照谈判文件要求提交履约担保；</w:t>
      </w:r>
    </w:p>
    <w:p>
      <w:pPr>
        <w:pStyle w:val="9"/>
        <w:numPr>
          <w:ilvl w:val="0"/>
          <w:numId w:val="43"/>
        </w:numPr>
        <w:tabs>
          <w:tab w:val="left" w:pos="1300"/>
        </w:tabs>
        <w:spacing w:before="160"/>
        <w:ind w:left="1300" w:hanging="600"/>
        <w:rPr>
          <w:sz w:val="24"/>
        </w:rPr>
      </w:pPr>
      <w:r>
        <w:rPr>
          <w:spacing w:val="-1"/>
          <w:sz w:val="24"/>
        </w:rPr>
        <w:t>在合同约定的期限内完成合同规定的全部义务。</w:t>
      </w:r>
    </w:p>
    <w:p>
      <w:pPr>
        <w:pStyle w:val="9"/>
        <w:numPr>
          <w:ilvl w:val="0"/>
          <w:numId w:val="41"/>
        </w:numPr>
        <w:tabs>
          <w:tab w:val="left" w:pos="940"/>
        </w:tabs>
        <w:spacing w:line="364" w:lineRule="auto"/>
        <w:ind w:right="237" w:firstLine="480"/>
        <w:rPr>
          <w:sz w:val="24"/>
        </w:rPr>
      </w:pPr>
      <w:r>
        <w:rPr>
          <w:spacing w:val="-2"/>
          <w:sz w:val="24"/>
        </w:rPr>
        <w:t>我方在此声明，所提交的响应文件及有关资料内容完整、真实和准确，且不存在谈判文件中规定的供应商不得存在的情形。</w:t>
      </w:r>
    </w:p>
    <w:p>
      <w:pPr>
        <w:pStyle w:val="9"/>
        <w:numPr>
          <w:ilvl w:val="0"/>
          <w:numId w:val="41"/>
        </w:numPr>
        <w:tabs>
          <w:tab w:val="left" w:pos="5979"/>
        </w:tabs>
        <w:spacing w:before="1"/>
        <w:ind w:left="5979" w:hanging="5279"/>
        <w:rPr>
          <w:sz w:val="24"/>
        </w:rPr>
      </w:pPr>
      <w:r>
        <mc:AlternateContent>
          <mc:Choice Requires="wps">
            <w:drawing>
              <wp:anchor distT="0" distB="0" distL="0" distR="0" simplePos="0" relativeHeight="251660288" behindDoc="0" locked="0" layoutInCell="1" allowOverlap="1">
                <wp:simplePos x="0" y="0"/>
                <wp:positionH relativeFrom="page">
                  <wp:posOffset>1104900</wp:posOffset>
                </wp:positionH>
                <wp:positionV relativeFrom="paragraph">
                  <wp:posOffset>171450</wp:posOffset>
                </wp:positionV>
                <wp:extent cx="4419600" cy="1270"/>
                <wp:effectExtent l="0" t="0" r="0" b="0"/>
                <wp:wrapNone/>
                <wp:docPr id="76" name="Graphic 76"/>
                <wp:cNvGraphicFramePr/>
                <a:graphic xmlns:a="http://schemas.openxmlformats.org/drawingml/2006/main">
                  <a:graphicData uri="http://schemas.microsoft.com/office/word/2010/wordprocessingShape">
                    <wps:wsp>
                      <wps:cNvSpPr/>
                      <wps:spPr>
                        <a:xfrm>
                          <a:off x="0" y="0"/>
                          <a:ext cx="4419600" cy="1270"/>
                        </a:xfrm>
                        <a:custGeom>
                          <a:avLst/>
                          <a:gdLst/>
                          <a:ahLst/>
                          <a:cxnLst/>
                          <a:rect l="l" t="t" r="r" b="b"/>
                          <a:pathLst>
                            <a:path w="4419600">
                              <a:moveTo>
                                <a:pt x="0" y="0"/>
                              </a:moveTo>
                              <a:lnTo>
                                <a:pt x="4419600" y="0"/>
                              </a:lnTo>
                            </a:path>
                          </a:pathLst>
                        </a:custGeom>
                        <a:ln w="7620">
                          <a:solidFill>
                            <a:srgbClr val="000000"/>
                          </a:solidFill>
                          <a:prstDash val="solid"/>
                        </a:ln>
                      </wps:spPr>
                      <wps:bodyPr wrap="square" lIns="0" tIns="0" rIns="0" bIns="0" rtlCol="0">
                        <a:noAutofit/>
                      </wps:bodyPr>
                    </wps:wsp>
                  </a:graphicData>
                </a:graphic>
              </wp:anchor>
            </w:drawing>
          </mc:Choice>
          <mc:Fallback>
            <w:pict>
              <v:shape id="Graphic 76" o:spid="_x0000_s1026" o:spt="100" style="position:absolute;left:0pt;margin-left:87pt;margin-top:13.5pt;height:0.1pt;width:348pt;mso-position-horizontal-relative:page;z-index:251660288;mso-width-relative:page;mso-height-relative:page;" filled="f" stroked="t" coordsize="4419600,1" o:gfxdata="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8xTzNcAAAAJAQAADwAAAAAAAAAB&#10;ACAAAAAiAAAAZHJzL2Rvd25yZXYueG1sUEsBAhQAFAAAAAgAh07iQDbPzhoRAgAAfAQAAA4AAAAA&#10;AAAAAQAgAAAAJgEAAGRycy9lMm9Eb2MueG1sUEsFBgAAAAAGAAYAWQEAAKkFAAAAAA==&#10;" path="m0,0l4419600,0e">
                <v:fill on="f" focussize="0,0"/>
                <v:stroke weight="0.6pt" color="#000000" joinstyle="round"/>
                <v:imagedata o:title=""/>
                <o:lock v:ext="edit" aspectratio="f"/>
                <v:textbox inset="0mm,0mm,0mm,0mm"/>
              </v:shape>
            </w:pict>
          </mc:Fallback>
        </mc:AlternateContent>
      </w:r>
      <w:r>
        <w:rPr>
          <w:sz w:val="24"/>
        </w:rPr>
        <w:t>（其他补充说明</w:t>
      </w:r>
      <w:r>
        <w:rPr>
          <w:spacing w:val="-10"/>
          <w:sz w:val="24"/>
        </w:rPr>
        <w:t>）</w:t>
      </w:r>
    </w:p>
    <w:p>
      <w:pPr>
        <w:pStyle w:val="9"/>
        <w:numPr>
          <w:ilvl w:val="0"/>
          <w:numId w:val="41"/>
        </w:numPr>
        <w:tabs>
          <w:tab w:val="left" w:pos="940"/>
          <w:tab w:val="left" w:pos="4539"/>
          <w:tab w:val="left" w:pos="6939"/>
          <w:tab w:val="left" w:pos="7959"/>
        </w:tabs>
        <w:spacing w:line="364" w:lineRule="auto"/>
        <w:ind w:left="700" w:right="2364" w:firstLine="0"/>
        <w:jc w:val="both"/>
        <w:rPr>
          <w:rFonts w:ascii="Times New Roman" w:eastAsia="Times New Roman"/>
          <w:sz w:val="24"/>
        </w:rPr>
      </w:pPr>
      <w:r>
        <w:rPr>
          <w:spacing w:val="-2"/>
          <w:sz w:val="24"/>
        </w:rPr>
        <w:t>通信地址：</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rPr>
        <w:t xml:space="preserve"> </w:t>
      </w:r>
      <w:r>
        <w:rPr>
          <w:spacing w:val="-2"/>
          <w:sz w:val="24"/>
        </w:rPr>
        <w:t>法定代表人（单位负责人）或其授权的代理人：</w:t>
      </w:r>
      <w:r>
        <w:rPr>
          <w:rFonts w:ascii="Times New Roman" w:eastAsia="Times New Roman"/>
          <w:sz w:val="24"/>
          <w:u w:val="single"/>
        </w:rPr>
        <w:tab/>
      </w:r>
      <w:r>
        <w:rPr>
          <w:spacing w:val="-4"/>
          <w:sz w:val="24"/>
          <w:u w:val="single"/>
        </w:rPr>
        <w:t>（签字）</w:t>
      </w:r>
      <w:r>
        <w:rPr>
          <w:sz w:val="24"/>
        </w:rPr>
        <w:t>电 话：</w:t>
      </w:r>
      <w:r>
        <w:rPr>
          <w:rFonts w:ascii="Times New Roman" w:eastAsia="Times New Roman"/>
          <w:sz w:val="24"/>
          <w:u w:val="single"/>
        </w:rPr>
        <w:tab/>
      </w:r>
      <w:r>
        <w:rPr>
          <w:sz w:val="24"/>
        </w:rPr>
        <w:t>传 真：</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rPr>
        <w:t xml:space="preserve"> </w:t>
      </w:r>
      <w:r>
        <w:rPr>
          <w:sz w:val="24"/>
        </w:rPr>
        <w:t>供应商公</w:t>
      </w:r>
      <w:r>
        <w:rPr>
          <w:spacing w:val="-10"/>
          <w:sz w:val="24"/>
        </w:rPr>
        <w:t>章</w:t>
      </w:r>
      <w:r>
        <w:rPr>
          <w:rFonts w:ascii="Times New Roman" w:eastAsia="Times New Roman"/>
          <w:sz w:val="24"/>
          <w:u w:val="single"/>
        </w:rPr>
        <w:tab/>
      </w:r>
      <w:r>
        <w:rPr>
          <w:sz w:val="24"/>
        </w:rPr>
        <w:t>日</w:t>
      </w:r>
      <w:r>
        <w:rPr>
          <w:spacing w:val="60"/>
          <w:w w:val="150"/>
          <w:sz w:val="24"/>
        </w:rPr>
        <w:t xml:space="preserve">  </w:t>
      </w:r>
      <w:r>
        <w:rPr>
          <w:sz w:val="24"/>
        </w:rPr>
        <w:t>期</w:t>
      </w:r>
      <w:r>
        <w:rPr>
          <w:spacing w:val="-10"/>
          <w:sz w:val="24"/>
        </w:rPr>
        <w:t>：</w:t>
      </w:r>
      <w:r>
        <w:rPr>
          <w:rFonts w:ascii="Times New Roman" w:eastAsia="Times New Roman"/>
          <w:sz w:val="24"/>
          <w:u w:val="single"/>
        </w:rPr>
        <w:tab/>
      </w:r>
      <w:r>
        <w:rPr>
          <w:rFonts w:ascii="Times New Roman" w:eastAsia="Times New Roman"/>
          <w:sz w:val="24"/>
          <w:u w:val="single"/>
        </w:rPr>
        <w:tab/>
      </w:r>
    </w:p>
    <w:p>
      <w:pPr>
        <w:tabs>
          <w:tab w:val="left" w:pos="940"/>
          <w:tab w:val="left" w:pos="4539"/>
          <w:tab w:val="left" w:pos="6939"/>
          <w:tab w:val="left" w:pos="7959"/>
        </w:tabs>
        <w:spacing w:line="364" w:lineRule="auto"/>
        <w:ind w:left="700" w:right="2364"/>
        <w:jc w:val="both"/>
        <w:rPr>
          <w:rFonts w:ascii="Times New Roman" w:eastAsia="Times New Roman"/>
          <w:sz w:val="24"/>
        </w:rPr>
      </w:pPr>
    </w:p>
    <w:p>
      <w:pPr>
        <w:spacing w:line="364" w:lineRule="auto"/>
        <w:jc w:val="both"/>
        <w:rPr>
          <w:rFonts w:ascii="Times New Roman" w:eastAsia="Times New Roman"/>
          <w:sz w:val="24"/>
        </w:rPr>
        <w:sectPr>
          <w:pgSz w:w="11910" w:h="16840"/>
          <w:pgMar w:top="1360" w:right="780" w:bottom="1180" w:left="800" w:header="878" w:footer="993" w:gutter="0"/>
          <w:cols w:space="720" w:num="1"/>
        </w:sectPr>
      </w:pPr>
    </w:p>
    <w:p>
      <w:pPr>
        <w:pStyle w:val="3"/>
        <w:spacing w:before="10"/>
        <w:rPr>
          <w:rFonts w:ascii="Times New Roman"/>
          <w:sz w:val="10"/>
        </w:rPr>
      </w:pPr>
    </w:p>
    <w:p>
      <w:pPr>
        <w:spacing w:before="61"/>
        <w:ind w:left="515" w:right="532"/>
        <w:jc w:val="center"/>
        <w:rPr>
          <w:b/>
          <w:sz w:val="28"/>
        </w:rPr>
      </w:pPr>
      <w:r>
        <w:rPr>
          <w:b/>
          <w:spacing w:val="-5"/>
          <w:sz w:val="28"/>
        </w:rPr>
        <w:t>二、供应商首轮报价表</w:t>
      </w:r>
    </w:p>
    <w:p>
      <w:pPr>
        <w:pStyle w:val="3"/>
        <w:spacing w:before="4" w:after="1"/>
        <w:rPr>
          <w:b/>
          <w:sz w:val="10"/>
        </w:rPr>
      </w:pPr>
    </w:p>
    <w:tbl>
      <w:tblPr>
        <w:tblStyle w:val="11"/>
        <w:tblW w:w="0" w:type="auto"/>
        <w:tblInd w:w="3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89"/>
        <w:gridCol w:w="69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2689" w:type="dxa"/>
            <w:tcBorders>
              <w:bottom w:val="single" w:color="000000" w:sz="4" w:space="0"/>
              <w:right w:val="single" w:color="000000" w:sz="4" w:space="0"/>
            </w:tcBorders>
          </w:tcPr>
          <w:p>
            <w:pPr>
              <w:pStyle w:val="10"/>
              <w:spacing w:before="160"/>
              <w:ind w:left="252" w:right="239"/>
              <w:jc w:val="center"/>
              <w:rPr>
                <w:b/>
                <w:sz w:val="24"/>
                <w:lang w:eastAsia="en-US"/>
              </w:rPr>
            </w:pPr>
            <w:r>
              <w:rPr>
                <w:b/>
                <w:spacing w:val="-4"/>
                <w:sz w:val="24"/>
                <w:lang w:eastAsia="en-US"/>
              </w:rPr>
              <w:t>项 目 名 称</w:t>
            </w:r>
          </w:p>
        </w:tc>
        <w:tc>
          <w:tcPr>
            <w:tcW w:w="6960" w:type="dxa"/>
            <w:tcBorders>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2689" w:type="dxa"/>
            <w:tcBorders>
              <w:top w:val="single" w:color="000000" w:sz="4" w:space="0"/>
              <w:bottom w:val="single" w:color="000000" w:sz="4" w:space="0"/>
              <w:right w:val="single" w:color="000000" w:sz="4" w:space="0"/>
            </w:tcBorders>
          </w:tcPr>
          <w:p>
            <w:pPr>
              <w:pStyle w:val="10"/>
              <w:spacing w:before="124"/>
              <w:ind w:left="252" w:right="239"/>
              <w:jc w:val="center"/>
              <w:rPr>
                <w:b/>
                <w:sz w:val="24"/>
                <w:lang w:eastAsia="en-US"/>
              </w:rPr>
            </w:pPr>
            <w:r>
              <w:rPr>
                <w:b/>
                <w:spacing w:val="-4"/>
                <w:sz w:val="24"/>
                <w:lang w:eastAsia="en-US"/>
              </w:rPr>
              <w:t>供应商全称</w:t>
            </w:r>
          </w:p>
        </w:tc>
        <w:tc>
          <w:tcPr>
            <w:tcW w:w="6960"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2689" w:type="dxa"/>
            <w:tcBorders>
              <w:top w:val="single" w:color="000000" w:sz="4" w:space="0"/>
              <w:bottom w:val="single" w:color="000000" w:sz="4" w:space="0"/>
              <w:right w:val="single" w:color="000000" w:sz="4" w:space="0"/>
            </w:tcBorders>
          </w:tcPr>
          <w:p>
            <w:pPr>
              <w:pStyle w:val="10"/>
              <w:spacing w:before="125"/>
              <w:ind w:left="252" w:right="242"/>
              <w:jc w:val="center"/>
              <w:rPr>
                <w:b/>
                <w:sz w:val="24"/>
                <w:lang w:eastAsia="en-US"/>
              </w:rPr>
            </w:pPr>
            <w:r>
              <w:rPr>
                <w:b/>
                <w:spacing w:val="-4"/>
                <w:sz w:val="24"/>
                <w:lang w:eastAsia="en-US"/>
              </w:rPr>
              <w:t>响应范围</w:t>
            </w:r>
          </w:p>
        </w:tc>
        <w:tc>
          <w:tcPr>
            <w:tcW w:w="6960" w:type="dxa"/>
            <w:tcBorders>
              <w:top w:val="single" w:color="000000" w:sz="4" w:space="0"/>
              <w:left w:val="single" w:color="000000" w:sz="4" w:space="0"/>
              <w:bottom w:val="single" w:color="000000" w:sz="4" w:space="0"/>
            </w:tcBorders>
          </w:tcPr>
          <w:p>
            <w:pPr>
              <w:pStyle w:val="10"/>
              <w:tabs>
                <w:tab w:val="left" w:pos="1431"/>
              </w:tabs>
              <w:spacing w:before="125"/>
              <w:ind w:left="111"/>
              <w:rPr>
                <w:sz w:val="24"/>
                <w:lang w:eastAsia="en-US"/>
              </w:rPr>
            </w:pPr>
            <w:r>
              <w:rPr>
                <w:sz w:val="24"/>
                <w:lang w:eastAsia="en-US"/>
              </w:rPr>
              <w:t>全部/</w:t>
            </w:r>
            <w:r>
              <w:rPr>
                <w:spacing w:val="-10"/>
                <w:sz w:val="24"/>
                <w:lang w:eastAsia="en-US"/>
              </w:rPr>
              <w:t>第</w:t>
            </w:r>
            <w:r>
              <w:rPr>
                <w:rFonts w:ascii="Times New Roman" w:eastAsia="Times New Roman"/>
                <w:sz w:val="24"/>
                <w:u w:val="single"/>
                <w:lang w:eastAsia="en-US"/>
              </w:rPr>
              <w:tab/>
            </w:r>
            <w:r>
              <w:rPr>
                <w:spacing w:val="-10"/>
                <w:sz w:val="24"/>
                <w:lang w:eastAsia="en-US"/>
              </w:rPr>
              <w:t>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75" w:hRule="atLeast"/>
        </w:trPr>
        <w:tc>
          <w:tcPr>
            <w:tcW w:w="2689" w:type="dxa"/>
            <w:tcBorders>
              <w:top w:val="single" w:color="000000" w:sz="4" w:space="0"/>
              <w:bottom w:val="single" w:color="000000" w:sz="4" w:space="0"/>
              <w:right w:val="single" w:color="000000" w:sz="4" w:space="0"/>
            </w:tcBorders>
          </w:tcPr>
          <w:p>
            <w:pPr>
              <w:pStyle w:val="10"/>
              <w:rPr>
                <w:b/>
                <w:sz w:val="24"/>
                <w:lang w:eastAsia="en-US"/>
              </w:rPr>
            </w:pPr>
          </w:p>
          <w:p>
            <w:pPr>
              <w:pStyle w:val="10"/>
              <w:rPr>
                <w:b/>
                <w:sz w:val="24"/>
                <w:lang w:eastAsia="en-US"/>
              </w:rPr>
            </w:pPr>
          </w:p>
          <w:p>
            <w:pPr>
              <w:pStyle w:val="10"/>
              <w:spacing w:before="2"/>
              <w:rPr>
                <w:b/>
                <w:sz w:val="24"/>
                <w:lang w:eastAsia="en-US"/>
              </w:rPr>
            </w:pPr>
          </w:p>
          <w:p>
            <w:pPr>
              <w:pStyle w:val="10"/>
              <w:ind w:left="861"/>
              <w:rPr>
                <w:b/>
                <w:sz w:val="24"/>
                <w:lang w:eastAsia="en-US"/>
              </w:rPr>
            </w:pPr>
            <w:r>
              <w:rPr>
                <w:b/>
                <w:spacing w:val="-4"/>
                <w:sz w:val="24"/>
                <w:lang w:eastAsia="en-US"/>
              </w:rPr>
              <w:t>最终报价</w:t>
            </w:r>
          </w:p>
          <w:p>
            <w:pPr>
              <w:pStyle w:val="10"/>
              <w:spacing w:before="53"/>
              <w:ind w:left="741"/>
              <w:rPr>
                <w:b/>
                <w:sz w:val="24"/>
                <w:lang w:eastAsia="en-US"/>
              </w:rPr>
            </w:pPr>
            <w:r>
              <w:rPr>
                <w:b/>
                <w:spacing w:val="-2"/>
                <w:sz w:val="24"/>
                <w:lang w:eastAsia="en-US"/>
              </w:rPr>
              <w:t>（人民币</w:t>
            </w:r>
            <w:r>
              <w:rPr>
                <w:b/>
                <w:spacing w:val="-10"/>
                <w:sz w:val="24"/>
                <w:lang w:eastAsia="en-US"/>
              </w:rPr>
              <w:t>）</w:t>
            </w:r>
          </w:p>
        </w:tc>
        <w:tc>
          <w:tcPr>
            <w:tcW w:w="6960" w:type="dxa"/>
            <w:tcBorders>
              <w:top w:val="single" w:color="000000" w:sz="4" w:space="0"/>
              <w:left w:val="single" w:color="000000" w:sz="4" w:space="0"/>
              <w:bottom w:val="single" w:color="000000" w:sz="4" w:space="0"/>
            </w:tcBorders>
          </w:tcPr>
          <w:p>
            <w:pPr>
              <w:pStyle w:val="10"/>
              <w:rPr>
                <w:b/>
                <w:sz w:val="24"/>
                <w:lang w:eastAsia="en-US"/>
              </w:rPr>
            </w:pPr>
          </w:p>
          <w:p>
            <w:pPr>
              <w:pStyle w:val="10"/>
              <w:rPr>
                <w:b/>
                <w:sz w:val="24"/>
                <w:lang w:eastAsia="en-US"/>
              </w:rPr>
            </w:pPr>
          </w:p>
          <w:p>
            <w:pPr>
              <w:pStyle w:val="10"/>
              <w:spacing w:line="364" w:lineRule="auto"/>
              <w:ind w:left="111" w:right="6111"/>
              <w:rPr>
                <w:sz w:val="24"/>
                <w:lang w:eastAsia="en-US"/>
              </w:rPr>
            </w:pPr>
            <w:r>
              <w:rPr>
                <w:spacing w:val="-6"/>
                <w:sz w:val="24"/>
                <w:lang w:eastAsia="en-US"/>
              </w:rPr>
              <w:t xml:space="preserve">全部 </w:t>
            </w:r>
            <w:r>
              <w:rPr>
                <w:spacing w:val="-4"/>
                <w:sz w:val="24"/>
                <w:lang w:eastAsia="en-US"/>
              </w:rPr>
              <w:t>大写：小写：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2689" w:type="dxa"/>
            <w:tcBorders>
              <w:top w:val="single" w:color="000000" w:sz="4" w:space="0"/>
              <w:bottom w:val="single" w:color="000000" w:sz="4" w:space="0"/>
              <w:right w:val="single" w:color="000000" w:sz="4" w:space="0"/>
            </w:tcBorders>
          </w:tcPr>
          <w:p>
            <w:pPr>
              <w:pStyle w:val="10"/>
              <w:spacing w:before="149"/>
              <w:ind w:left="252" w:right="242"/>
              <w:jc w:val="center"/>
              <w:rPr>
                <w:b/>
                <w:sz w:val="24"/>
                <w:lang w:eastAsia="en-US"/>
              </w:rPr>
            </w:pPr>
            <w:r>
              <w:rPr>
                <w:b/>
                <w:spacing w:val="-3"/>
                <w:sz w:val="24"/>
                <w:lang w:eastAsia="en-US"/>
              </w:rPr>
              <w:t>交货期/服务期/工期</w:t>
            </w:r>
          </w:p>
        </w:tc>
        <w:tc>
          <w:tcPr>
            <w:tcW w:w="6960"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2689" w:type="dxa"/>
            <w:tcBorders>
              <w:top w:val="single" w:color="000000" w:sz="4" w:space="0"/>
              <w:bottom w:val="single" w:color="000000" w:sz="4" w:space="0"/>
              <w:right w:val="single" w:color="000000" w:sz="4" w:space="0"/>
            </w:tcBorders>
          </w:tcPr>
          <w:p>
            <w:pPr>
              <w:pStyle w:val="10"/>
              <w:spacing w:before="148"/>
              <w:ind w:left="252" w:right="237"/>
              <w:jc w:val="center"/>
              <w:rPr>
                <w:b/>
                <w:sz w:val="24"/>
                <w:lang w:eastAsia="en-US"/>
              </w:rPr>
            </w:pPr>
            <w:r>
              <w:rPr>
                <w:b/>
                <w:spacing w:val="-5"/>
                <w:sz w:val="24"/>
                <w:lang w:eastAsia="en-US"/>
              </w:rPr>
              <w:t>质保期</w:t>
            </w:r>
          </w:p>
        </w:tc>
        <w:tc>
          <w:tcPr>
            <w:tcW w:w="6960"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8" w:hRule="atLeast"/>
        </w:trPr>
        <w:tc>
          <w:tcPr>
            <w:tcW w:w="2689" w:type="dxa"/>
            <w:tcBorders>
              <w:top w:val="single" w:color="000000" w:sz="4" w:space="0"/>
              <w:right w:val="single" w:color="000000" w:sz="4" w:space="0"/>
            </w:tcBorders>
          </w:tcPr>
          <w:p>
            <w:pPr>
              <w:pStyle w:val="10"/>
              <w:rPr>
                <w:b/>
                <w:sz w:val="24"/>
                <w:lang w:eastAsia="en-US"/>
              </w:rPr>
            </w:pPr>
          </w:p>
          <w:p>
            <w:pPr>
              <w:pStyle w:val="10"/>
              <w:rPr>
                <w:b/>
                <w:sz w:val="24"/>
                <w:lang w:eastAsia="en-US"/>
              </w:rPr>
            </w:pPr>
          </w:p>
          <w:p>
            <w:pPr>
              <w:pStyle w:val="10"/>
              <w:rPr>
                <w:b/>
                <w:sz w:val="24"/>
                <w:lang w:eastAsia="en-US"/>
              </w:rPr>
            </w:pPr>
          </w:p>
          <w:p>
            <w:pPr>
              <w:pStyle w:val="10"/>
              <w:rPr>
                <w:b/>
                <w:sz w:val="24"/>
                <w:lang w:eastAsia="en-US"/>
              </w:rPr>
            </w:pPr>
          </w:p>
          <w:p>
            <w:pPr>
              <w:pStyle w:val="10"/>
              <w:spacing w:before="7"/>
              <w:rPr>
                <w:b/>
                <w:sz w:val="24"/>
                <w:lang w:eastAsia="en-US"/>
              </w:rPr>
            </w:pPr>
          </w:p>
          <w:p>
            <w:pPr>
              <w:pStyle w:val="10"/>
              <w:spacing w:before="1"/>
              <w:ind w:left="252" w:right="239"/>
              <w:jc w:val="center"/>
              <w:rPr>
                <w:b/>
                <w:sz w:val="24"/>
                <w:lang w:eastAsia="en-US"/>
              </w:rPr>
            </w:pPr>
            <w:r>
              <w:rPr>
                <w:b/>
                <w:spacing w:val="-7"/>
                <w:sz w:val="24"/>
                <w:lang w:eastAsia="en-US"/>
              </w:rPr>
              <w:t>备注</w:t>
            </w:r>
          </w:p>
        </w:tc>
        <w:tc>
          <w:tcPr>
            <w:tcW w:w="6960" w:type="dxa"/>
            <w:tcBorders>
              <w:top w:val="single" w:color="000000" w:sz="4" w:space="0"/>
              <w:left w:val="single" w:color="000000" w:sz="4" w:space="0"/>
            </w:tcBorders>
          </w:tcPr>
          <w:p>
            <w:pPr>
              <w:pStyle w:val="10"/>
              <w:rPr>
                <w:rFonts w:ascii="Times New Roman"/>
                <w:lang w:eastAsia="en-US"/>
              </w:rPr>
            </w:pPr>
          </w:p>
        </w:tc>
      </w:tr>
    </w:tbl>
    <w:p>
      <w:pPr>
        <w:pStyle w:val="3"/>
        <w:spacing w:before="4"/>
        <w:rPr>
          <w:b/>
          <w:sz w:val="28"/>
        </w:rPr>
      </w:pPr>
    </w:p>
    <w:p>
      <w:pPr>
        <w:pStyle w:val="3"/>
        <w:spacing w:before="1"/>
        <w:ind w:left="5980"/>
      </w:pPr>
      <w:r>
        <w:rPr>
          <w:spacing w:val="-2"/>
        </w:rPr>
        <w:t>供应商公章：</w:t>
      </w:r>
    </w:p>
    <w:p>
      <w:pPr>
        <w:pStyle w:val="3"/>
        <w:spacing w:before="5"/>
        <w:rPr>
          <w:sz w:val="34"/>
        </w:rPr>
      </w:pPr>
    </w:p>
    <w:p>
      <w:pPr>
        <w:pStyle w:val="3"/>
        <w:ind w:left="220"/>
      </w:pPr>
      <w:r>
        <w:rPr>
          <w:spacing w:val="-4"/>
        </w:rPr>
        <w:t>备注：</w:t>
      </w:r>
    </w:p>
    <w:p>
      <w:pPr>
        <w:pStyle w:val="9"/>
        <w:numPr>
          <w:ilvl w:val="0"/>
          <w:numId w:val="44"/>
        </w:numPr>
        <w:tabs>
          <w:tab w:val="left" w:pos="580"/>
        </w:tabs>
        <w:rPr>
          <w:sz w:val="24"/>
        </w:rPr>
      </w:pPr>
      <w:r>
        <w:rPr>
          <w:spacing w:val="-1"/>
          <w:sz w:val="24"/>
        </w:rPr>
        <w:t>本表内容根据谈判文件要求包括了谈判文件要求提供的全部内容的所有费用。</w:t>
      </w:r>
    </w:p>
    <w:p>
      <w:pPr>
        <w:pStyle w:val="9"/>
        <w:numPr>
          <w:ilvl w:val="0"/>
          <w:numId w:val="44"/>
        </w:numPr>
        <w:tabs>
          <w:tab w:val="left" w:pos="580"/>
        </w:tabs>
        <w:spacing w:before="160"/>
        <w:rPr>
          <w:sz w:val="24"/>
        </w:rPr>
      </w:pPr>
      <w:r>
        <w:rPr>
          <w:spacing w:val="-1"/>
          <w:sz w:val="24"/>
        </w:rPr>
        <w:t>特殊事项在备注中注明。</w:t>
      </w:r>
    </w:p>
    <w:p>
      <w:pPr>
        <w:tabs>
          <w:tab w:val="left" w:pos="580"/>
        </w:tabs>
        <w:spacing w:before="160"/>
        <w:rPr>
          <w:sz w:val="24"/>
        </w:rPr>
      </w:pPr>
    </w:p>
    <w:p>
      <w:pPr>
        <w:rPr>
          <w:rFonts w:hint="eastAsia"/>
          <w:sz w:val="24"/>
        </w:rPr>
        <w:sectPr>
          <w:pgSz w:w="11910" w:h="16840"/>
          <w:pgMar w:top="1360" w:right="780" w:bottom="1180" w:left="800" w:header="878" w:footer="993" w:gutter="0"/>
          <w:cols w:space="720" w:num="1"/>
        </w:sectPr>
      </w:pPr>
    </w:p>
    <w:p>
      <w:pPr>
        <w:pStyle w:val="3"/>
        <w:spacing w:before="9"/>
        <w:rPr>
          <w:sz w:val="9"/>
        </w:rPr>
      </w:pPr>
    </w:p>
    <w:p>
      <w:pPr>
        <w:spacing w:before="62"/>
        <w:ind w:left="513" w:right="532"/>
        <w:jc w:val="center"/>
        <w:rPr>
          <w:b/>
          <w:sz w:val="28"/>
        </w:rPr>
      </w:pPr>
      <w:r>
        <w:rPr>
          <w:b/>
          <w:spacing w:val="-4"/>
          <w:sz w:val="28"/>
        </w:rPr>
        <w:t>三、分项报价表（服务</w:t>
      </w:r>
      <w:r>
        <w:rPr>
          <w:b/>
          <w:spacing w:val="-10"/>
          <w:sz w:val="28"/>
        </w:rPr>
        <w:t>）</w:t>
      </w:r>
    </w:p>
    <w:p>
      <w:pPr>
        <w:pStyle w:val="3"/>
        <w:spacing w:before="7"/>
        <w:rPr>
          <w:b/>
          <w:sz w:val="11"/>
        </w:rPr>
      </w:pPr>
    </w:p>
    <w:p>
      <w:pPr>
        <w:pStyle w:val="3"/>
        <w:spacing w:before="66"/>
        <w:ind w:left="220"/>
      </w:pPr>
      <w:r>
        <w:rPr>
          <w:spacing w:val="-2"/>
        </w:rPr>
        <w:t>单位：人民币元</w:t>
      </w:r>
    </w:p>
    <w:p>
      <w:pPr>
        <w:pStyle w:val="3"/>
        <w:spacing w:before="2"/>
        <w:rPr>
          <w:sz w:val="6"/>
        </w:rPr>
      </w:pPr>
    </w:p>
    <w:tbl>
      <w:tblPr>
        <w:tblStyle w:val="11"/>
        <w:tblW w:w="0" w:type="auto"/>
        <w:tblInd w:w="3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54"/>
        <w:gridCol w:w="3500"/>
        <w:gridCol w:w="1707"/>
        <w:gridCol w:w="1754"/>
        <w:gridCol w:w="17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8" w:hRule="atLeast"/>
        </w:trPr>
        <w:tc>
          <w:tcPr>
            <w:tcW w:w="954" w:type="dxa"/>
            <w:tcBorders>
              <w:bottom w:val="single" w:color="000000" w:sz="4" w:space="0"/>
              <w:right w:val="single" w:color="000000" w:sz="4" w:space="0"/>
            </w:tcBorders>
          </w:tcPr>
          <w:p>
            <w:pPr>
              <w:pStyle w:val="10"/>
              <w:spacing w:before="81"/>
              <w:ind w:left="106"/>
              <w:rPr>
                <w:b/>
                <w:sz w:val="24"/>
                <w:lang w:eastAsia="en-US"/>
              </w:rPr>
            </w:pPr>
            <w:r>
              <w:rPr>
                <w:b/>
                <w:spacing w:val="-7"/>
                <w:sz w:val="24"/>
                <w:lang w:eastAsia="en-US"/>
              </w:rPr>
              <w:t>序号</w:t>
            </w:r>
          </w:p>
        </w:tc>
        <w:tc>
          <w:tcPr>
            <w:tcW w:w="3500" w:type="dxa"/>
            <w:tcBorders>
              <w:left w:val="single" w:color="000000" w:sz="4" w:space="0"/>
              <w:bottom w:val="single" w:color="000000" w:sz="4" w:space="0"/>
              <w:right w:val="single" w:color="000000" w:sz="4" w:space="0"/>
            </w:tcBorders>
          </w:tcPr>
          <w:p>
            <w:pPr>
              <w:pStyle w:val="10"/>
              <w:spacing w:before="81"/>
              <w:ind w:left="1258" w:right="1243"/>
              <w:jc w:val="center"/>
              <w:rPr>
                <w:b/>
                <w:sz w:val="24"/>
                <w:lang w:eastAsia="en-US"/>
              </w:rPr>
            </w:pPr>
            <w:r>
              <w:rPr>
                <w:b/>
                <w:spacing w:val="-4"/>
                <w:sz w:val="24"/>
                <w:lang w:eastAsia="en-US"/>
              </w:rPr>
              <w:t>服务内容</w:t>
            </w:r>
          </w:p>
        </w:tc>
        <w:tc>
          <w:tcPr>
            <w:tcW w:w="1707" w:type="dxa"/>
            <w:tcBorders>
              <w:left w:val="single" w:color="000000" w:sz="4" w:space="0"/>
              <w:bottom w:val="single" w:color="000000" w:sz="4" w:space="0"/>
              <w:right w:val="single" w:color="000000" w:sz="4" w:space="0"/>
            </w:tcBorders>
          </w:tcPr>
          <w:p>
            <w:pPr>
              <w:pStyle w:val="10"/>
              <w:spacing w:before="81"/>
              <w:ind w:left="601" w:right="587"/>
              <w:jc w:val="center"/>
              <w:rPr>
                <w:b/>
                <w:sz w:val="24"/>
                <w:lang w:eastAsia="en-US"/>
              </w:rPr>
            </w:pPr>
            <w:r>
              <w:rPr>
                <w:b/>
                <w:spacing w:val="-7"/>
                <w:sz w:val="24"/>
                <w:lang w:eastAsia="en-US"/>
              </w:rPr>
              <w:t>数量</w:t>
            </w:r>
          </w:p>
        </w:tc>
        <w:tc>
          <w:tcPr>
            <w:tcW w:w="1754" w:type="dxa"/>
            <w:tcBorders>
              <w:left w:val="single" w:color="000000" w:sz="4" w:space="0"/>
              <w:bottom w:val="single" w:color="000000" w:sz="4" w:space="0"/>
              <w:right w:val="single" w:color="000000" w:sz="4" w:space="0"/>
            </w:tcBorders>
          </w:tcPr>
          <w:p>
            <w:pPr>
              <w:pStyle w:val="10"/>
              <w:spacing w:before="81"/>
              <w:ind w:left="627" w:right="608"/>
              <w:jc w:val="center"/>
              <w:rPr>
                <w:b/>
                <w:sz w:val="24"/>
                <w:lang w:eastAsia="en-US"/>
              </w:rPr>
            </w:pPr>
            <w:r>
              <w:rPr>
                <w:b/>
                <w:spacing w:val="-7"/>
                <w:sz w:val="24"/>
                <w:lang w:eastAsia="en-US"/>
              </w:rPr>
              <w:t>单价</w:t>
            </w:r>
          </w:p>
        </w:tc>
        <w:tc>
          <w:tcPr>
            <w:tcW w:w="1746" w:type="dxa"/>
            <w:tcBorders>
              <w:left w:val="single" w:color="000000" w:sz="4" w:space="0"/>
              <w:bottom w:val="single" w:color="000000" w:sz="4" w:space="0"/>
            </w:tcBorders>
          </w:tcPr>
          <w:p>
            <w:pPr>
              <w:pStyle w:val="10"/>
              <w:spacing w:before="81"/>
              <w:ind w:left="394"/>
              <w:rPr>
                <w:b/>
                <w:sz w:val="24"/>
                <w:lang w:eastAsia="en-US"/>
              </w:rPr>
            </w:pPr>
            <w:r>
              <w:rPr>
                <w:b/>
                <w:spacing w:val="-4"/>
                <w:sz w:val="24"/>
                <w:lang w:eastAsia="en-US"/>
              </w:rPr>
              <w:t>小计金额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954" w:type="dxa"/>
            <w:tcBorders>
              <w:top w:val="single" w:color="000000" w:sz="4" w:space="0"/>
              <w:bottom w:val="single" w:color="000000" w:sz="4" w:space="0"/>
              <w:right w:val="single" w:color="000000" w:sz="4" w:space="0"/>
            </w:tcBorders>
          </w:tcPr>
          <w:p>
            <w:pPr>
              <w:pStyle w:val="10"/>
              <w:spacing w:before="80"/>
              <w:ind w:left="13"/>
              <w:jc w:val="center"/>
              <w:rPr>
                <w:sz w:val="24"/>
                <w:lang w:eastAsia="en-US"/>
              </w:rPr>
            </w:pPr>
            <w:r>
              <w:rPr>
                <w:sz w:val="24"/>
                <w:lang w:eastAsia="en-US"/>
              </w:rPr>
              <w:t>1</w:t>
            </w:r>
          </w:p>
        </w:tc>
        <w:tc>
          <w:tcPr>
            <w:tcW w:w="350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07"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54"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4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954" w:type="dxa"/>
            <w:tcBorders>
              <w:top w:val="single" w:color="000000" w:sz="4" w:space="0"/>
              <w:bottom w:val="single" w:color="000000" w:sz="4" w:space="0"/>
              <w:right w:val="single" w:color="000000" w:sz="4" w:space="0"/>
            </w:tcBorders>
          </w:tcPr>
          <w:p>
            <w:pPr>
              <w:pStyle w:val="10"/>
              <w:spacing w:before="82"/>
              <w:ind w:left="13"/>
              <w:jc w:val="center"/>
              <w:rPr>
                <w:sz w:val="24"/>
                <w:lang w:eastAsia="en-US"/>
              </w:rPr>
            </w:pPr>
            <w:r>
              <w:rPr>
                <w:sz w:val="24"/>
                <w:lang w:eastAsia="en-US"/>
              </w:rPr>
              <w:t>2</w:t>
            </w:r>
          </w:p>
        </w:tc>
        <w:tc>
          <w:tcPr>
            <w:tcW w:w="350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07"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54"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4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954" w:type="dxa"/>
            <w:tcBorders>
              <w:top w:val="single" w:color="000000" w:sz="4" w:space="0"/>
              <w:bottom w:val="single" w:color="000000" w:sz="4" w:space="0"/>
              <w:right w:val="single" w:color="000000" w:sz="4" w:space="0"/>
            </w:tcBorders>
          </w:tcPr>
          <w:p>
            <w:pPr>
              <w:pStyle w:val="10"/>
              <w:spacing w:before="81"/>
              <w:ind w:left="13"/>
              <w:jc w:val="center"/>
              <w:rPr>
                <w:sz w:val="24"/>
                <w:lang w:eastAsia="en-US"/>
              </w:rPr>
            </w:pPr>
            <w:r>
              <w:rPr>
                <w:sz w:val="24"/>
                <w:lang w:eastAsia="en-US"/>
              </w:rPr>
              <w:t>3</w:t>
            </w:r>
          </w:p>
        </w:tc>
        <w:tc>
          <w:tcPr>
            <w:tcW w:w="350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07"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54"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4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954" w:type="dxa"/>
            <w:tcBorders>
              <w:top w:val="single" w:color="000000" w:sz="4" w:space="0"/>
              <w:bottom w:val="single" w:color="000000" w:sz="4" w:space="0"/>
              <w:right w:val="single" w:color="000000" w:sz="4" w:space="0"/>
            </w:tcBorders>
          </w:tcPr>
          <w:p>
            <w:pPr>
              <w:pStyle w:val="10"/>
              <w:spacing w:before="130"/>
              <w:ind w:left="236"/>
              <w:rPr>
                <w:sz w:val="24"/>
                <w:lang w:eastAsia="en-US"/>
              </w:rPr>
            </w:pPr>
            <w:r>
              <w:rPr>
                <w:spacing w:val="-5"/>
                <w:sz w:val="24"/>
                <w:lang w:eastAsia="en-US"/>
              </w:rPr>
              <w:t>……</w:t>
            </w:r>
          </w:p>
        </w:tc>
        <w:tc>
          <w:tcPr>
            <w:tcW w:w="350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07"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54"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4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7915" w:type="dxa"/>
            <w:gridSpan w:val="4"/>
            <w:tcBorders>
              <w:top w:val="single" w:color="000000" w:sz="4" w:space="0"/>
              <w:right w:val="single" w:color="000000" w:sz="4" w:space="0"/>
            </w:tcBorders>
          </w:tcPr>
          <w:p>
            <w:pPr>
              <w:pStyle w:val="10"/>
              <w:spacing w:before="81"/>
              <w:ind w:left="3460" w:right="3451"/>
              <w:jc w:val="center"/>
              <w:rPr>
                <w:b/>
                <w:sz w:val="24"/>
                <w:lang w:eastAsia="en-US"/>
              </w:rPr>
            </w:pPr>
            <w:r>
              <w:rPr>
                <w:b/>
                <w:spacing w:val="-4"/>
                <w:sz w:val="24"/>
                <w:lang w:eastAsia="en-US"/>
              </w:rPr>
              <w:t>合计金额</w:t>
            </w:r>
          </w:p>
        </w:tc>
        <w:tc>
          <w:tcPr>
            <w:tcW w:w="1746" w:type="dxa"/>
            <w:tcBorders>
              <w:top w:val="single" w:color="000000" w:sz="4" w:space="0"/>
              <w:left w:val="single" w:color="000000" w:sz="4" w:space="0"/>
            </w:tcBorders>
          </w:tcPr>
          <w:p>
            <w:pPr>
              <w:pStyle w:val="10"/>
              <w:rPr>
                <w:rFonts w:ascii="Times New Roman"/>
                <w:lang w:eastAsia="en-US"/>
              </w:rPr>
            </w:pPr>
          </w:p>
        </w:tc>
      </w:tr>
    </w:tbl>
    <w:p>
      <w:pPr>
        <w:pStyle w:val="3"/>
        <w:rPr>
          <w:sz w:val="20"/>
        </w:rPr>
      </w:pPr>
    </w:p>
    <w:p>
      <w:pPr>
        <w:pStyle w:val="3"/>
        <w:spacing w:before="215"/>
        <w:ind w:left="5860"/>
      </w:pPr>
      <w:r>
        <w:rPr>
          <w:spacing w:val="-2"/>
        </w:rPr>
        <w:t>供应商公章：</w:t>
      </w:r>
    </w:p>
    <w:p>
      <w:pPr>
        <w:pStyle w:val="3"/>
      </w:pPr>
    </w:p>
    <w:p>
      <w:pPr>
        <w:pStyle w:val="3"/>
      </w:pPr>
    </w:p>
    <w:p>
      <w:pPr>
        <w:pStyle w:val="3"/>
        <w:spacing w:before="5"/>
        <w:rPr>
          <w:sz w:val="25"/>
        </w:rPr>
      </w:pPr>
    </w:p>
    <w:p>
      <w:pPr>
        <w:pStyle w:val="3"/>
        <w:spacing w:line="242" w:lineRule="auto"/>
        <w:ind w:left="220" w:right="237"/>
        <w:rPr>
          <w:spacing w:val="-4"/>
        </w:rPr>
      </w:pPr>
      <w:r>
        <w:rPr>
          <w:spacing w:val="-2"/>
        </w:rPr>
        <w:t>备注：表中所列服务为对应本项目技术要求的全部服务内容。如有漏项或缺项，供应商承担全</w:t>
      </w:r>
      <w:r>
        <w:rPr>
          <w:spacing w:val="-4"/>
        </w:rPr>
        <w:t>部责任。</w:t>
      </w:r>
    </w:p>
    <w:p>
      <w:pPr>
        <w:pStyle w:val="3"/>
        <w:spacing w:line="242" w:lineRule="auto"/>
        <w:ind w:left="220" w:right="237"/>
        <w:rPr>
          <w:spacing w:val="-4"/>
        </w:rPr>
      </w:pPr>
    </w:p>
    <w:p>
      <w:pPr>
        <w:pStyle w:val="3"/>
        <w:spacing w:line="242" w:lineRule="auto"/>
        <w:ind w:left="220" w:right="237"/>
        <w:rPr>
          <w:spacing w:val="-4"/>
        </w:rPr>
      </w:pPr>
    </w:p>
    <w:p>
      <w:pPr>
        <w:pStyle w:val="3"/>
        <w:spacing w:line="242" w:lineRule="auto"/>
        <w:ind w:left="220" w:right="237"/>
        <w:rPr>
          <w:spacing w:val="-4"/>
        </w:rPr>
      </w:pPr>
    </w:p>
    <w:p>
      <w:pPr>
        <w:pStyle w:val="2"/>
      </w:pPr>
    </w:p>
    <w:p>
      <w:pPr>
        <w:pStyle w:val="2"/>
      </w:pPr>
    </w:p>
    <w:p>
      <w:pPr>
        <w:pStyle w:val="2"/>
      </w:pPr>
    </w:p>
    <w:p>
      <w:pPr>
        <w:spacing w:line="278" w:lineRule="auto"/>
        <w:jc w:val="center"/>
        <w:rPr>
          <w:sz w:val="21"/>
        </w:rPr>
        <w:sectPr>
          <w:pgSz w:w="11910" w:h="16840"/>
          <w:pgMar w:top="1360" w:right="780" w:bottom="1180" w:left="800" w:header="878" w:footer="993" w:gutter="0"/>
          <w:cols w:space="720" w:num="1"/>
        </w:sectPr>
      </w:pPr>
    </w:p>
    <w:p>
      <w:pPr>
        <w:tabs>
          <w:tab w:val="left" w:pos="1545"/>
        </w:tabs>
        <w:spacing w:before="57"/>
        <w:ind w:right="19"/>
        <w:jc w:val="center"/>
        <w:rPr>
          <w:b/>
          <w:sz w:val="28"/>
        </w:rPr>
      </w:pPr>
      <w:r>
        <w:rPr>
          <w:b/>
          <w:spacing w:val="-4"/>
          <w:sz w:val="28"/>
        </w:rPr>
        <w:t>四、</w:t>
      </w:r>
      <w:r>
        <w:rPr>
          <w:b/>
          <w:spacing w:val="-10"/>
          <w:sz w:val="28"/>
        </w:rPr>
        <w:t>第</w:t>
      </w:r>
      <w:r>
        <w:rPr>
          <w:rFonts w:ascii="Times New Roman" w:eastAsia="Times New Roman"/>
          <w:b/>
          <w:sz w:val="28"/>
          <w:u w:val="single"/>
        </w:rPr>
        <w:tab/>
      </w:r>
      <w:r>
        <w:rPr>
          <w:b/>
          <w:spacing w:val="-4"/>
          <w:sz w:val="28"/>
        </w:rPr>
        <w:t>次报价</w:t>
      </w:r>
      <w:r>
        <w:rPr>
          <w:b/>
          <w:spacing w:val="-10"/>
          <w:sz w:val="28"/>
        </w:rPr>
        <w:t>表</w:t>
      </w:r>
    </w:p>
    <w:p>
      <w:pPr>
        <w:tabs>
          <w:tab w:val="left" w:pos="4495"/>
        </w:tabs>
        <w:spacing w:before="183" w:line="364" w:lineRule="auto"/>
        <w:ind w:left="220" w:right="5828"/>
        <w:rPr>
          <w:rFonts w:ascii="Times New Roman" w:eastAsia="Times New Roman"/>
          <w:b/>
          <w:sz w:val="24"/>
        </w:rPr>
      </w:pPr>
      <w:r>
        <w:rPr>
          <w:b/>
          <w:spacing w:val="-2"/>
          <w:sz w:val="24"/>
        </w:rPr>
        <w:t>项目名称：</w:t>
      </w:r>
      <w:r>
        <w:rPr>
          <w:rFonts w:ascii="Times New Roman" w:eastAsia="Times New Roman"/>
          <w:b/>
          <w:sz w:val="24"/>
          <w:u w:val="single"/>
        </w:rPr>
        <w:tab/>
      </w:r>
      <w:r>
        <w:rPr>
          <w:rFonts w:ascii="Times New Roman" w:eastAsia="Times New Roman"/>
          <w:b/>
          <w:sz w:val="24"/>
        </w:rPr>
        <w:t xml:space="preserve"> </w:t>
      </w:r>
      <w:r>
        <w:rPr>
          <w:b/>
          <w:spacing w:val="-2"/>
          <w:sz w:val="24"/>
        </w:rPr>
        <w:t>项目编号</w:t>
      </w:r>
      <w:r>
        <w:rPr>
          <w:b/>
          <w:spacing w:val="-10"/>
          <w:sz w:val="24"/>
        </w:rPr>
        <w:t>：</w:t>
      </w:r>
      <w:r>
        <w:rPr>
          <w:rFonts w:ascii="Times New Roman" w:eastAsia="Times New Roman"/>
          <w:b/>
          <w:sz w:val="24"/>
          <w:u w:val="single"/>
        </w:rPr>
        <w:tab/>
      </w:r>
    </w:p>
    <w:p>
      <w:pPr>
        <w:pStyle w:val="3"/>
        <w:spacing w:before="4" w:after="1"/>
        <w:rPr>
          <w:rFonts w:ascii="Times New Roman"/>
          <w:b/>
          <w:sz w:val="13"/>
        </w:rPr>
      </w:pPr>
    </w:p>
    <w:tbl>
      <w:tblPr>
        <w:tblStyle w:val="11"/>
        <w:tblW w:w="0" w:type="auto"/>
        <w:tblInd w:w="3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56"/>
        <w:gridCol w:w="66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6" w:hRule="atLeast"/>
        </w:trPr>
        <w:tc>
          <w:tcPr>
            <w:tcW w:w="3056" w:type="dxa"/>
            <w:tcBorders>
              <w:bottom w:val="single" w:color="000000" w:sz="4" w:space="0"/>
              <w:right w:val="single" w:color="000000" w:sz="4" w:space="0"/>
            </w:tcBorders>
          </w:tcPr>
          <w:p>
            <w:pPr>
              <w:pStyle w:val="10"/>
              <w:spacing w:before="180"/>
              <w:ind w:left="552" w:right="541"/>
              <w:jc w:val="center"/>
              <w:rPr>
                <w:b/>
                <w:sz w:val="24"/>
                <w:lang w:eastAsia="en-US"/>
              </w:rPr>
            </w:pPr>
            <w:r>
              <w:rPr>
                <w:b/>
                <w:spacing w:val="-4"/>
                <w:sz w:val="24"/>
                <w:lang w:eastAsia="en-US"/>
              </w:rPr>
              <w:t>供应商名称</w:t>
            </w:r>
          </w:p>
        </w:tc>
        <w:tc>
          <w:tcPr>
            <w:tcW w:w="6613" w:type="dxa"/>
            <w:tcBorders>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5" w:hRule="atLeast"/>
        </w:trPr>
        <w:tc>
          <w:tcPr>
            <w:tcW w:w="3056" w:type="dxa"/>
            <w:tcBorders>
              <w:top w:val="single" w:color="000000" w:sz="4" w:space="0"/>
              <w:bottom w:val="single" w:color="000000" w:sz="4" w:space="0"/>
              <w:right w:val="single" w:color="000000" w:sz="4" w:space="0"/>
            </w:tcBorders>
          </w:tcPr>
          <w:p>
            <w:pPr>
              <w:pStyle w:val="10"/>
              <w:spacing w:before="2"/>
              <w:rPr>
                <w:rFonts w:ascii="Times New Roman"/>
                <w:b/>
                <w:lang w:eastAsia="en-US"/>
              </w:rPr>
            </w:pPr>
          </w:p>
          <w:p>
            <w:pPr>
              <w:pStyle w:val="10"/>
              <w:ind w:left="555" w:right="541"/>
              <w:jc w:val="center"/>
              <w:rPr>
                <w:b/>
                <w:sz w:val="24"/>
                <w:lang w:eastAsia="en-US"/>
              </w:rPr>
            </w:pPr>
            <w:r>
              <w:rPr>
                <w:b/>
                <w:spacing w:val="-4"/>
                <w:sz w:val="24"/>
                <w:lang w:eastAsia="en-US"/>
              </w:rPr>
              <w:t>响应范围</w:t>
            </w:r>
          </w:p>
        </w:tc>
        <w:tc>
          <w:tcPr>
            <w:tcW w:w="6613" w:type="dxa"/>
            <w:tcBorders>
              <w:top w:val="single" w:color="000000" w:sz="4" w:space="0"/>
              <w:left w:val="single" w:color="000000" w:sz="4" w:space="0"/>
              <w:bottom w:val="single" w:color="000000" w:sz="4" w:space="0"/>
            </w:tcBorders>
          </w:tcPr>
          <w:p>
            <w:pPr>
              <w:pStyle w:val="10"/>
              <w:spacing w:before="2"/>
              <w:rPr>
                <w:rFonts w:ascii="Times New Roman"/>
                <w:b/>
                <w:lang w:eastAsia="en-US"/>
              </w:rPr>
            </w:pPr>
          </w:p>
          <w:p>
            <w:pPr>
              <w:pStyle w:val="10"/>
              <w:tabs>
                <w:tab w:val="left" w:pos="1559"/>
              </w:tabs>
              <w:ind w:left="112"/>
              <w:rPr>
                <w:b/>
                <w:sz w:val="24"/>
                <w:lang w:eastAsia="en-US"/>
              </w:rPr>
            </w:pPr>
            <w:r>
              <w:rPr>
                <w:b/>
                <w:spacing w:val="-2"/>
                <w:sz w:val="24"/>
                <w:lang w:eastAsia="en-US"/>
              </w:rPr>
              <w:t>全部/</w:t>
            </w:r>
            <w:r>
              <w:rPr>
                <w:b/>
                <w:spacing w:val="-10"/>
                <w:sz w:val="24"/>
                <w:lang w:eastAsia="en-US"/>
              </w:rPr>
              <w:t>第</w:t>
            </w:r>
            <w:r>
              <w:rPr>
                <w:rFonts w:ascii="Times New Roman" w:eastAsia="Times New Roman"/>
                <w:b/>
                <w:sz w:val="24"/>
                <w:u w:val="single"/>
                <w:lang w:eastAsia="en-US"/>
              </w:rPr>
              <w:tab/>
            </w:r>
            <w:r>
              <w:rPr>
                <w:b/>
                <w:spacing w:val="-10"/>
                <w:sz w:val="24"/>
                <w:lang w:eastAsia="en-US"/>
              </w:rPr>
              <w:t>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90" w:hRule="atLeast"/>
        </w:trPr>
        <w:tc>
          <w:tcPr>
            <w:tcW w:w="3056" w:type="dxa"/>
            <w:tcBorders>
              <w:top w:val="single" w:color="000000" w:sz="4" w:space="0"/>
              <w:bottom w:val="single" w:color="000000" w:sz="4" w:space="0"/>
              <w:right w:val="single" w:color="000000" w:sz="4" w:space="0"/>
            </w:tcBorders>
          </w:tcPr>
          <w:p>
            <w:pPr>
              <w:pStyle w:val="10"/>
              <w:rPr>
                <w:rFonts w:ascii="Times New Roman"/>
                <w:b/>
                <w:sz w:val="24"/>
                <w:lang w:eastAsia="zh-CN"/>
              </w:rPr>
            </w:pPr>
          </w:p>
          <w:p>
            <w:pPr>
              <w:pStyle w:val="10"/>
              <w:spacing w:before="183"/>
              <w:ind w:left="555" w:right="541"/>
              <w:jc w:val="center"/>
              <w:rPr>
                <w:b/>
                <w:sz w:val="24"/>
                <w:lang w:eastAsia="zh-CN"/>
              </w:rPr>
            </w:pPr>
            <w:r>
              <w:rPr>
                <w:b/>
                <w:spacing w:val="-4"/>
                <w:sz w:val="24"/>
                <w:lang w:eastAsia="zh-CN"/>
              </w:rPr>
              <w:t>谈判总价</w:t>
            </w:r>
          </w:p>
          <w:p>
            <w:pPr>
              <w:pStyle w:val="10"/>
              <w:spacing w:before="160"/>
              <w:ind w:left="555" w:right="541"/>
              <w:jc w:val="center"/>
              <w:rPr>
                <w:b/>
                <w:sz w:val="24"/>
                <w:lang w:eastAsia="zh-CN"/>
              </w:rPr>
            </w:pPr>
            <w:r>
              <w:rPr>
                <w:b/>
                <w:spacing w:val="-2"/>
                <w:sz w:val="24"/>
                <w:lang w:eastAsia="zh-CN"/>
              </w:rPr>
              <w:t>（详见备注说明</w:t>
            </w:r>
            <w:r>
              <w:rPr>
                <w:b/>
                <w:spacing w:val="-10"/>
                <w:sz w:val="24"/>
                <w:lang w:eastAsia="zh-CN"/>
              </w:rPr>
              <w:t>）</w:t>
            </w:r>
          </w:p>
        </w:tc>
        <w:tc>
          <w:tcPr>
            <w:tcW w:w="6613" w:type="dxa"/>
            <w:tcBorders>
              <w:top w:val="single" w:color="000000" w:sz="4" w:space="0"/>
              <w:left w:val="single" w:color="000000" w:sz="4" w:space="0"/>
              <w:bottom w:val="single" w:color="000000" w:sz="4" w:space="0"/>
            </w:tcBorders>
          </w:tcPr>
          <w:p>
            <w:pPr>
              <w:pStyle w:val="10"/>
              <w:rPr>
                <w:rFonts w:ascii="Times New Roman"/>
                <w:b/>
                <w:sz w:val="26"/>
                <w:lang w:eastAsia="zh-CN"/>
              </w:rPr>
            </w:pPr>
          </w:p>
          <w:p>
            <w:pPr>
              <w:pStyle w:val="10"/>
              <w:spacing w:before="2"/>
              <w:rPr>
                <w:rFonts w:ascii="Times New Roman"/>
                <w:b/>
                <w:sz w:val="27"/>
                <w:lang w:eastAsia="zh-CN"/>
              </w:rPr>
            </w:pPr>
          </w:p>
          <w:p>
            <w:pPr>
              <w:pStyle w:val="10"/>
              <w:tabs>
                <w:tab w:val="left" w:pos="4371"/>
              </w:tabs>
              <w:spacing w:before="1" w:line="364" w:lineRule="auto"/>
              <w:ind w:left="112" w:right="2224"/>
              <w:rPr>
                <w:rFonts w:ascii="Times New Roman" w:eastAsia="Times New Roman"/>
                <w:sz w:val="24"/>
                <w:lang w:eastAsia="zh-CN"/>
              </w:rPr>
            </w:pPr>
            <w:r>
              <w:rPr>
                <w:spacing w:val="-2"/>
                <w:sz w:val="24"/>
                <w:lang w:eastAsia="zh-CN"/>
              </w:rPr>
              <w:t>人民币大写：</w:t>
            </w:r>
            <w:r>
              <w:rPr>
                <w:rFonts w:ascii="Times New Roman" w:eastAsia="Times New Roman"/>
                <w:sz w:val="24"/>
                <w:u w:val="single"/>
                <w:lang w:eastAsia="zh-CN"/>
              </w:rPr>
              <w:tab/>
            </w:r>
            <w:r>
              <w:rPr>
                <w:rFonts w:ascii="Times New Roman" w:eastAsia="Times New Roman"/>
                <w:sz w:val="24"/>
                <w:lang w:eastAsia="zh-CN"/>
              </w:rPr>
              <w:t xml:space="preserve"> </w:t>
            </w:r>
            <w:r>
              <w:rPr>
                <w:sz w:val="24"/>
                <w:lang w:eastAsia="zh-CN"/>
              </w:rPr>
              <w:t>人民币小写</w:t>
            </w:r>
            <w:r>
              <w:rPr>
                <w:spacing w:val="-10"/>
                <w:sz w:val="24"/>
                <w:lang w:eastAsia="zh-CN"/>
              </w:rPr>
              <w:t>：</w:t>
            </w:r>
            <w:r>
              <w:rPr>
                <w:rFonts w:ascii="Times New Roman" w:eastAsia="Times New Roman"/>
                <w:sz w:val="24"/>
                <w:u w:val="single"/>
                <w:lang w:eastAsia="zh-CN"/>
              </w:rPr>
              <w:tab/>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5" w:hRule="atLeast"/>
        </w:trPr>
        <w:tc>
          <w:tcPr>
            <w:tcW w:w="3056" w:type="dxa"/>
            <w:tcBorders>
              <w:top w:val="single" w:color="000000" w:sz="4" w:space="0"/>
              <w:bottom w:val="single" w:color="000000" w:sz="4" w:space="0"/>
              <w:right w:val="single" w:color="000000" w:sz="4" w:space="0"/>
            </w:tcBorders>
          </w:tcPr>
          <w:p>
            <w:pPr>
              <w:pStyle w:val="10"/>
              <w:rPr>
                <w:rFonts w:ascii="Times New Roman"/>
                <w:b/>
                <w:sz w:val="24"/>
                <w:lang w:eastAsia="zh-CN"/>
              </w:rPr>
            </w:pPr>
          </w:p>
          <w:p>
            <w:pPr>
              <w:pStyle w:val="10"/>
              <w:spacing w:before="9"/>
              <w:rPr>
                <w:rFonts w:ascii="Times New Roman"/>
                <w:b/>
                <w:lang w:eastAsia="zh-CN"/>
              </w:rPr>
            </w:pPr>
          </w:p>
          <w:p>
            <w:pPr>
              <w:pStyle w:val="10"/>
              <w:ind w:left="555" w:right="541"/>
              <w:jc w:val="center"/>
              <w:rPr>
                <w:b/>
                <w:sz w:val="24"/>
                <w:lang w:eastAsia="en-US"/>
              </w:rPr>
            </w:pPr>
            <w:r>
              <w:rPr>
                <w:b/>
                <w:spacing w:val="-4"/>
                <w:sz w:val="24"/>
                <w:lang w:eastAsia="en-US"/>
              </w:rPr>
              <w:t>备注说明</w:t>
            </w:r>
          </w:p>
        </w:tc>
        <w:tc>
          <w:tcPr>
            <w:tcW w:w="6613"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48" w:hRule="atLeast"/>
        </w:trPr>
        <w:tc>
          <w:tcPr>
            <w:tcW w:w="3056" w:type="dxa"/>
            <w:tcBorders>
              <w:top w:val="single" w:color="000000" w:sz="4" w:space="0"/>
              <w:right w:val="single" w:color="000000" w:sz="4" w:space="0"/>
            </w:tcBorders>
          </w:tcPr>
          <w:p>
            <w:pPr>
              <w:pStyle w:val="10"/>
              <w:rPr>
                <w:rFonts w:ascii="Times New Roman"/>
                <w:b/>
                <w:sz w:val="24"/>
                <w:lang w:eastAsia="en-US"/>
              </w:rPr>
            </w:pPr>
          </w:p>
          <w:p>
            <w:pPr>
              <w:pStyle w:val="10"/>
              <w:spacing w:before="1"/>
              <w:rPr>
                <w:rFonts w:ascii="Times New Roman"/>
                <w:b/>
                <w:sz w:val="30"/>
                <w:lang w:eastAsia="en-US"/>
              </w:rPr>
            </w:pPr>
          </w:p>
          <w:p>
            <w:pPr>
              <w:pStyle w:val="10"/>
              <w:ind w:left="552" w:right="541"/>
              <w:jc w:val="center"/>
              <w:rPr>
                <w:b/>
                <w:sz w:val="24"/>
                <w:lang w:eastAsia="en-US"/>
              </w:rPr>
            </w:pPr>
            <w:r>
              <w:rPr>
                <w:b/>
                <w:spacing w:val="-4"/>
                <w:sz w:val="24"/>
                <w:lang w:eastAsia="en-US"/>
              </w:rPr>
              <w:t>谈判小组签字</w:t>
            </w:r>
          </w:p>
        </w:tc>
        <w:tc>
          <w:tcPr>
            <w:tcW w:w="6613" w:type="dxa"/>
            <w:tcBorders>
              <w:top w:val="single" w:color="000000" w:sz="4" w:space="0"/>
              <w:left w:val="single" w:color="000000" w:sz="4" w:space="0"/>
            </w:tcBorders>
          </w:tcPr>
          <w:p>
            <w:pPr>
              <w:pStyle w:val="10"/>
              <w:rPr>
                <w:rFonts w:ascii="Times New Roman"/>
                <w:lang w:eastAsia="en-US"/>
              </w:rPr>
            </w:pPr>
          </w:p>
        </w:tc>
      </w:tr>
    </w:tbl>
    <w:p>
      <w:pPr>
        <w:pStyle w:val="3"/>
        <w:tabs>
          <w:tab w:val="left" w:pos="6248"/>
          <w:tab w:val="left" w:pos="6728"/>
        </w:tabs>
        <w:spacing w:before="82" w:line="302" w:lineRule="auto"/>
        <w:ind w:left="5768" w:right="2185" w:hanging="509"/>
      </w:pPr>
      <w:r>
        <w:rPr>
          <w:spacing w:val="-2"/>
        </w:rPr>
        <w:t>供应商公章或代理人签字：</w:t>
      </w:r>
      <w:r>
        <w:rPr>
          <w:spacing w:val="-10"/>
        </w:rPr>
        <w:t>年</w:t>
      </w:r>
      <w:r>
        <w:tab/>
      </w:r>
      <w:r>
        <w:rPr>
          <w:spacing w:val="-10"/>
        </w:rPr>
        <w:t>月</w:t>
      </w:r>
      <w:r>
        <w:tab/>
      </w:r>
      <w:r>
        <w:rPr>
          <w:spacing w:val="-10"/>
        </w:rPr>
        <w:t>日</w:t>
      </w:r>
    </w:p>
    <w:p>
      <w:pPr>
        <w:pStyle w:val="3"/>
        <w:spacing w:before="9"/>
      </w:pPr>
    </w:p>
    <w:p>
      <w:pPr>
        <w:pStyle w:val="3"/>
        <w:spacing w:line="364" w:lineRule="auto"/>
        <w:ind w:left="220" w:right="237"/>
      </w:pPr>
      <w:r>
        <w:rPr>
          <w:b/>
          <w:spacing w:val="-20"/>
        </w:rPr>
        <w:t>备注：</w:t>
      </w:r>
      <w:r>
        <w:rPr>
          <w:spacing w:val="-8"/>
        </w:rPr>
        <w:t>本页报价表由供应商在谈判现场依谈判情况填写，请加盖公章后带至谈判现场备填。</w:t>
      </w:r>
      <w:r>
        <w:rPr>
          <w:spacing w:val="-2"/>
        </w:rPr>
        <w:t>（不需装订在响应文件内）</w:t>
      </w:r>
    </w:p>
    <w:p>
      <w:pPr>
        <w:spacing w:line="364" w:lineRule="auto"/>
      </w:pPr>
    </w:p>
    <w:p>
      <w:pPr>
        <w:pStyle w:val="2"/>
      </w:pPr>
    </w:p>
    <w:p>
      <w:pPr>
        <w:pStyle w:val="2"/>
      </w:pPr>
    </w:p>
    <w:p>
      <w:pPr>
        <w:pStyle w:val="2"/>
        <w:rPr>
          <w:rFonts w:hint="eastAsia"/>
        </w:rPr>
      </w:pPr>
    </w:p>
    <w:p>
      <w:pPr>
        <w:pStyle w:val="2"/>
      </w:pPr>
    </w:p>
    <w:p>
      <w:pPr>
        <w:pStyle w:val="2"/>
        <w:sectPr>
          <w:pgSz w:w="11910" w:h="16840"/>
          <w:pgMar w:top="1360" w:right="780" w:bottom="1180" w:left="800" w:header="878" w:footer="993" w:gutter="0"/>
          <w:cols w:space="720" w:num="1"/>
        </w:sectPr>
      </w:pPr>
    </w:p>
    <w:p>
      <w:pPr>
        <w:pStyle w:val="3"/>
        <w:spacing w:before="9"/>
        <w:rPr>
          <w:sz w:val="9"/>
        </w:rPr>
      </w:pPr>
    </w:p>
    <w:p>
      <w:pPr>
        <w:spacing w:before="62"/>
        <w:ind w:left="513" w:right="532"/>
        <w:jc w:val="center"/>
        <w:rPr>
          <w:b/>
          <w:sz w:val="28"/>
        </w:rPr>
      </w:pPr>
      <w:r>
        <w:rPr>
          <w:b/>
          <w:spacing w:val="-4"/>
          <w:sz w:val="28"/>
        </w:rPr>
        <w:t>五、谈判响应表（服务</w:t>
      </w:r>
      <w:r>
        <w:rPr>
          <w:b/>
          <w:spacing w:val="-10"/>
          <w:sz w:val="28"/>
        </w:rPr>
        <w:t>）</w:t>
      </w:r>
    </w:p>
    <w:p>
      <w:pPr>
        <w:pStyle w:val="3"/>
        <w:spacing w:before="4"/>
        <w:rPr>
          <w:b/>
          <w:sz w:val="10"/>
        </w:rPr>
      </w:pPr>
    </w:p>
    <w:tbl>
      <w:tblPr>
        <w:tblStyle w:val="11"/>
        <w:tblW w:w="0" w:type="auto"/>
        <w:tblInd w:w="3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48"/>
        <w:gridCol w:w="1288"/>
        <w:gridCol w:w="2225"/>
        <w:gridCol w:w="2013"/>
        <w:gridCol w:w="1587"/>
        <w:gridCol w:w="17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trPr>
        <w:tc>
          <w:tcPr>
            <w:tcW w:w="848" w:type="dxa"/>
            <w:vMerge w:val="restart"/>
            <w:tcBorders>
              <w:bottom w:val="single" w:color="000000" w:sz="4" w:space="0"/>
              <w:right w:val="single" w:color="000000" w:sz="4" w:space="0"/>
            </w:tcBorders>
          </w:tcPr>
          <w:p>
            <w:pPr>
              <w:pStyle w:val="10"/>
              <w:rPr>
                <w:b/>
                <w:sz w:val="24"/>
                <w:lang w:eastAsia="zh-CN"/>
              </w:rPr>
            </w:pPr>
          </w:p>
          <w:p>
            <w:pPr>
              <w:pStyle w:val="10"/>
              <w:spacing w:before="181"/>
              <w:ind w:left="183"/>
              <w:rPr>
                <w:b/>
                <w:sz w:val="24"/>
                <w:lang w:eastAsia="en-US"/>
              </w:rPr>
            </w:pPr>
            <w:r>
              <w:rPr>
                <w:b/>
                <w:spacing w:val="-7"/>
                <w:sz w:val="24"/>
                <w:lang w:eastAsia="en-US"/>
              </w:rPr>
              <w:t>序号</w:t>
            </w:r>
          </w:p>
        </w:tc>
        <w:tc>
          <w:tcPr>
            <w:tcW w:w="1288" w:type="dxa"/>
            <w:vMerge w:val="restart"/>
            <w:tcBorders>
              <w:left w:val="single" w:color="000000" w:sz="4" w:space="0"/>
              <w:bottom w:val="single" w:color="000000" w:sz="4" w:space="0"/>
              <w:right w:val="single" w:color="000000" w:sz="4" w:space="0"/>
            </w:tcBorders>
          </w:tcPr>
          <w:p>
            <w:pPr>
              <w:pStyle w:val="10"/>
              <w:rPr>
                <w:b/>
                <w:sz w:val="24"/>
                <w:lang w:eastAsia="en-US"/>
              </w:rPr>
            </w:pPr>
          </w:p>
          <w:p>
            <w:pPr>
              <w:pStyle w:val="10"/>
              <w:spacing w:before="181"/>
              <w:ind w:left="408"/>
              <w:rPr>
                <w:b/>
                <w:sz w:val="24"/>
                <w:lang w:eastAsia="en-US"/>
              </w:rPr>
            </w:pPr>
            <w:r>
              <w:rPr>
                <w:b/>
                <w:spacing w:val="-7"/>
                <w:sz w:val="24"/>
                <w:lang w:eastAsia="en-US"/>
              </w:rPr>
              <w:t>项目</w:t>
            </w:r>
          </w:p>
        </w:tc>
        <w:tc>
          <w:tcPr>
            <w:tcW w:w="2225" w:type="dxa"/>
            <w:vMerge w:val="restart"/>
            <w:tcBorders>
              <w:left w:val="single" w:color="000000" w:sz="4" w:space="0"/>
              <w:bottom w:val="single" w:color="000000" w:sz="4" w:space="0"/>
              <w:right w:val="single" w:color="000000" w:sz="4" w:space="0"/>
            </w:tcBorders>
          </w:tcPr>
          <w:p>
            <w:pPr>
              <w:pStyle w:val="10"/>
              <w:rPr>
                <w:b/>
                <w:sz w:val="26"/>
                <w:lang w:eastAsia="en-US"/>
              </w:rPr>
            </w:pPr>
          </w:p>
          <w:p>
            <w:pPr>
              <w:pStyle w:val="10"/>
              <w:spacing w:line="242" w:lineRule="auto"/>
              <w:ind w:left="634" w:right="493" w:hanging="120"/>
              <w:rPr>
                <w:b/>
                <w:sz w:val="24"/>
                <w:lang w:eastAsia="en-US"/>
              </w:rPr>
            </w:pPr>
            <w:r>
              <w:rPr>
                <w:b/>
                <w:spacing w:val="-2"/>
                <w:sz w:val="24"/>
                <w:lang w:eastAsia="en-US"/>
              </w:rPr>
              <w:t>谈判文件的</w:t>
            </w:r>
            <w:r>
              <w:rPr>
                <w:b/>
                <w:spacing w:val="-4"/>
                <w:sz w:val="24"/>
                <w:lang w:eastAsia="en-US"/>
              </w:rPr>
              <w:t>商务条款</w:t>
            </w:r>
          </w:p>
        </w:tc>
        <w:tc>
          <w:tcPr>
            <w:tcW w:w="2013" w:type="dxa"/>
            <w:vMerge w:val="restart"/>
            <w:tcBorders>
              <w:left w:val="single" w:color="000000" w:sz="4" w:space="0"/>
              <w:bottom w:val="single" w:color="000000" w:sz="4" w:space="0"/>
              <w:right w:val="single" w:color="000000" w:sz="4" w:space="0"/>
            </w:tcBorders>
          </w:tcPr>
          <w:p>
            <w:pPr>
              <w:pStyle w:val="10"/>
              <w:rPr>
                <w:b/>
                <w:sz w:val="26"/>
                <w:lang w:eastAsia="en-US"/>
              </w:rPr>
            </w:pPr>
          </w:p>
          <w:p>
            <w:pPr>
              <w:pStyle w:val="10"/>
              <w:spacing w:line="242" w:lineRule="auto"/>
              <w:ind w:left="528" w:right="387" w:hanging="120"/>
              <w:rPr>
                <w:b/>
                <w:sz w:val="24"/>
                <w:lang w:eastAsia="en-US"/>
              </w:rPr>
            </w:pPr>
            <w:r>
              <w:rPr>
                <w:b/>
                <w:spacing w:val="-2"/>
                <w:sz w:val="24"/>
                <w:lang w:eastAsia="en-US"/>
              </w:rPr>
              <w:t>响应文件的</w:t>
            </w:r>
            <w:r>
              <w:rPr>
                <w:b/>
                <w:spacing w:val="-4"/>
                <w:sz w:val="24"/>
                <w:lang w:eastAsia="en-US"/>
              </w:rPr>
              <w:t>商务条款</w:t>
            </w:r>
          </w:p>
        </w:tc>
        <w:tc>
          <w:tcPr>
            <w:tcW w:w="1587" w:type="dxa"/>
            <w:tcBorders>
              <w:left w:val="single" w:color="000000" w:sz="4" w:space="0"/>
              <w:bottom w:val="single" w:color="000000" w:sz="4" w:space="0"/>
              <w:right w:val="single" w:color="000000" w:sz="4" w:space="0"/>
            </w:tcBorders>
          </w:tcPr>
          <w:p>
            <w:pPr>
              <w:pStyle w:val="10"/>
              <w:spacing w:before="16" w:line="303" w:lineRule="exact"/>
              <w:ind w:left="315"/>
              <w:rPr>
                <w:b/>
                <w:sz w:val="24"/>
                <w:lang w:eastAsia="en-US"/>
              </w:rPr>
            </w:pPr>
            <w:r>
              <w:rPr>
                <w:b/>
                <w:spacing w:val="-4"/>
                <w:sz w:val="24"/>
                <w:lang w:eastAsia="en-US"/>
              </w:rPr>
              <w:t>偏离说明</w:t>
            </w:r>
          </w:p>
        </w:tc>
        <w:tc>
          <w:tcPr>
            <w:tcW w:w="1725" w:type="dxa"/>
            <w:vMerge w:val="restart"/>
            <w:tcBorders>
              <w:left w:val="single" w:color="000000" w:sz="4" w:space="0"/>
              <w:bottom w:val="single" w:color="000000" w:sz="4" w:space="0"/>
            </w:tcBorders>
          </w:tcPr>
          <w:p>
            <w:pPr>
              <w:pStyle w:val="10"/>
              <w:rPr>
                <w:b/>
                <w:sz w:val="24"/>
                <w:lang w:eastAsia="en-US"/>
              </w:rPr>
            </w:pPr>
          </w:p>
          <w:p>
            <w:pPr>
              <w:pStyle w:val="10"/>
              <w:spacing w:before="181"/>
              <w:ind w:left="199" w:right="180"/>
              <w:jc w:val="center"/>
              <w:rPr>
                <w:b/>
                <w:sz w:val="24"/>
                <w:lang w:eastAsia="en-US"/>
              </w:rPr>
            </w:pPr>
            <w:r>
              <w:rPr>
                <w:b/>
                <w:spacing w:val="-7"/>
                <w:sz w:val="24"/>
                <w:lang w:eastAsia="en-US"/>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trPr>
        <w:tc>
          <w:tcPr>
            <w:tcW w:w="848" w:type="dxa"/>
            <w:vMerge w:val="continue"/>
            <w:tcBorders>
              <w:top w:val="nil"/>
              <w:bottom w:val="single" w:color="000000" w:sz="4" w:space="0"/>
              <w:right w:val="single" w:color="000000" w:sz="4" w:space="0"/>
            </w:tcBorders>
          </w:tcPr>
          <w:p>
            <w:pPr>
              <w:rPr>
                <w:sz w:val="2"/>
                <w:szCs w:val="2"/>
                <w:lang w:eastAsia="en-US"/>
              </w:rPr>
            </w:pPr>
          </w:p>
        </w:tc>
        <w:tc>
          <w:tcPr>
            <w:tcW w:w="1288" w:type="dxa"/>
            <w:vMerge w:val="continue"/>
            <w:tcBorders>
              <w:top w:val="nil"/>
              <w:left w:val="single" w:color="000000" w:sz="4" w:space="0"/>
              <w:bottom w:val="single" w:color="000000" w:sz="4" w:space="0"/>
              <w:right w:val="single" w:color="000000" w:sz="4" w:space="0"/>
            </w:tcBorders>
          </w:tcPr>
          <w:p>
            <w:pPr>
              <w:rPr>
                <w:sz w:val="2"/>
                <w:szCs w:val="2"/>
                <w:lang w:eastAsia="en-US"/>
              </w:rPr>
            </w:pPr>
          </w:p>
        </w:tc>
        <w:tc>
          <w:tcPr>
            <w:tcW w:w="2225" w:type="dxa"/>
            <w:vMerge w:val="continue"/>
            <w:tcBorders>
              <w:top w:val="nil"/>
              <w:left w:val="single" w:color="000000" w:sz="4" w:space="0"/>
              <w:bottom w:val="single" w:color="000000" w:sz="4" w:space="0"/>
              <w:right w:val="single" w:color="000000" w:sz="4" w:space="0"/>
            </w:tcBorders>
          </w:tcPr>
          <w:p>
            <w:pPr>
              <w:rPr>
                <w:sz w:val="2"/>
                <w:szCs w:val="2"/>
                <w:lang w:eastAsia="en-US"/>
              </w:rPr>
            </w:pPr>
          </w:p>
        </w:tc>
        <w:tc>
          <w:tcPr>
            <w:tcW w:w="2013" w:type="dxa"/>
            <w:vMerge w:val="continue"/>
            <w:tcBorders>
              <w:top w:val="nil"/>
              <w:left w:val="single" w:color="000000" w:sz="4" w:space="0"/>
              <w:bottom w:val="single" w:color="000000" w:sz="4" w:space="0"/>
              <w:right w:val="single" w:color="000000" w:sz="4" w:space="0"/>
            </w:tcBorders>
          </w:tcPr>
          <w:p>
            <w:pPr>
              <w:rPr>
                <w:sz w:val="2"/>
                <w:szCs w:val="2"/>
                <w:lang w:eastAsia="en-US"/>
              </w:rPr>
            </w:pPr>
          </w:p>
        </w:tc>
        <w:tc>
          <w:tcPr>
            <w:tcW w:w="1587" w:type="dxa"/>
            <w:tcBorders>
              <w:top w:val="single" w:color="000000" w:sz="4" w:space="0"/>
              <w:left w:val="single" w:color="000000" w:sz="4" w:space="0"/>
              <w:bottom w:val="single" w:color="000000" w:sz="4" w:space="0"/>
              <w:right w:val="single" w:color="000000" w:sz="4" w:space="0"/>
            </w:tcBorders>
          </w:tcPr>
          <w:p>
            <w:pPr>
              <w:pStyle w:val="10"/>
              <w:spacing w:before="3" w:line="242" w:lineRule="auto"/>
              <w:ind w:left="438" w:right="416"/>
              <w:rPr>
                <w:sz w:val="24"/>
                <w:lang w:eastAsia="en-US"/>
              </w:rPr>
            </w:pPr>
            <w:r>
              <w:rPr>
                <w:spacing w:val="-4"/>
                <w:sz w:val="24"/>
                <w:lang w:eastAsia="en-US"/>
              </w:rPr>
              <w:t>无偏离正偏离</w:t>
            </w:r>
          </w:p>
          <w:p>
            <w:pPr>
              <w:pStyle w:val="10"/>
              <w:spacing w:before="3" w:line="289" w:lineRule="exact"/>
              <w:ind w:left="438"/>
              <w:rPr>
                <w:sz w:val="24"/>
                <w:lang w:eastAsia="en-US"/>
              </w:rPr>
            </w:pPr>
            <w:r>
              <w:rPr>
                <w:spacing w:val="-4"/>
                <w:sz w:val="24"/>
                <w:lang w:eastAsia="en-US"/>
              </w:rPr>
              <w:t>负偏离</w:t>
            </w:r>
          </w:p>
        </w:tc>
        <w:tc>
          <w:tcPr>
            <w:tcW w:w="1725" w:type="dxa"/>
            <w:vMerge w:val="continue"/>
            <w:tcBorders>
              <w:top w:val="nil"/>
              <w:left w:val="single" w:color="000000" w:sz="4" w:space="0"/>
              <w:bottom w:val="single" w:color="000000" w:sz="4" w:space="0"/>
            </w:tcBorders>
          </w:tcPr>
          <w:p>
            <w:pPr>
              <w:rPr>
                <w:sz w:val="2"/>
                <w:szCs w:val="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848" w:type="dxa"/>
            <w:tcBorders>
              <w:top w:val="single" w:color="000000" w:sz="4" w:space="0"/>
              <w:bottom w:val="single" w:color="000000" w:sz="4" w:space="0"/>
              <w:right w:val="single" w:color="000000" w:sz="4" w:space="0"/>
            </w:tcBorders>
          </w:tcPr>
          <w:p>
            <w:pPr>
              <w:pStyle w:val="10"/>
              <w:spacing w:before="159"/>
              <w:ind w:left="363"/>
              <w:rPr>
                <w:sz w:val="24"/>
                <w:lang w:eastAsia="en-US"/>
              </w:rPr>
            </w:pPr>
            <w:r>
              <w:rPr>
                <w:sz w:val="24"/>
                <w:lang w:eastAsia="en-US"/>
              </w:rPr>
              <w:t>1</w:t>
            </w:r>
          </w:p>
        </w:tc>
        <w:tc>
          <w:tcPr>
            <w:tcW w:w="1288" w:type="dxa"/>
            <w:tcBorders>
              <w:top w:val="single" w:color="000000" w:sz="4" w:space="0"/>
              <w:left w:val="single" w:color="000000" w:sz="4" w:space="0"/>
              <w:bottom w:val="single" w:color="000000" w:sz="4" w:space="0"/>
              <w:right w:val="single" w:color="000000" w:sz="4" w:space="0"/>
            </w:tcBorders>
          </w:tcPr>
          <w:p>
            <w:pPr>
              <w:pStyle w:val="10"/>
              <w:spacing w:before="3"/>
              <w:ind w:left="408"/>
              <w:rPr>
                <w:sz w:val="24"/>
                <w:lang w:eastAsia="en-US"/>
              </w:rPr>
            </w:pPr>
            <w:r>
              <w:rPr>
                <w:spacing w:val="-5"/>
                <w:sz w:val="24"/>
                <w:lang w:eastAsia="en-US"/>
              </w:rPr>
              <w:t>服务</w:t>
            </w:r>
          </w:p>
          <w:p>
            <w:pPr>
              <w:pStyle w:val="10"/>
              <w:spacing w:before="4" w:line="289" w:lineRule="exact"/>
              <w:ind w:left="408"/>
              <w:rPr>
                <w:sz w:val="24"/>
                <w:lang w:eastAsia="en-US"/>
              </w:rPr>
            </w:pPr>
            <w:r>
              <w:rPr>
                <w:spacing w:val="-5"/>
                <w:sz w:val="24"/>
                <w:lang w:eastAsia="en-US"/>
              </w:rPr>
              <w:t>地点</w:t>
            </w:r>
          </w:p>
        </w:tc>
        <w:tc>
          <w:tcPr>
            <w:tcW w:w="2225"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01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587"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25"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848" w:type="dxa"/>
            <w:tcBorders>
              <w:top w:val="single" w:color="000000" w:sz="4" w:space="0"/>
              <w:bottom w:val="single" w:color="000000" w:sz="4" w:space="0"/>
              <w:right w:val="single" w:color="000000" w:sz="4" w:space="0"/>
            </w:tcBorders>
          </w:tcPr>
          <w:p>
            <w:pPr>
              <w:pStyle w:val="10"/>
              <w:spacing w:before="158"/>
              <w:ind w:left="363"/>
              <w:rPr>
                <w:sz w:val="24"/>
                <w:lang w:eastAsia="en-US"/>
              </w:rPr>
            </w:pPr>
            <w:r>
              <w:rPr>
                <w:sz w:val="24"/>
                <w:lang w:eastAsia="en-US"/>
              </w:rPr>
              <w:t>2</w:t>
            </w:r>
          </w:p>
        </w:tc>
        <w:tc>
          <w:tcPr>
            <w:tcW w:w="1288" w:type="dxa"/>
            <w:tcBorders>
              <w:top w:val="single" w:color="000000" w:sz="4" w:space="0"/>
              <w:left w:val="single" w:color="000000" w:sz="4" w:space="0"/>
              <w:bottom w:val="single" w:color="000000" w:sz="4" w:space="0"/>
              <w:right w:val="single" w:color="000000" w:sz="4" w:space="0"/>
            </w:tcBorders>
          </w:tcPr>
          <w:p>
            <w:pPr>
              <w:pStyle w:val="10"/>
              <w:spacing w:before="2"/>
              <w:ind w:left="408"/>
              <w:rPr>
                <w:sz w:val="24"/>
                <w:lang w:eastAsia="en-US"/>
              </w:rPr>
            </w:pPr>
            <w:r>
              <w:rPr>
                <w:spacing w:val="-5"/>
                <w:sz w:val="24"/>
                <w:lang w:eastAsia="en-US"/>
              </w:rPr>
              <w:t>服务</w:t>
            </w:r>
          </w:p>
          <w:p>
            <w:pPr>
              <w:pStyle w:val="10"/>
              <w:spacing w:before="5" w:line="290" w:lineRule="exact"/>
              <w:ind w:left="408"/>
              <w:rPr>
                <w:sz w:val="24"/>
                <w:lang w:eastAsia="en-US"/>
              </w:rPr>
            </w:pPr>
            <w:r>
              <w:rPr>
                <w:spacing w:val="-5"/>
                <w:sz w:val="24"/>
                <w:lang w:eastAsia="en-US"/>
              </w:rPr>
              <w:t>期限</w:t>
            </w:r>
          </w:p>
        </w:tc>
        <w:tc>
          <w:tcPr>
            <w:tcW w:w="2225"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01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587"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25"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848" w:type="dxa"/>
            <w:tcBorders>
              <w:top w:val="single" w:color="000000" w:sz="4" w:space="0"/>
              <w:bottom w:val="single" w:color="000000" w:sz="4" w:space="0"/>
              <w:right w:val="single" w:color="000000" w:sz="4" w:space="0"/>
            </w:tcBorders>
          </w:tcPr>
          <w:p>
            <w:pPr>
              <w:pStyle w:val="10"/>
              <w:spacing w:before="158"/>
              <w:ind w:left="363"/>
              <w:rPr>
                <w:sz w:val="24"/>
                <w:lang w:eastAsia="en-US"/>
              </w:rPr>
            </w:pPr>
            <w:r>
              <w:rPr>
                <w:sz w:val="24"/>
                <w:lang w:eastAsia="en-US"/>
              </w:rPr>
              <w:t>3</w:t>
            </w:r>
          </w:p>
        </w:tc>
        <w:tc>
          <w:tcPr>
            <w:tcW w:w="1288" w:type="dxa"/>
            <w:tcBorders>
              <w:top w:val="single" w:color="000000" w:sz="4" w:space="0"/>
              <w:left w:val="single" w:color="000000" w:sz="4" w:space="0"/>
              <w:bottom w:val="single" w:color="000000" w:sz="4" w:space="0"/>
              <w:right w:val="single" w:color="000000" w:sz="4" w:space="0"/>
            </w:tcBorders>
          </w:tcPr>
          <w:p>
            <w:pPr>
              <w:pStyle w:val="10"/>
              <w:spacing w:before="2"/>
              <w:ind w:left="408"/>
              <w:rPr>
                <w:sz w:val="24"/>
                <w:lang w:eastAsia="en-US"/>
              </w:rPr>
            </w:pPr>
            <w:r>
              <w:rPr>
                <w:spacing w:val="-5"/>
                <w:sz w:val="24"/>
                <w:lang w:eastAsia="en-US"/>
              </w:rPr>
              <w:t>付款</w:t>
            </w:r>
          </w:p>
          <w:p>
            <w:pPr>
              <w:pStyle w:val="10"/>
              <w:spacing w:before="4" w:line="290" w:lineRule="exact"/>
              <w:ind w:left="408"/>
              <w:rPr>
                <w:sz w:val="24"/>
                <w:lang w:eastAsia="en-US"/>
              </w:rPr>
            </w:pPr>
            <w:r>
              <w:rPr>
                <w:spacing w:val="-5"/>
                <w:sz w:val="24"/>
                <w:lang w:eastAsia="en-US"/>
              </w:rPr>
              <w:t>方式</w:t>
            </w:r>
          </w:p>
        </w:tc>
        <w:tc>
          <w:tcPr>
            <w:tcW w:w="2225"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01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587"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25"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trPr>
        <w:tc>
          <w:tcPr>
            <w:tcW w:w="848" w:type="dxa"/>
            <w:tcBorders>
              <w:top w:val="single" w:color="000000" w:sz="4" w:space="0"/>
              <w:bottom w:val="single" w:color="000000" w:sz="4" w:space="0"/>
              <w:right w:val="single" w:color="000000" w:sz="4" w:space="0"/>
            </w:tcBorders>
          </w:tcPr>
          <w:p>
            <w:pPr>
              <w:pStyle w:val="10"/>
              <w:spacing w:before="16" w:line="303" w:lineRule="exact"/>
              <w:ind w:left="363"/>
              <w:rPr>
                <w:sz w:val="24"/>
                <w:lang w:eastAsia="en-US"/>
              </w:rPr>
            </w:pPr>
            <w:r>
              <w:rPr>
                <w:sz w:val="24"/>
                <w:lang w:eastAsia="en-US"/>
              </w:rPr>
              <w:t>4</w:t>
            </w:r>
          </w:p>
        </w:tc>
        <w:tc>
          <w:tcPr>
            <w:tcW w:w="1288" w:type="dxa"/>
            <w:tcBorders>
              <w:top w:val="single" w:color="000000" w:sz="4" w:space="0"/>
              <w:left w:val="single" w:color="000000" w:sz="4" w:space="0"/>
              <w:bottom w:val="single" w:color="000000" w:sz="4" w:space="0"/>
              <w:right w:val="single" w:color="000000" w:sz="4" w:space="0"/>
            </w:tcBorders>
          </w:tcPr>
          <w:p>
            <w:pPr>
              <w:pStyle w:val="10"/>
              <w:spacing w:before="16" w:line="303" w:lineRule="exact"/>
              <w:ind w:right="387"/>
              <w:jc w:val="right"/>
              <w:rPr>
                <w:sz w:val="24"/>
                <w:lang w:eastAsia="en-US"/>
              </w:rPr>
            </w:pPr>
            <w:r>
              <w:rPr>
                <w:spacing w:val="-5"/>
                <w:sz w:val="24"/>
                <w:lang w:eastAsia="en-US"/>
              </w:rPr>
              <w:t>……</w:t>
            </w:r>
          </w:p>
        </w:tc>
        <w:tc>
          <w:tcPr>
            <w:tcW w:w="2225"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01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587"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25"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848" w:type="dxa"/>
            <w:tcBorders>
              <w:top w:val="single" w:color="000000" w:sz="4" w:space="0"/>
              <w:bottom w:val="single" w:color="000000" w:sz="4" w:space="0"/>
              <w:right w:val="single" w:color="000000" w:sz="4" w:space="0"/>
            </w:tcBorders>
          </w:tcPr>
          <w:p>
            <w:pPr>
              <w:pStyle w:val="10"/>
              <w:rPr>
                <w:rFonts w:ascii="Times New Roman"/>
                <w:lang w:eastAsia="en-US"/>
              </w:rPr>
            </w:pPr>
          </w:p>
        </w:tc>
        <w:tc>
          <w:tcPr>
            <w:tcW w:w="1288"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225"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01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587"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25"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848" w:type="dxa"/>
            <w:vMerge w:val="restart"/>
            <w:tcBorders>
              <w:top w:val="single" w:color="000000" w:sz="4" w:space="0"/>
              <w:bottom w:val="single" w:color="000000" w:sz="4" w:space="0"/>
              <w:right w:val="single" w:color="000000" w:sz="4" w:space="0"/>
            </w:tcBorders>
          </w:tcPr>
          <w:p>
            <w:pPr>
              <w:pStyle w:val="10"/>
              <w:rPr>
                <w:b/>
                <w:sz w:val="24"/>
                <w:lang w:eastAsia="en-US"/>
              </w:rPr>
            </w:pPr>
          </w:p>
          <w:p>
            <w:pPr>
              <w:pStyle w:val="10"/>
              <w:spacing w:before="169"/>
              <w:ind w:left="183"/>
              <w:rPr>
                <w:b/>
                <w:sz w:val="24"/>
                <w:lang w:eastAsia="en-US"/>
              </w:rPr>
            </w:pPr>
            <w:r>
              <w:rPr>
                <w:b/>
                <w:spacing w:val="-7"/>
                <w:sz w:val="24"/>
                <w:lang w:eastAsia="en-US"/>
              </w:rPr>
              <w:t>序号</w:t>
            </w:r>
          </w:p>
        </w:tc>
        <w:tc>
          <w:tcPr>
            <w:tcW w:w="1288" w:type="dxa"/>
            <w:vMerge w:val="restart"/>
            <w:tcBorders>
              <w:top w:val="single" w:color="000000" w:sz="4" w:space="0"/>
              <w:left w:val="single" w:color="000000" w:sz="4" w:space="0"/>
              <w:bottom w:val="single" w:color="000000" w:sz="4" w:space="0"/>
              <w:right w:val="single" w:color="000000" w:sz="4" w:space="0"/>
            </w:tcBorders>
          </w:tcPr>
          <w:p>
            <w:pPr>
              <w:pStyle w:val="10"/>
              <w:rPr>
                <w:b/>
                <w:sz w:val="24"/>
                <w:lang w:eastAsia="en-US"/>
              </w:rPr>
            </w:pPr>
          </w:p>
          <w:p>
            <w:pPr>
              <w:pStyle w:val="10"/>
              <w:spacing w:before="169"/>
              <w:ind w:left="408"/>
              <w:rPr>
                <w:b/>
                <w:sz w:val="24"/>
                <w:lang w:eastAsia="en-US"/>
              </w:rPr>
            </w:pPr>
            <w:r>
              <w:rPr>
                <w:b/>
                <w:spacing w:val="-7"/>
                <w:sz w:val="24"/>
                <w:lang w:eastAsia="en-US"/>
              </w:rPr>
              <w:t>项目</w:t>
            </w:r>
          </w:p>
        </w:tc>
        <w:tc>
          <w:tcPr>
            <w:tcW w:w="2225" w:type="dxa"/>
            <w:vMerge w:val="restart"/>
            <w:tcBorders>
              <w:top w:val="single" w:color="000000" w:sz="4" w:space="0"/>
              <w:left w:val="single" w:color="000000" w:sz="4" w:space="0"/>
              <w:bottom w:val="single" w:color="000000" w:sz="4" w:space="0"/>
              <w:right w:val="single" w:color="000000" w:sz="4" w:space="0"/>
            </w:tcBorders>
          </w:tcPr>
          <w:p>
            <w:pPr>
              <w:pStyle w:val="10"/>
              <w:rPr>
                <w:b/>
                <w:sz w:val="25"/>
                <w:lang w:eastAsia="en-US"/>
              </w:rPr>
            </w:pPr>
          </w:p>
          <w:p>
            <w:pPr>
              <w:pStyle w:val="10"/>
              <w:spacing w:line="242" w:lineRule="auto"/>
              <w:ind w:left="634" w:right="493" w:hanging="120"/>
              <w:rPr>
                <w:b/>
                <w:sz w:val="24"/>
                <w:lang w:eastAsia="en-US"/>
              </w:rPr>
            </w:pPr>
            <w:r>
              <w:rPr>
                <w:b/>
                <w:spacing w:val="-2"/>
                <w:sz w:val="24"/>
                <w:lang w:eastAsia="en-US"/>
              </w:rPr>
              <w:t>谈判文件的</w:t>
            </w:r>
            <w:r>
              <w:rPr>
                <w:b/>
                <w:spacing w:val="-4"/>
                <w:sz w:val="24"/>
                <w:lang w:eastAsia="en-US"/>
              </w:rPr>
              <w:t>技术规格</w:t>
            </w:r>
          </w:p>
        </w:tc>
        <w:tc>
          <w:tcPr>
            <w:tcW w:w="2013" w:type="dxa"/>
            <w:vMerge w:val="restart"/>
            <w:tcBorders>
              <w:top w:val="single" w:color="000000" w:sz="4" w:space="0"/>
              <w:left w:val="single" w:color="000000" w:sz="4" w:space="0"/>
              <w:bottom w:val="single" w:color="000000" w:sz="4" w:space="0"/>
              <w:right w:val="single" w:color="000000" w:sz="4" w:space="0"/>
            </w:tcBorders>
          </w:tcPr>
          <w:p>
            <w:pPr>
              <w:pStyle w:val="10"/>
              <w:rPr>
                <w:b/>
                <w:sz w:val="25"/>
                <w:lang w:eastAsia="en-US"/>
              </w:rPr>
            </w:pPr>
          </w:p>
          <w:p>
            <w:pPr>
              <w:pStyle w:val="10"/>
              <w:spacing w:line="242" w:lineRule="auto"/>
              <w:ind w:left="528" w:right="387" w:hanging="120"/>
              <w:rPr>
                <w:b/>
                <w:sz w:val="24"/>
                <w:lang w:eastAsia="en-US"/>
              </w:rPr>
            </w:pPr>
            <w:r>
              <w:rPr>
                <w:b/>
                <w:spacing w:val="-2"/>
                <w:sz w:val="24"/>
                <w:lang w:eastAsia="en-US"/>
              </w:rPr>
              <w:t>响应文件的</w:t>
            </w:r>
            <w:r>
              <w:rPr>
                <w:b/>
                <w:spacing w:val="-4"/>
                <w:sz w:val="24"/>
                <w:lang w:eastAsia="en-US"/>
              </w:rPr>
              <w:t>技术规格</w:t>
            </w:r>
          </w:p>
        </w:tc>
        <w:tc>
          <w:tcPr>
            <w:tcW w:w="1587" w:type="dxa"/>
            <w:tcBorders>
              <w:top w:val="single" w:color="000000" w:sz="4" w:space="0"/>
              <w:left w:val="single" w:color="000000" w:sz="4" w:space="0"/>
              <w:bottom w:val="single" w:color="000000" w:sz="4" w:space="0"/>
              <w:right w:val="single" w:color="000000" w:sz="4" w:space="0"/>
            </w:tcBorders>
          </w:tcPr>
          <w:p>
            <w:pPr>
              <w:pStyle w:val="10"/>
              <w:spacing w:before="4" w:line="288" w:lineRule="exact"/>
              <w:ind w:left="315"/>
              <w:rPr>
                <w:b/>
                <w:sz w:val="24"/>
                <w:lang w:eastAsia="en-US"/>
              </w:rPr>
            </w:pPr>
            <w:r>
              <w:rPr>
                <w:b/>
                <w:spacing w:val="-4"/>
                <w:sz w:val="24"/>
                <w:lang w:eastAsia="en-US"/>
              </w:rPr>
              <w:t>偏离说明</w:t>
            </w:r>
          </w:p>
        </w:tc>
        <w:tc>
          <w:tcPr>
            <w:tcW w:w="1725" w:type="dxa"/>
            <w:vMerge w:val="restart"/>
            <w:tcBorders>
              <w:top w:val="single" w:color="000000" w:sz="4" w:space="0"/>
              <w:left w:val="single" w:color="000000" w:sz="4" w:space="0"/>
              <w:bottom w:val="single" w:color="000000" w:sz="4" w:space="0"/>
            </w:tcBorders>
          </w:tcPr>
          <w:p>
            <w:pPr>
              <w:pStyle w:val="10"/>
              <w:spacing w:before="164"/>
              <w:ind w:left="199" w:right="180"/>
              <w:jc w:val="center"/>
              <w:rPr>
                <w:b/>
                <w:sz w:val="24"/>
                <w:lang w:eastAsia="zh-CN"/>
              </w:rPr>
            </w:pPr>
            <w:r>
              <w:rPr>
                <w:b/>
                <w:spacing w:val="-7"/>
                <w:sz w:val="24"/>
                <w:lang w:eastAsia="zh-CN"/>
              </w:rPr>
              <w:t>备注</w:t>
            </w:r>
          </w:p>
          <w:p>
            <w:pPr>
              <w:pStyle w:val="10"/>
              <w:spacing w:before="5" w:line="242" w:lineRule="auto"/>
              <w:ind w:left="207" w:right="180"/>
              <w:jc w:val="center"/>
              <w:rPr>
                <w:sz w:val="24"/>
                <w:lang w:eastAsia="zh-CN"/>
              </w:rPr>
            </w:pPr>
            <w:r>
              <w:rPr>
                <w:spacing w:val="-2"/>
                <w:sz w:val="24"/>
                <w:lang w:eastAsia="zh-CN"/>
              </w:rPr>
              <w:t>(可填写偏离原因和依据)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6" w:hRule="atLeast"/>
        </w:trPr>
        <w:tc>
          <w:tcPr>
            <w:tcW w:w="848" w:type="dxa"/>
            <w:vMerge w:val="continue"/>
            <w:tcBorders>
              <w:top w:val="nil"/>
              <w:bottom w:val="single" w:color="000000" w:sz="4" w:space="0"/>
              <w:right w:val="single" w:color="000000" w:sz="4" w:space="0"/>
            </w:tcBorders>
          </w:tcPr>
          <w:p>
            <w:pPr>
              <w:rPr>
                <w:sz w:val="2"/>
                <w:szCs w:val="2"/>
                <w:lang w:eastAsia="zh-CN"/>
              </w:rPr>
            </w:pPr>
          </w:p>
        </w:tc>
        <w:tc>
          <w:tcPr>
            <w:tcW w:w="1288" w:type="dxa"/>
            <w:vMerge w:val="continue"/>
            <w:tcBorders>
              <w:top w:val="nil"/>
              <w:left w:val="single" w:color="000000" w:sz="4" w:space="0"/>
              <w:bottom w:val="single" w:color="000000" w:sz="4" w:space="0"/>
              <w:right w:val="single" w:color="000000" w:sz="4" w:space="0"/>
            </w:tcBorders>
          </w:tcPr>
          <w:p>
            <w:pPr>
              <w:rPr>
                <w:sz w:val="2"/>
                <w:szCs w:val="2"/>
                <w:lang w:eastAsia="zh-CN"/>
              </w:rPr>
            </w:pPr>
          </w:p>
        </w:tc>
        <w:tc>
          <w:tcPr>
            <w:tcW w:w="2225" w:type="dxa"/>
            <w:vMerge w:val="continue"/>
            <w:tcBorders>
              <w:top w:val="nil"/>
              <w:left w:val="single" w:color="000000" w:sz="4" w:space="0"/>
              <w:bottom w:val="single" w:color="000000" w:sz="4" w:space="0"/>
              <w:right w:val="single" w:color="000000" w:sz="4" w:space="0"/>
            </w:tcBorders>
          </w:tcPr>
          <w:p>
            <w:pPr>
              <w:rPr>
                <w:sz w:val="2"/>
                <w:szCs w:val="2"/>
                <w:lang w:eastAsia="zh-CN"/>
              </w:rPr>
            </w:pPr>
          </w:p>
        </w:tc>
        <w:tc>
          <w:tcPr>
            <w:tcW w:w="2013" w:type="dxa"/>
            <w:vMerge w:val="continue"/>
            <w:tcBorders>
              <w:top w:val="nil"/>
              <w:left w:val="single" w:color="000000" w:sz="4" w:space="0"/>
              <w:bottom w:val="single" w:color="000000" w:sz="4" w:space="0"/>
              <w:right w:val="single" w:color="000000" w:sz="4" w:space="0"/>
            </w:tcBorders>
          </w:tcPr>
          <w:p>
            <w:pPr>
              <w:rPr>
                <w:sz w:val="2"/>
                <w:szCs w:val="2"/>
                <w:lang w:eastAsia="zh-CN"/>
              </w:rPr>
            </w:pPr>
          </w:p>
        </w:tc>
        <w:tc>
          <w:tcPr>
            <w:tcW w:w="1587" w:type="dxa"/>
            <w:tcBorders>
              <w:top w:val="single" w:color="000000" w:sz="4" w:space="0"/>
              <w:left w:val="single" w:color="000000" w:sz="4" w:space="0"/>
              <w:bottom w:val="single" w:color="000000" w:sz="4" w:space="0"/>
              <w:right w:val="single" w:color="000000" w:sz="4" w:space="0"/>
            </w:tcBorders>
          </w:tcPr>
          <w:p>
            <w:pPr>
              <w:pStyle w:val="10"/>
              <w:spacing w:before="3" w:line="242" w:lineRule="auto"/>
              <w:ind w:left="438" w:right="416"/>
              <w:rPr>
                <w:sz w:val="24"/>
                <w:lang w:eastAsia="en-US"/>
              </w:rPr>
            </w:pPr>
            <w:r>
              <w:rPr>
                <w:spacing w:val="-4"/>
                <w:sz w:val="24"/>
                <w:lang w:eastAsia="en-US"/>
              </w:rPr>
              <w:t>无偏离正偏离</w:t>
            </w:r>
          </w:p>
          <w:p>
            <w:pPr>
              <w:pStyle w:val="10"/>
              <w:spacing w:before="3" w:line="289" w:lineRule="exact"/>
              <w:ind w:left="438"/>
              <w:rPr>
                <w:sz w:val="24"/>
                <w:lang w:eastAsia="en-US"/>
              </w:rPr>
            </w:pPr>
            <w:r>
              <w:rPr>
                <w:spacing w:val="-4"/>
                <w:sz w:val="24"/>
                <w:lang w:eastAsia="en-US"/>
              </w:rPr>
              <w:t>负偏离</w:t>
            </w:r>
          </w:p>
        </w:tc>
        <w:tc>
          <w:tcPr>
            <w:tcW w:w="1725" w:type="dxa"/>
            <w:vMerge w:val="continue"/>
            <w:tcBorders>
              <w:top w:val="nil"/>
              <w:left w:val="single" w:color="000000" w:sz="4" w:space="0"/>
              <w:bottom w:val="single" w:color="000000" w:sz="4" w:space="0"/>
            </w:tcBorders>
          </w:tcPr>
          <w:p>
            <w:pPr>
              <w:rPr>
                <w:sz w:val="2"/>
                <w:szCs w:val="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848" w:type="dxa"/>
            <w:tcBorders>
              <w:top w:val="single" w:color="000000" w:sz="4" w:space="0"/>
              <w:bottom w:val="single" w:color="000000" w:sz="4" w:space="0"/>
              <w:right w:val="single" w:color="000000" w:sz="4" w:space="0"/>
            </w:tcBorders>
          </w:tcPr>
          <w:p>
            <w:pPr>
              <w:pStyle w:val="10"/>
              <w:spacing w:before="24"/>
              <w:ind w:left="363"/>
              <w:rPr>
                <w:sz w:val="24"/>
                <w:lang w:eastAsia="en-US"/>
              </w:rPr>
            </w:pPr>
            <w:r>
              <w:rPr>
                <w:sz w:val="24"/>
                <w:lang w:eastAsia="en-US"/>
              </w:rPr>
              <w:t>1</w:t>
            </w:r>
          </w:p>
        </w:tc>
        <w:tc>
          <w:tcPr>
            <w:tcW w:w="1288"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225"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01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587"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25"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848" w:type="dxa"/>
            <w:tcBorders>
              <w:top w:val="single" w:color="000000" w:sz="4" w:space="0"/>
              <w:bottom w:val="single" w:color="000000" w:sz="4" w:space="0"/>
              <w:right w:val="single" w:color="000000" w:sz="4" w:space="0"/>
            </w:tcBorders>
          </w:tcPr>
          <w:p>
            <w:pPr>
              <w:pStyle w:val="10"/>
              <w:spacing w:before="23"/>
              <w:ind w:left="363"/>
              <w:rPr>
                <w:sz w:val="24"/>
                <w:lang w:eastAsia="en-US"/>
              </w:rPr>
            </w:pPr>
            <w:r>
              <w:rPr>
                <w:sz w:val="24"/>
                <w:lang w:eastAsia="en-US"/>
              </w:rPr>
              <w:t>2</w:t>
            </w:r>
          </w:p>
        </w:tc>
        <w:tc>
          <w:tcPr>
            <w:tcW w:w="1288"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225"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01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587"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25"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4" w:hRule="atLeast"/>
        </w:trPr>
        <w:tc>
          <w:tcPr>
            <w:tcW w:w="848" w:type="dxa"/>
            <w:tcBorders>
              <w:top w:val="single" w:color="000000" w:sz="4" w:space="0"/>
              <w:bottom w:val="single" w:color="000000" w:sz="4" w:space="0"/>
              <w:right w:val="single" w:color="000000" w:sz="4" w:space="0"/>
            </w:tcBorders>
          </w:tcPr>
          <w:p>
            <w:pPr>
              <w:pStyle w:val="10"/>
              <w:spacing w:before="24"/>
              <w:ind w:left="363"/>
              <w:rPr>
                <w:sz w:val="24"/>
                <w:lang w:eastAsia="en-US"/>
              </w:rPr>
            </w:pPr>
            <w:r>
              <w:rPr>
                <w:sz w:val="24"/>
                <w:lang w:eastAsia="en-US"/>
              </w:rPr>
              <w:t>3</w:t>
            </w:r>
          </w:p>
        </w:tc>
        <w:tc>
          <w:tcPr>
            <w:tcW w:w="1288"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225"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01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587"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25"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848" w:type="dxa"/>
            <w:tcBorders>
              <w:top w:val="single" w:color="000000" w:sz="4" w:space="0"/>
              <w:bottom w:val="single" w:color="000000" w:sz="4" w:space="0"/>
              <w:right w:val="single" w:color="000000" w:sz="4" w:space="0"/>
            </w:tcBorders>
          </w:tcPr>
          <w:p>
            <w:pPr>
              <w:pStyle w:val="10"/>
              <w:spacing w:before="24"/>
              <w:ind w:left="363"/>
              <w:rPr>
                <w:sz w:val="24"/>
                <w:lang w:eastAsia="en-US"/>
              </w:rPr>
            </w:pPr>
            <w:r>
              <w:rPr>
                <w:sz w:val="24"/>
                <w:lang w:eastAsia="en-US"/>
              </w:rPr>
              <w:t>4</w:t>
            </w:r>
          </w:p>
        </w:tc>
        <w:tc>
          <w:tcPr>
            <w:tcW w:w="1288"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225"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01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587"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25"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848" w:type="dxa"/>
            <w:tcBorders>
              <w:top w:val="single" w:color="000000" w:sz="4" w:space="0"/>
              <w:bottom w:val="single" w:color="000000" w:sz="4" w:space="0"/>
              <w:right w:val="single" w:color="000000" w:sz="4" w:space="0"/>
            </w:tcBorders>
          </w:tcPr>
          <w:p>
            <w:pPr>
              <w:pStyle w:val="10"/>
              <w:spacing w:before="23"/>
              <w:ind w:left="303"/>
              <w:rPr>
                <w:sz w:val="24"/>
                <w:lang w:eastAsia="en-US"/>
              </w:rPr>
            </w:pPr>
            <w:r>
              <w:rPr>
                <w:sz w:val="24"/>
                <w:lang w:eastAsia="en-US"/>
              </w:rPr>
              <w:t>…</w:t>
            </w:r>
          </w:p>
        </w:tc>
        <w:tc>
          <w:tcPr>
            <w:tcW w:w="1288" w:type="dxa"/>
            <w:tcBorders>
              <w:top w:val="single" w:color="000000" w:sz="4" w:space="0"/>
              <w:left w:val="single" w:color="000000" w:sz="4" w:space="0"/>
              <w:bottom w:val="single" w:color="000000" w:sz="4" w:space="0"/>
              <w:right w:val="single" w:color="000000" w:sz="4" w:space="0"/>
            </w:tcBorders>
          </w:tcPr>
          <w:p>
            <w:pPr>
              <w:pStyle w:val="10"/>
              <w:spacing w:before="23"/>
              <w:ind w:right="387"/>
              <w:jc w:val="right"/>
              <w:rPr>
                <w:sz w:val="24"/>
                <w:lang w:eastAsia="en-US"/>
              </w:rPr>
            </w:pPr>
            <w:r>
              <w:rPr>
                <w:spacing w:val="-5"/>
                <w:sz w:val="24"/>
                <w:lang w:eastAsia="en-US"/>
              </w:rPr>
              <w:t>……</w:t>
            </w:r>
          </w:p>
        </w:tc>
        <w:tc>
          <w:tcPr>
            <w:tcW w:w="2225"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01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587"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25"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848" w:type="dxa"/>
            <w:tcBorders>
              <w:top w:val="single" w:color="000000" w:sz="4" w:space="0"/>
              <w:bottom w:val="single" w:color="000000" w:sz="4" w:space="0"/>
              <w:right w:val="single" w:color="000000" w:sz="4" w:space="0"/>
            </w:tcBorders>
          </w:tcPr>
          <w:p>
            <w:pPr>
              <w:pStyle w:val="10"/>
              <w:rPr>
                <w:rFonts w:ascii="Times New Roman"/>
                <w:lang w:eastAsia="en-US"/>
              </w:rPr>
            </w:pPr>
          </w:p>
        </w:tc>
        <w:tc>
          <w:tcPr>
            <w:tcW w:w="1288"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225"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01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587"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25"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848" w:type="dxa"/>
            <w:tcBorders>
              <w:top w:val="single" w:color="000000" w:sz="4" w:space="0"/>
              <w:bottom w:val="single" w:color="000000" w:sz="4" w:space="0"/>
              <w:right w:val="single" w:color="000000" w:sz="4" w:space="0"/>
            </w:tcBorders>
          </w:tcPr>
          <w:p>
            <w:pPr>
              <w:pStyle w:val="10"/>
              <w:rPr>
                <w:rFonts w:ascii="Times New Roman"/>
                <w:lang w:eastAsia="en-US"/>
              </w:rPr>
            </w:pPr>
          </w:p>
        </w:tc>
        <w:tc>
          <w:tcPr>
            <w:tcW w:w="1288"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225"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01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587"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25"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848" w:type="dxa"/>
            <w:tcBorders>
              <w:top w:val="single" w:color="000000" w:sz="4" w:space="0"/>
              <w:right w:val="single" w:color="000000" w:sz="4" w:space="0"/>
            </w:tcBorders>
          </w:tcPr>
          <w:p>
            <w:pPr>
              <w:pStyle w:val="10"/>
              <w:rPr>
                <w:rFonts w:ascii="Times New Roman"/>
                <w:lang w:eastAsia="en-US"/>
              </w:rPr>
            </w:pPr>
          </w:p>
        </w:tc>
        <w:tc>
          <w:tcPr>
            <w:tcW w:w="1288" w:type="dxa"/>
            <w:tcBorders>
              <w:top w:val="single" w:color="000000" w:sz="4" w:space="0"/>
              <w:left w:val="single" w:color="000000" w:sz="4" w:space="0"/>
              <w:right w:val="single" w:color="000000" w:sz="4" w:space="0"/>
            </w:tcBorders>
          </w:tcPr>
          <w:p>
            <w:pPr>
              <w:pStyle w:val="10"/>
              <w:rPr>
                <w:rFonts w:ascii="Times New Roman"/>
                <w:lang w:eastAsia="en-US"/>
              </w:rPr>
            </w:pPr>
          </w:p>
        </w:tc>
        <w:tc>
          <w:tcPr>
            <w:tcW w:w="2225" w:type="dxa"/>
            <w:tcBorders>
              <w:top w:val="single" w:color="000000" w:sz="4" w:space="0"/>
              <w:left w:val="single" w:color="000000" w:sz="4" w:space="0"/>
              <w:right w:val="single" w:color="000000" w:sz="4" w:space="0"/>
            </w:tcBorders>
          </w:tcPr>
          <w:p>
            <w:pPr>
              <w:pStyle w:val="10"/>
              <w:rPr>
                <w:rFonts w:ascii="Times New Roman"/>
                <w:lang w:eastAsia="en-US"/>
              </w:rPr>
            </w:pPr>
          </w:p>
        </w:tc>
        <w:tc>
          <w:tcPr>
            <w:tcW w:w="2013" w:type="dxa"/>
            <w:tcBorders>
              <w:top w:val="single" w:color="000000" w:sz="4" w:space="0"/>
              <w:left w:val="single" w:color="000000" w:sz="4" w:space="0"/>
              <w:right w:val="single" w:color="000000" w:sz="4" w:space="0"/>
            </w:tcBorders>
          </w:tcPr>
          <w:p>
            <w:pPr>
              <w:pStyle w:val="10"/>
              <w:rPr>
                <w:rFonts w:ascii="Times New Roman"/>
                <w:lang w:eastAsia="en-US"/>
              </w:rPr>
            </w:pPr>
          </w:p>
        </w:tc>
        <w:tc>
          <w:tcPr>
            <w:tcW w:w="1587" w:type="dxa"/>
            <w:tcBorders>
              <w:top w:val="single" w:color="000000" w:sz="4" w:space="0"/>
              <w:left w:val="single" w:color="000000" w:sz="4" w:space="0"/>
              <w:right w:val="single" w:color="000000" w:sz="4" w:space="0"/>
            </w:tcBorders>
          </w:tcPr>
          <w:p>
            <w:pPr>
              <w:pStyle w:val="10"/>
              <w:rPr>
                <w:rFonts w:ascii="Times New Roman"/>
                <w:lang w:eastAsia="en-US"/>
              </w:rPr>
            </w:pPr>
          </w:p>
        </w:tc>
        <w:tc>
          <w:tcPr>
            <w:tcW w:w="1725" w:type="dxa"/>
            <w:tcBorders>
              <w:top w:val="single" w:color="000000" w:sz="4" w:space="0"/>
              <w:left w:val="single" w:color="000000" w:sz="4" w:space="0"/>
            </w:tcBorders>
          </w:tcPr>
          <w:p>
            <w:pPr>
              <w:pStyle w:val="10"/>
              <w:rPr>
                <w:rFonts w:ascii="Times New Roman"/>
                <w:lang w:eastAsia="en-US"/>
              </w:rPr>
            </w:pPr>
          </w:p>
        </w:tc>
      </w:tr>
    </w:tbl>
    <w:p>
      <w:pPr>
        <w:pStyle w:val="3"/>
        <w:spacing w:before="91"/>
        <w:ind w:left="5468"/>
      </w:pPr>
      <w:r>
        <w:rPr>
          <w:spacing w:val="-2"/>
        </w:rPr>
        <w:t>供应商公章：</w:t>
      </w:r>
    </w:p>
    <w:p>
      <w:pPr>
        <w:pStyle w:val="3"/>
        <w:spacing w:before="160"/>
        <w:ind w:left="220"/>
      </w:pPr>
      <w:r>
        <w:rPr>
          <w:spacing w:val="-4"/>
        </w:rPr>
        <w:t>备注：</w:t>
      </w:r>
    </w:p>
    <w:p>
      <w:pPr>
        <w:pStyle w:val="9"/>
        <w:numPr>
          <w:ilvl w:val="0"/>
          <w:numId w:val="45"/>
        </w:numPr>
        <w:tabs>
          <w:tab w:val="left" w:pos="580"/>
        </w:tabs>
        <w:spacing w:before="160" w:line="364" w:lineRule="auto"/>
        <w:ind w:right="237" w:firstLine="0"/>
        <w:jc w:val="both"/>
        <w:rPr>
          <w:sz w:val="24"/>
        </w:rPr>
      </w:pPr>
      <w:r>
        <w:rPr>
          <w:spacing w:val="-4"/>
          <w:sz w:val="24"/>
        </w:rPr>
        <w:t>供应商根据项目实际填写，表中项目要求不涉及的可留空或自行调整。对合同条款的偏离也</w:t>
      </w:r>
      <w:r>
        <w:rPr>
          <w:spacing w:val="-2"/>
          <w:sz w:val="24"/>
        </w:rPr>
        <w:t>应在本表提出。如不填写视为响应谈判文件所有商务条款。</w:t>
      </w:r>
    </w:p>
    <w:p>
      <w:pPr>
        <w:pStyle w:val="9"/>
        <w:numPr>
          <w:ilvl w:val="0"/>
          <w:numId w:val="45"/>
        </w:numPr>
        <w:tabs>
          <w:tab w:val="left" w:pos="580"/>
        </w:tabs>
        <w:spacing w:before="2" w:line="364" w:lineRule="auto"/>
        <w:ind w:right="237" w:firstLine="0"/>
        <w:jc w:val="both"/>
        <w:rPr>
          <w:sz w:val="24"/>
        </w:rPr>
      </w:pPr>
      <w:r>
        <w:rPr>
          <w:spacing w:val="-2"/>
          <w:sz w:val="24"/>
        </w:rPr>
        <w:t>供应商应对照谈判文件中的技术规格和要求，在“技术条款响应/偏离表”中逐条应答，表明拟供服务对采购人的技术规格和要求作出了实质性响应。应答时应进行详细描述，如仅在响应栏填“响应”或未填写或复制（包括复制全部或部分技术要求）谈判文件技术要求的，包括有选择性的技术响应均可能导致响应无效。</w:t>
      </w:r>
    </w:p>
    <w:p>
      <w:pPr>
        <w:pStyle w:val="9"/>
        <w:numPr>
          <w:ilvl w:val="0"/>
          <w:numId w:val="45"/>
        </w:numPr>
        <w:tabs>
          <w:tab w:val="left" w:pos="580"/>
        </w:tabs>
        <w:spacing w:before="2" w:line="364" w:lineRule="auto"/>
        <w:ind w:right="237" w:firstLine="0"/>
        <w:jc w:val="both"/>
        <w:rPr>
          <w:sz w:val="24"/>
        </w:rPr>
      </w:pPr>
      <w:r>
        <w:rPr>
          <w:spacing w:val="-10"/>
          <w:sz w:val="24"/>
        </w:rPr>
        <w:t>供应商提供服务如与谈判文件要求的不一致，则须在上表偏离说明中详细注明“无偏离</w:t>
      </w:r>
      <w:r>
        <w:rPr>
          <w:spacing w:val="-55"/>
          <w:sz w:val="24"/>
        </w:rPr>
        <w:t>”“正</w:t>
      </w:r>
      <w:r>
        <w:rPr>
          <w:sz w:val="24"/>
        </w:rPr>
        <w:t>偏离”或“负偏离”。 如不填写视为响应谈判文件所有技术条款。</w:t>
      </w:r>
    </w:p>
    <w:p>
      <w:pPr>
        <w:spacing w:line="364" w:lineRule="auto"/>
        <w:jc w:val="both"/>
        <w:rPr>
          <w:sz w:val="24"/>
        </w:rPr>
      </w:pPr>
    </w:p>
    <w:p>
      <w:pPr>
        <w:pStyle w:val="2"/>
        <w:sectPr>
          <w:pgSz w:w="11910" w:h="16840"/>
          <w:pgMar w:top="1360" w:right="780" w:bottom="1180" w:left="800" w:header="878" w:footer="993" w:gutter="0"/>
          <w:cols w:space="720" w:num="1"/>
        </w:sectPr>
      </w:pPr>
    </w:p>
    <w:p>
      <w:pPr>
        <w:pStyle w:val="3"/>
        <w:spacing w:before="9"/>
        <w:rPr>
          <w:sz w:val="9"/>
        </w:rPr>
      </w:pPr>
    </w:p>
    <w:p>
      <w:pPr>
        <w:spacing w:before="62"/>
        <w:ind w:left="513" w:right="532"/>
        <w:jc w:val="center"/>
        <w:rPr>
          <w:b/>
          <w:sz w:val="28"/>
        </w:rPr>
      </w:pPr>
      <w:r>
        <w:rPr>
          <w:b/>
          <w:spacing w:val="-5"/>
          <w:sz w:val="28"/>
        </w:rPr>
        <w:t>六、类似项目业绩表</w:t>
      </w:r>
    </w:p>
    <w:p>
      <w:pPr>
        <w:pStyle w:val="3"/>
        <w:tabs>
          <w:tab w:val="left" w:pos="3073"/>
          <w:tab w:val="left" w:pos="5293"/>
          <w:tab w:val="left" w:pos="7993"/>
        </w:tabs>
        <w:spacing w:before="135"/>
        <w:ind w:left="253"/>
        <w:jc w:val="center"/>
        <w:rPr>
          <w:rFonts w:ascii="Times New Roman" w:eastAsia="Times New Roman"/>
        </w:rPr>
      </w:pPr>
      <w:r>
        <w:t>项目名称</w:t>
      </w:r>
      <w:r>
        <w:rPr>
          <w:spacing w:val="-10"/>
        </w:rPr>
        <w:t>：</w:t>
      </w:r>
      <w:r>
        <w:rPr>
          <w:rFonts w:ascii="Times New Roman" w:eastAsia="Times New Roman"/>
          <w:u w:val="single"/>
        </w:rPr>
        <w:tab/>
      </w:r>
      <w:r>
        <w:rPr>
          <w:rFonts w:ascii="Times New Roman" w:eastAsia="Times New Roman"/>
        </w:rPr>
        <w:tab/>
      </w:r>
      <w:r>
        <w:t>项目编号</w:t>
      </w:r>
      <w:r>
        <w:rPr>
          <w:spacing w:val="-10"/>
        </w:rPr>
        <w:t>：</w:t>
      </w:r>
      <w:r>
        <w:rPr>
          <w:rFonts w:ascii="Times New Roman" w:eastAsia="Times New Roman"/>
          <w:u w:val="single"/>
        </w:rPr>
        <w:tab/>
      </w:r>
    </w:p>
    <w:p>
      <w:pPr>
        <w:pStyle w:val="3"/>
        <w:spacing w:before="3" w:after="1"/>
        <w:rPr>
          <w:rFonts w:ascii="Times New Roman"/>
          <w:sz w:val="27"/>
        </w:rPr>
      </w:pPr>
    </w:p>
    <w:tbl>
      <w:tblPr>
        <w:tblStyle w:val="11"/>
        <w:tblW w:w="0" w:type="auto"/>
        <w:tblInd w:w="3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05"/>
        <w:gridCol w:w="2262"/>
        <w:gridCol w:w="682"/>
        <w:gridCol w:w="1241"/>
        <w:gridCol w:w="1173"/>
        <w:gridCol w:w="1268"/>
        <w:gridCol w:w="1159"/>
        <w:gridCol w:w="10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805" w:type="dxa"/>
            <w:tcBorders>
              <w:bottom w:val="single" w:color="000000" w:sz="4" w:space="0"/>
              <w:right w:val="single" w:color="000000" w:sz="4" w:space="0"/>
            </w:tcBorders>
          </w:tcPr>
          <w:p>
            <w:pPr>
              <w:pStyle w:val="10"/>
              <w:spacing w:before="178"/>
              <w:ind w:left="174" w:right="163"/>
              <w:jc w:val="center"/>
              <w:rPr>
                <w:b/>
                <w:sz w:val="21"/>
                <w:lang w:eastAsia="en-US"/>
              </w:rPr>
            </w:pPr>
            <w:r>
              <w:rPr>
                <w:b/>
                <w:spacing w:val="-6"/>
                <w:sz w:val="21"/>
                <w:lang w:eastAsia="en-US"/>
              </w:rPr>
              <w:t>序号</w:t>
            </w:r>
          </w:p>
        </w:tc>
        <w:tc>
          <w:tcPr>
            <w:tcW w:w="2262" w:type="dxa"/>
            <w:tcBorders>
              <w:left w:val="single" w:color="000000" w:sz="4" w:space="0"/>
              <w:bottom w:val="single" w:color="000000" w:sz="4" w:space="0"/>
              <w:right w:val="single" w:color="000000" w:sz="4" w:space="0"/>
            </w:tcBorders>
          </w:tcPr>
          <w:p>
            <w:pPr>
              <w:pStyle w:val="10"/>
              <w:spacing w:before="178"/>
              <w:ind w:left="713"/>
              <w:rPr>
                <w:b/>
                <w:sz w:val="21"/>
                <w:lang w:eastAsia="en-US"/>
              </w:rPr>
            </w:pPr>
            <w:r>
              <w:rPr>
                <w:b/>
                <w:spacing w:val="-4"/>
                <w:sz w:val="21"/>
                <w:lang w:eastAsia="en-US"/>
              </w:rPr>
              <w:t>业主名称</w:t>
            </w:r>
          </w:p>
        </w:tc>
        <w:tc>
          <w:tcPr>
            <w:tcW w:w="682" w:type="dxa"/>
            <w:tcBorders>
              <w:left w:val="single" w:color="000000" w:sz="4" w:space="0"/>
              <w:bottom w:val="single" w:color="000000" w:sz="4" w:space="0"/>
              <w:right w:val="single" w:color="000000" w:sz="4" w:space="0"/>
            </w:tcBorders>
          </w:tcPr>
          <w:p>
            <w:pPr>
              <w:pStyle w:val="10"/>
              <w:spacing w:before="178"/>
              <w:ind w:left="133"/>
              <w:rPr>
                <w:b/>
                <w:sz w:val="21"/>
                <w:lang w:eastAsia="en-US"/>
              </w:rPr>
            </w:pPr>
            <w:r>
              <w:rPr>
                <w:b/>
                <w:spacing w:val="-6"/>
                <w:sz w:val="21"/>
                <w:lang w:eastAsia="en-US"/>
              </w:rPr>
              <w:t>等级</w:t>
            </w:r>
          </w:p>
        </w:tc>
        <w:tc>
          <w:tcPr>
            <w:tcW w:w="1241" w:type="dxa"/>
            <w:tcBorders>
              <w:left w:val="single" w:color="000000" w:sz="4" w:space="0"/>
              <w:bottom w:val="single" w:color="000000" w:sz="4" w:space="0"/>
              <w:right w:val="single" w:color="000000" w:sz="4" w:space="0"/>
            </w:tcBorders>
          </w:tcPr>
          <w:p>
            <w:pPr>
              <w:pStyle w:val="10"/>
              <w:spacing w:before="178"/>
              <w:ind w:left="202"/>
              <w:rPr>
                <w:b/>
                <w:sz w:val="21"/>
                <w:lang w:eastAsia="en-US"/>
              </w:rPr>
            </w:pPr>
            <w:r>
              <w:rPr>
                <w:b/>
                <w:spacing w:val="-4"/>
                <w:sz w:val="21"/>
                <w:lang w:eastAsia="en-US"/>
              </w:rPr>
              <w:t>项目概况</w:t>
            </w:r>
          </w:p>
        </w:tc>
        <w:tc>
          <w:tcPr>
            <w:tcW w:w="1173" w:type="dxa"/>
            <w:tcBorders>
              <w:left w:val="single" w:color="000000" w:sz="4" w:space="0"/>
              <w:bottom w:val="single" w:color="000000" w:sz="4" w:space="0"/>
              <w:right w:val="single" w:color="000000" w:sz="4" w:space="0"/>
            </w:tcBorders>
          </w:tcPr>
          <w:p>
            <w:pPr>
              <w:pStyle w:val="10"/>
              <w:spacing w:before="178"/>
              <w:ind w:left="169"/>
              <w:rPr>
                <w:b/>
                <w:sz w:val="21"/>
                <w:lang w:eastAsia="en-US"/>
              </w:rPr>
            </w:pPr>
            <w:r>
              <w:rPr>
                <w:b/>
                <w:spacing w:val="-4"/>
                <w:sz w:val="21"/>
                <w:lang w:eastAsia="en-US"/>
              </w:rPr>
              <w:t>合同金额</w:t>
            </w:r>
          </w:p>
        </w:tc>
        <w:tc>
          <w:tcPr>
            <w:tcW w:w="1268" w:type="dxa"/>
            <w:tcBorders>
              <w:left w:val="single" w:color="000000" w:sz="4" w:space="0"/>
              <w:bottom w:val="single" w:color="000000" w:sz="4" w:space="0"/>
              <w:right w:val="single" w:color="000000" w:sz="4" w:space="0"/>
            </w:tcBorders>
          </w:tcPr>
          <w:p>
            <w:pPr>
              <w:pStyle w:val="10"/>
              <w:spacing w:before="22"/>
              <w:ind w:left="150"/>
              <w:rPr>
                <w:b/>
                <w:sz w:val="21"/>
                <w:lang w:eastAsia="en-US"/>
              </w:rPr>
            </w:pPr>
            <w:r>
              <w:rPr>
                <w:b/>
                <w:spacing w:val="-18"/>
                <w:sz w:val="21"/>
                <w:lang w:eastAsia="en-US"/>
              </w:rPr>
              <w:t>合同签订及</w:t>
            </w:r>
          </w:p>
          <w:p>
            <w:pPr>
              <w:pStyle w:val="10"/>
              <w:spacing w:before="43"/>
              <w:ind w:left="248"/>
              <w:rPr>
                <w:b/>
                <w:sz w:val="21"/>
                <w:lang w:eastAsia="en-US"/>
              </w:rPr>
            </w:pPr>
            <w:r>
              <w:rPr>
                <w:b/>
                <w:spacing w:val="-18"/>
                <w:sz w:val="21"/>
                <w:lang w:eastAsia="en-US"/>
              </w:rPr>
              <w:t>完成时间</w:t>
            </w:r>
          </w:p>
        </w:tc>
        <w:tc>
          <w:tcPr>
            <w:tcW w:w="1159" w:type="dxa"/>
            <w:tcBorders>
              <w:left w:val="single" w:color="000000" w:sz="4" w:space="0"/>
              <w:bottom w:val="single" w:color="000000" w:sz="4" w:space="0"/>
              <w:right w:val="single" w:color="000000" w:sz="4" w:space="0"/>
            </w:tcBorders>
          </w:tcPr>
          <w:p>
            <w:pPr>
              <w:pStyle w:val="10"/>
              <w:spacing w:before="178"/>
              <w:ind w:left="267"/>
              <w:rPr>
                <w:b/>
                <w:sz w:val="21"/>
                <w:lang w:eastAsia="en-US"/>
              </w:rPr>
            </w:pPr>
            <w:r>
              <w:rPr>
                <w:b/>
                <w:spacing w:val="-5"/>
                <w:sz w:val="21"/>
                <w:lang w:eastAsia="en-US"/>
              </w:rPr>
              <w:t>联系人</w:t>
            </w:r>
          </w:p>
        </w:tc>
        <w:tc>
          <w:tcPr>
            <w:tcW w:w="1092" w:type="dxa"/>
            <w:tcBorders>
              <w:left w:val="single" w:color="000000" w:sz="4" w:space="0"/>
              <w:bottom w:val="single" w:color="000000" w:sz="4" w:space="0"/>
            </w:tcBorders>
          </w:tcPr>
          <w:p>
            <w:pPr>
              <w:pStyle w:val="10"/>
              <w:spacing w:before="178"/>
              <w:ind w:left="128"/>
              <w:rPr>
                <w:b/>
                <w:sz w:val="21"/>
                <w:lang w:eastAsia="en-US"/>
              </w:rPr>
            </w:pPr>
            <w:r>
              <w:rPr>
                <w:b/>
                <w:spacing w:val="-4"/>
                <w:sz w:val="21"/>
                <w:lang w:eastAsia="en-US"/>
              </w:rPr>
              <w:t>联系方式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805" w:type="dxa"/>
            <w:tcBorders>
              <w:top w:val="single" w:color="000000" w:sz="4" w:space="0"/>
              <w:bottom w:val="single" w:color="000000" w:sz="4" w:space="0"/>
              <w:right w:val="single" w:color="000000" w:sz="4" w:space="0"/>
            </w:tcBorders>
          </w:tcPr>
          <w:p>
            <w:pPr>
              <w:pStyle w:val="10"/>
              <w:spacing w:before="149"/>
              <w:ind w:left="12"/>
              <w:jc w:val="center"/>
              <w:rPr>
                <w:b/>
                <w:sz w:val="21"/>
                <w:lang w:eastAsia="en-US"/>
              </w:rPr>
            </w:pPr>
            <w:r>
              <w:rPr>
                <w:b/>
                <w:w w:val="98"/>
                <w:sz w:val="21"/>
                <w:lang w:eastAsia="en-US"/>
              </w:rPr>
              <w:t>1</w:t>
            </w:r>
          </w:p>
        </w:tc>
        <w:tc>
          <w:tcPr>
            <w:tcW w:w="2262"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682"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241"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17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268"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159"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092"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805" w:type="dxa"/>
            <w:tcBorders>
              <w:top w:val="single" w:color="000000" w:sz="4" w:space="0"/>
              <w:bottom w:val="single" w:color="000000" w:sz="4" w:space="0"/>
              <w:right w:val="single" w:color="000000" w:sz="4" w:space="0"/>
            </w:tcBorders>
          </w:tcPr>
          <w:p>
            <w:pPr>
              <w:pStyle w:val="10"/>
              <w:spacing w:before="148"/>
              <w:ind w:left="12"/>
              <w:jc w:val="center"/>
              <w:rPr>
                <w:b/>
                <w:sz w:val="21"/>
                <w:lang w:eastAsia="en-US"/>
              </w:rPr>
            </w:pPr>
            <w:r>
              <w:rPr>
                <w:b/>
                <w:w w:val="98"/>
                <w:sz w:val="21"/>
                <w:lang w:eastAsia="en-US"/>
              </w:rPr>
              <w:t>2</w:t>
            </w:r>
          </w:p>
        </w:tc>
        <w:tc>
          <w:tcPr>
            <w:tcW w:w="2262"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682"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241"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17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268"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159"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092"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805" w:type="dxa"/>
            <w:tcBorders>
              <w:top w:val="single" w:color="000000" w:sz="4" w:space="0"/>
              <w:bottom w:val="single" w:color="000000" w:sz="4" w:space="0"/>
              <w:right w:val="single" w:color="000000" w:sz="4" w:space="0"/>
            </w:tcBorders>
          </w:tcPr>
          <w:p>
            <w:pPr>
              <w:pStyle w:val="10"/>
              <w:spacing w:before="147"/>
              <w:ind w:left="12"/>
              <w:jc w:val="center"/>
              <w:rPr>
                <w:b/>
                <w:sz w:val="21"/>
                <w:lang w:eastAsia="en-US"/>
              </w:rPr>
            </w:pPr>
            <w:r>
              <w:rPr>
                <w:b/>
                <w:w w:val="98"/>
                <w:sz w:val="21"/>
                <w:lang w:eastAsia="en-US"/>
              </w:rPr>
              <w:t>3</w:t>
            </w:r>
          </w:p>
        </w:tc>
        <w:tc>
          <w:tcPr>
            <w:tcW w:w="2262"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682"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241"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17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268"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159"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092"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805" w:type="dxa"/>
            <w:tcBorders>
              <w:top w:val="single" w:color="000000" w:sz="4" w:space="0"/>
              <w:bottom w:val="single" w:color="000000" w:sz="4" w:space="0"/>
              <w:right w:val="single" w:color="000000" w:sz="4" w:space="0"/>
            </w:tcBorders>
          </w:tcPr>
          <w:p>
            <w:pPr>
              <w:pStyle w:val="10"/>
              <w:spacing w:before="148"/>
              <w:ind w:left="173" w:right="164"/>
              <w:jc w:val="center"/>
              <w:rPr>
                <w:sz w:val="21"/>
                <w:lang w:eastAsia="en-US"/>
              </w:rPr>
            </w:pPr>
            <w:r>
              <w:rPr>
                <w:spacing w:val="-5"/>
                <w:sz w:val="21"/>
                <w:lang w:eastAsia="en-US"/>
              </w:rPr>
              <w:t>……</w:t>
            </w:r>
          </w:p>
        </w:tc>
        <w:tc>
          <w:tcPr>
            <w:tcW w:w="2262"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682"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241"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17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268"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159"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092"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805" w:type="dxa"/>
            <w:tcBorders>
              <w:top w:val="single" w:color="000000" w:sz="4" w:space="0"/>
              <w:bottom w:val="single" w:color="000000" w:sz="4" w:space="0"/>
              <w:right w:val="single" w:color="000000" w:sz="4" w:space="0"/>
            </w:tcBorders>
          </w:tcPr>
          <w:p>
            <w:pPr>
              <w:pStyle w:val="10"/>
              <w:rPr>
                <w:rFonts w:ascii="Times New Roman"/>
                <w:lang w:eastAsia="en-US"/>
              </w:rPr>
            </w:pPr>
          </w:p>
        </w:tc>
        <w:tc>
          <w:tcPr>
            <w:tcW w:w="2262"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682"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241"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17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268"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159"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092"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805" w:type="dxa"/>
            <w:tcBorders>
              <w:top w:val="single" w:color="000000" w:sz="4" w:space="0"/>
              <w:bottom w:val="single" w:color="000000" w:sz="4" w:space="0"/>
              <w:right w:val="single" w:color="000000" w:sz="4" w:space="0"/>
            </w:tcBorders>
          </w:tcPr>
          <w:p>
            <w:pPr>
              <w:pStyle w:val="10"/>
              <w:rPr>
                <w:rFonts w:ascii="Times New Roman"/>
                <w:lang w:eastAsia="en-US"/>
              </w:rPr>
            </w:pPr>
          </w:p>
        </w:tc>
        <w:tc>
          <w:tcPr>
            <w:tcW w:w="2262"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682"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241"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17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268"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159"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092"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trPr>
        <w:tc>
          <w:tcPr>
            <w:tcW w:w="805" w:type="dxa"/>
            <w:tcBorders>
              <w:top w:val="single" w:color="000000" w:sz="4" w:space="0"/>
              <w:right w:val="single" w:color="000000" w:sz="4" w:space="0"/>
            </w:tcBorders>
          </w:tcPr>
          <w:p>
            <w:pPr>
              <w:pStyle w:val="10"/>
              <w:rPr>
                <w:rFonts w:ascii="Times New Roman"/>
                <w:lang w:eastAsia="en-US"/>
              </w:rPr>
            </w:pPr>
          </w:p>
        </w:tc>
        <w:tc>
          <w:tcPr>
            <w:tcW w:w="2262" w:type="dxa"/>
            <w:tcBorders>
              <w:top w:val="single" w:color="000000" w:sz="4" w:space="0"/>
              <w:left w:val="single" w:color="000000" w:sz="4" w:space="0"/>
              <w:right w:val="single" w:color="000000" w:sz="4" w:space="0"/>
            </w:tcBorders>
          </w:tcPr>
          <w:p>
            <w:pPr>
              <w:pStyle w:val="10"/>
              <w:rPr>
                <w:rFonts w:ascii="Times New Roman"/>
                <w:lang w:eastAsia="en-US"/>
              </w:rPr>
            </w:pPr>
          </w:p>
        </w:tc>
        <w:tc>
          <w:tcPr>
            <w:tcW w:w="682" w:type="dxa"/>
            <w:tcBorders>
              <w:top w:val="single" w:color="000000" w:sz="4" w:space="0"/>
              <w:left w:val="single" w:color="000000" w:sz="4" w:space="0"/>
              <w:right w:val="single" w:color="000000" w:sz="4" w:space="0"/>
            </w:tcBorders>
          </w:tcPr>
          <w:p>
            <w:pPr>
              <w:pStyle w:val="10"/>
              <w:rPr>
                <w:rFonts w:ascii="Times New Roman"/>
                <w:lang w:eastAsia="en-US"/>
              </w:rPr>
            </w:pPr>
          </w:p>
        </w:tc>
        <w:tc>
          <w:tcPr>
            <w:tcW w:w="1241" w:type="dxa"/>
            <w:tcBorders>
              <w:top w:val="single" w:color="000000" w:sz="4" w:space="0"/>
              <w:left w:val="single" w:color="000000" w:sz="4" w:space="0"/>
              <w:right w:val="single" w:color="000000" w:sz="4" w:space="0"/>
            </w:tcBorders>
          </w:tcPr>
          <w:p>
            <w:pPr>
              <w:pStyle w:val="10"/>
              <w:rPr>
                <w:rFonts w:ascii="Times New Roman"/>
                <w:lang w:eastAsia="en-US"/>
              </w:rPr>
            </w:pPr>
          </w:p>
        </w:tc>
        <w:tc>
          <w:tcPr>
            <w:tcW w:w="1173" w:type="dxa"/>
            <w:tcBorders>
              <w:top w:val="single" w:color="000000" w:sz="4" w:space="0"/>
              <w:left w:val="single" w:color="000000" w:sz="4" w:space="0"/>
              <w:right w:val="single" w:color="000000" w:sz="4" w:space="0"/>
            </w:tcBorders>
          </w:tcPr>
          <w:p>
            <w:pPr>
              <w:pStyle w:val="10"/>
              <w:rPr>
                <w:rFonts w:ascii="Times New Roman"/>
                <w:lang w:eastAsia="en-US"/>
              </w:rPr>
            </w:pPr>
          </w:p>
        </w:tc>
        <w:tc>
          <w:tcPr>
            <w:tcW w:w="1268" w:type="dxa"/>
            <w:tcBorders>
              <w:top w:val="single" w:color="000000" w:sz="4" w:space="0"/>
              <w:left w:val="single" w:color="000000" w:sz="4" w:space="0"/>
              <w:right w:val="single" w:color="000000" w:sz="4" w:space="0"/>
            </w:tcBorders>
          </w:tcPr>
          <w:p>
            <w:pPr>
              <w:pStyle w:val="10"/>
              <w:rPr>
                <w:rFonts w:ascii="Times New Roman"/>
                <w:lang w:eastAsia="en-US"/>
              </w:rPr>
            </w:pPr>
          </w:p>
        </w:tc>
        <w:tc>
          <w:tcPr>
            <w:tcW w:w="1159" w:type="dxa"/>
            <w:tcBorders>
              <w:top w:val="single" w:color="000000" w:sz="4" w:space="0"/>
              <w:left w:val="single" w:color="000000" w:sz="4" w:space="0"/>
              <w:right w:val="single" w:color="000000" w:sz="4" w:space="0"/>
            </w:tcBorders>
          </w:tcPr>
          <w:p>
            <w:pPr>
              <w:pStyle w:val="10"/>
              <w:rPr>
                <w:rFonts w:ascii="Times New Roman"/>
                <w:lang w:eastAsia="en-US"/>
              </w:rPr>
            </w:pPr>
          </w:p>
        </w:tc>
        <w:tc>
          <w:tcPr>
            <w:tcW w:w="1092" w:type="dxa"/>
            <w:tcBorders>
              <w:top w:val="single" w:color="000000" w:sz="4" w:space="0"/>
              <w:left w:val="single" w:color="000000" w:sz="4" w:space="0"/>
            </w:tcBorders>
          </w:tcPr>
          <w:p>
            <w:pPr>
              <w:pStyle w:val="10"/>
              <w:rPr>
                <w:rFonts w:ascii="Times New Roman"/>
                <w:lang w:eastAsia="en-US"/>
              </w:rPr>
            </w:pPr>
          </w:p>
        </w:tc>
      </w:tr>
    </w:tbl>
    <w:p>
      <w:pPr>
        <w:pStyle w:val="3"/>
        <w:rPr>
          <w:rFonts w:ascii="Times New Roman"/>
          <w:sz w:val="26"/>
        </w:rPr>
      </w:pPr>
    </w:p>
    <w:p>
      <w:pPr>
        <w:pStyle w:val="3"/>
        <w:spacing w:before="8"/>
        <w:rPr>
          <w:rFonts w:ascii="Times New Roman"/>
          <w:sz w:val="28"/>
        </w:rPr>
      </w:pPr>
    </w:p>
    <w:p>
      <w:pPr>
        <w:pStyle w:val="3"/>
        <w:ind w:right="2905"/>
        <w:jc w:val="right"/>
      </w:pPr>
      <w:r>
        <w:rPr>
          <w:spacing w:val="-2"/>
        </w:rPr>
        <w:t>供应商公章：</w:t>
      </w:r>
    </w:p>
    <w:p>
      <w:pPr>
        <w:pStyle w:val="3"/>
        <w:rPr>
          <w:sz w:val="32"/>
        </w:rPr>
      </w:pPr>
    </w:p>
    <w:p>
      <w:pPr>
        <w:pStyle w:val="3"/>
        <w:ind w:right="2918"/>
        <w:jc w:val="right"/>
      </w:pPr>
      <w:r>
        <w:rPr>
          <w:spacing w:val="-4"/>
        </w:rPr>
        <w:t>日期：</w:t>
      </w:r>
    </w:p>
    <w:p>
      <w:pPr>
        <w:pStyle w:val="3"/>
      </w:pPr>
    </w:p>
    <w:p>
      <w:pPr>
        <w:pStyle w:val="3"/>
        <w:spacing w:before="5"/>
        <w:rPr>
          <w:sz w:val="31"/>
        </w:rPr>
      </w:pPr>
    </w:p>
    <w:p>
      <w:pPr>
        <w:pStyle w:val="3"/>
        <w:spacing w:before="1" w:line="242" w:lineRule="auto"/>
        <w:ind w:left="220" w:right="237"/>
        <w:rPr>
          <w:spacing w:val="-2"/>
        </w:rPr>
      </w:pPr>
      <w:r>
        <w:rPr>
          <w:spacing w:val="-2"/>
        </w:rPr>
        <w:t>备注：提供符合谈判文件要求的供货业绩、用户清单，注明联系方式、联系人等，同时须附合同复印件或系统验收报告复印件。</w:t>
      </w:r>
    </w:p>
    <w:p>
      <w:pPr>
        <w:pStyle w:val="3"/>
        <w:spacing w:before="1" w:line="242" w:lineRule="auto"/>
        <w:ind w:left="220" w:right="237"/>
        <w:rPr>
          <w:spacing w:val="-2"/>
        </w:rPr>
      </w:pPr>
    </w:p>
    <w:p>
      <w:pPr>
        <w:pStyle w:val="3"/>
        <w:spacing w:before="1" w:line="242" w:lineRule="auto"/>
        <w:ind w:left="220" w:right="237"/>
        <w:rPr>
          <w:spacing w:val="-2"/>
        </w:rPr>
      </w:pPr>
    </w:p>
    <w:p>
      <w:pPr>
        <w:pStyle w:val="3"/>
        <w:spacing w:before="1" w:line="242" w:lineRule="auto"/>
        <w:ind w:left="220" w:right="237"/>
        <w:rPr>
          <w:spacing w:val="-2"/>
        </w:rPr>
      </w:pPr>
    </w:p>
    <w:p>
      <w:pPr>
        <w:pStyle w:val="3"/>
        <w:spacing w:before="1" w:line="242" w:lineRule="auto"/>
        <w:ind w:left="220" w:right="237"/>
        <w:rPr>
          <w:spacing w:val="-2"/>
        </w:rPr>
      </w:pPr>
    </w:p>
    <w:p>
      <w:pPr>
        <w:pStyle w:val="3"/>
        <w:spacing w:before="1" w:line="242" w:lineRule="auto"/>
        <w:ind w:left="220" w:right="237"/>
        <w:rPr>
          <w:spacing w:val="-2"/>
        </w:rPr>
      </w:pPr>
    </w:p>
    <w:p>
      <w:pPr>
        <w:pStyle w:val="3"/>
        <w:spacing w:before="1" w:line="242" w:lineRule="auto"/>
        <w:ind w:left="220" w:right="237"/>
      </w:pPr>
    </w:p>
    <w:p>
      <w:pPr>
        <w:spacing w:line="242" w:lineRule="auto"/>
        <w:sectPr>
          <w:pgSz w:w="11910" w:h="16840"/>
          <w:pgMar w:top="1360" w:right="780" w:bottom="1180" w:left="800" w:header="878" w:footer="993" w:gutter="0"/>
          <w:cols w:space="720" w:num="1"/>
        </w:sectPr>
      </w:pPr>
    </w:p>
    <w:p>
      <w:pPr>
        <w:pStyle w:val="3"/>
        <w:spacing w:before="9"/>
        <w:rPr>
          <w:sz w:val="9"/>
        </w:rPr>
      </w:pPr>
    </w:p>
    <w:p>
      <w:pPr>
        <w:spacing w:before="62"/>
        <w:ind w:left="515" w:right="532"/>
        <w:jc w:val="center"/>
        <w:rPr>
          <w:b/>
          <w:sz w:val="28"/>
        </w:rPr>
      </w:pPr>
      <w:r>
        <w:rPr>
          <w:b/>
          <w:spacing w:val="-4"/>
          <w:sz w:val="28"/>
        </w:rPr>
        <w:t>七、法定代表人（单位负责人）</w:t>
      </w:r>
      <w:r>
        <w:rPr>
          <w:b/>
          <w:spacing w:val="-7"/>
          <w:sz w:val="28"/>
        </w:rPr>
        <w:t>授权书</w:t>
      </w:r>
    </w:p>
    <w:p>
      <w:pPr>
        <w:pStyle w:val="3"/>
        <w:tabs>
          <w:tab w:val="left" w:pos="2264"/>
          <w:tab w:val="left" w:pos="3639"/>
          <w:tab w:val="left" w:pos="5519"/>
          <w:tab w:val="left" w:pos="5744"/>
          <w:tab w:val="left" w:pos="9603"/>
        </w:tabs>
        <w:spacing w:before="135" w:line="364" w:lineRule="auto"/>
        <w:ind w:left="220" w:right="237" w:firstLine="480"/>
        <w:jc w:val="both"/>
      </w:pPr>
      <w:r>
        <w:rPr>
          <w:spacing w:val="-2"/>
        </w:rPr>
        <w:t>本授权书声明：本人</w:t>
      </w:r>
      <w:r>
        <w:rPr>
          <w:rFonts w:ascii="Times New Roman" w:eastAsia="Times New Roman"/>
          <w:u w:val="single"/>
        </w:rPr>
        <w:tab/>
      </w:r>
      <w:r>
        <w:rPr>
          <w:spacing w:val="-4"/>
        </w:rPr>
        <w:t>（姓名）系</w:t>
      </w:r>
      <w:r>
        <w:rPr>
          <w:rFonts w:ascii="Times New Roman" w:eastAsia="Times New Roman"/>
          <w:u w:val="single"/>
        </w:rPr>
        <w:tab/>
      </w:r>
      <w:r>
        <w:rPr>
          <w:rFonts w:ascii="Times New Roman" w:eastAsia="Times New Roman"/>
          <w:u w:val="single"/>
        </w:rPr>
        <w:tab/>
      </w:r>
      <w:r>
        <w:rPr>
          <w:spacing w:val="-2"/>
        </w:rPr>
        <w:t>（供应商名称）的法定代表人（单位负责人），授权</w:t>
      </w:r>
      <w:r>
        <w:rPr>
          <w:rFonts w:ascii="Times New Roman" w:eastAsia="Times New Roman"/>
          <w:u w:val="single"/>
        </w:rPr>
        <w:tab/>
      </w:r>
      <w:r>
        <w:rPr>
          <w:spacing w:val="-2"/>
        </w:rPr>
        <w:t>（供应商授权代表姓名、职务）代表本公司（工厂）参加</w:t>
      </w:r>
      <w:r>
        <w:rPr>
          <w:rFonts w:ascii="Times New Roman" w:eastAsia="Times New Roman"/>
          <w:b/>
          <w:u w:val="single"/>
        </w:rPr>
        <w:tab/>
      </w:r>
      <w:r>
        <w:rPr>
          <w:b/>
          <w:spacing w:val="-6"/>
          <w:u w:val="single"/>
        </w:rPr>
        <w:t>（项</w:t>
      </w:r>
      <w:r>
        <w:rPr>
          <w:b/>
          <w:spacing w:val="40"/>
          <w:u w:val="single"/>
        </w:rPr>
        <w:t xml:space="preserve"> </w:t>
      </w:r>
      <w:r>
        <w:rPr>
          <w:b/>
          <w:spacing w:val="-2"/>
          <w:u w:val="single"/>
        </w:rPr>
        <w:t>目名称）</w:t>
      </w:r>
      <w:r>
        <w:rPr>
          <w:spacing w:val="-2"/>
        </w:rPr>
        <w:t>采购活动（项目编号：</w:t>
      </w:r>
      <w:r>
        <w:rPr>
          <w:rFonts w:ascii="Times New Roman" w:eastAsia="Times New Roman"/>
          <w:u w:val="single"/>
        </w:rPr>
        <w:tab/>
      </w:r>
      <w:r>
        <w:rPr>
          <w:rFonts w:ascii="Times New Roman" w:eastAsia="Times New Roman"/>
          <w:u w:val="single"/>
        </w:rPr>
        <w:tab/>
      </w:r>
      <w:r>
        <w:rPr>
          <w:spacing w:val="-2"/>
        </w:rPr>
        <w:t>），全权代表本公司（工厂）处理谈判过程的一切事宜。委托事宜包括但不限于：提交响应文件，参与澄清、谈判、签约等。供应商授权代表在谈判过程中所签署的一切文件和处理与之有关的一切事务，本公司均予以认可并对此承担责任。供应商授权代表无转委托权。特此授权。</w:t>
      </w:r>
    </w:p>
    <w:p>
      <w:pPr>
        <w:pStyle w:val="3"/>
        <w:spacing w:line="304" w:lineRule="exact"/>
        <w:ind w:left="700"/>
      </w:pPr>
      <w:r>
        <w:rPr>
          <w:spacing w:val="-1"/>
        </w:rPr>
        <w:t>本授权书自出具之日起生效。</w:t>
      </w:r>
    </w:p>
    <w:p>
      <w:pPr>
        <w:pStyle w:val="3"/>
      </w:pPr>
    </w:p>
    <w:p>
      <w:pPr>
        <w:pStyle w:val="3"/>
        <w:rPr>
          <w:sz w:val="31"/>
        </w:rPr>
      </w:pPr>
    </w:p>
    <w:p>
      <w:pPr>
        <w:pStyle w:val="3"/>
        <w:spacing w:before="1"/>
        <w:ind w:left="865"/>
      </w:pPr>
      <w:r>
        <w:rPr>
          <w:spacing w:val="-2"/>
        </w:rPr>
        <w:t>特此声明。</w:t>
      </w:r>
    </w:p>
    <w:p>
      <w:pPr>
        <w:pStyle w:val="3"/>
        <w:spacing w:before="4"/>
        <w:rPr>
          <w:sz w:val="18"/>
        </w:rPr>
      </w:pPr>
      <w:r>
        <mc:AlternateContent>
          <mc:Choice Requires="wpg">
            <w:drawing>
              <wp:anchor distT="0" distB="0" distL="0" distR="0" simplePos="0" relativeHeight="251662336" behindDoc="1" locked="0" layoutInCell="1" allowOverlap="1">
                <wp:simplePos x="0" y="0"/>
                <wp:positionH relativeFrom="page">
                  <wp:posOffset>761365</wp:posOffset>
                </wp:positionH>
                <wp:positionV relativeFrom="paragraph">
                  <wp:posOffset>172720</wp:posOffset>
                </wp:positionV>
                <wp:extent cx="1783715" cy="1131570"/>
                <wp:effectExtent l="0" t="0" r="6985" b="11430"/>
                <wp:wrapTopAndBottom/>
                <wp:docPr id="77" name="Group 77"/>
                <wp:cNvGraphicFramePr/>
                <a:graphic xmlns:a="http://schemas.openxmlformats.org/drawingml/2006/main">
                  <a:graphicData uri="http://schemas.microsoft.com/office/word/2010/wordprocessingGroup">
                    <wpg:wgp>
                      <wpg:cNvGrpSpPr/>
                      <wpg:grpSpPr>
                        <a:xfrm>
                          <a:off x="0" y="0"/>
                          <a:ext cx="1783714" cy="1131570"/>
                          <a:chOff x="0" y="0"/>
                          <a:chExt cx="1783714" cy="1131570"/>
                        </a:xfrm>
                      </wpg:grpSpPr>
                      <wps:wsp>
                        <wps:cNvPr id="78" name="Graphic 78"/>
                        <wps:cNvSpPr/>
                        <wps:spPr>
                          <a:xfrm>
                            <a:off x="0" y="0"/>
                            <a:ext cx="1783714" cy="1131570"/>
                          </a:xfrm>
                          <a:custGeom>
                            <a:avLst/>
                            <a:gdLst/>
                            <a:ahLst/>
                            <a:cxnLst/>
                            <a:rect l="l" t="t" r="r" b="b"/>
                            <a:pathLst>
                              <a:path w="1783714" h="1131570">
                                <a:moveTo>
                                  <a:pt x="1601660" y="1131570"/>
                                </a:moveTo>
                                <a:lnTo>
                                  <a:pt x="182003" y="1131570"/>
                                </a:lnTo>
                                <a:lnTo>
                                  <a:pt x="153212" y="1127760"/>
                                </a:lnTo>
                                <a:lnTo>
                                  <a:pt x="108686" y="1112520"/>
                                </a:lnTo>
                                <a:lnTo>
                                  <a:pt x="69824" y="1087120"/>
                                </a:lnTo>
                                <a:lnTo>
                                  <a:pt x="62864" y="1082039"/>
                                </a:lnTo>
                                <a:lnTo>
                                  <a:pt x="56197" y="1075689"/>
                                </a:lnTo>
                                <a:lnTo>
                                  <a:pt x="49847" y="1068070"/>
                                </a:lnTo>
                                <a:lnTo>
                                  <a:pt x="43814" y="1061720"/>
                                </a:lnTo>
                                <a:lnTo>
                                  <a:pt x="18923" y="1022350"/>
                                </a:lnTo>
                                <a:lnTo>
                                  <a:pt x="15074" y="1014729"/>
                                </a:lnTo>
                                <a:lnTo>
                                  <a:pt x="3898" y="977900"/>
                                </a:lnTo>
                                <a:lnTo>
                                  <a:pt x="0" y="939800"/>
                                </a:lnTo>
                                <a:lnTo>
                                  <a:pt x="0" y="191770"/>
                                </a:lnTo>
                                <a:lnTo>
                                  <a:pt x="3898" y="152400"/>
                                </a:lnTo>
                                <a:lnTo>
                                  <a:pt x="18923" y="107950"/>
                                </a:lnTo>
                                <a:lnTo>
                                  <a:pt x="23164" y="100329"/>
                                </a:lnTo>
                                <a:lnTo>
                                  <a:pt x="27774" y="91439"/>
                                </a:lnTo>
                                <a:lnTo>
                                  <a:pt x="56197" y="55879"/>
                                </a:lnTo>
                                <a:lnTo>
                                  <a:pt x="77076" y="38100"/>
                                </a:lnTo>
                                <a:lnTo>
                                  <a:pt x="84594" y="31750"/>
                                </a:lnTo>
                                <a:lnTo>
                                  <a:pt x="92379" y="26670"/>
                                </a:lnTo>
                                <a:lnTo>
                                  <a:pt x="100418" y="22860"/>
                                </a:lnTo>
                                <a:lnTo>
                                  <a:pt x="108686" y="17779"/>
                                </a:lnTo>
                                <a:lnTo>
                                  <a:pt x="117182" y="13970"/>
                                </a:lnTo>
                                <a:lnTo>
                                  <a:pt x="125907" y="11429"/>
                                </a:lnTo>
                                <a:lnTo>
                                  <a:pt x="134823" y="7620"/>
                                </a:lnTo>
                                <a:lnTo>
                                  <a:pt x="143929" y="5079"/>
                                </a:lnTo>
                                <a:lnTo>
                                  <a:pt x="153212" y="3810"/>
                                </a:lnTo>
                                <a:lnTo>
                                  <a:pt x="162661" y="1270"/>
                                </a:lnTo>
                                <a:lnTo>
                                  <a:pt x="172262" y="0"/>
                                </a:lnTo>
                                <a:lnTo>
                                  <a:pt x="1611401" y="0"/>
                                </a:lnTo>
                                <a:lnTo>
                                  <a:pt x="1621015" y="1270"/>
                                </a:lnTo>
                                <a:lnTo>
                                  <a:pt x="1630464" y="3810"/>
                                </a:lnTo>
                                <a:lnTo>
                                  <a:pt x="1639747" y="5079"/>
                                </a:lnTo>
                                <a:lnTo>
                                  <a:pt x="1648853" y="7620"/>
                                </a:lnTo>
                                <a:lnTo>
                                  <a:pt x="1651825" y="8889"/>
                                </a:lnTo>
                                <a:lnTo>
                                  <a:pt x="182613" y="8889"/>
                                </a:lnTo>
                                <a:lnTo>
                                  <a:pt x="173101" y="10160"/>
                                </a:lnTo>
                                <a:lnTo>
                                  <a:pt x="173342" y="10160"/>
                                </a:lnTo>
                                <a:lnTo>
                                  <a:pt x="163982" y="11429"/>
                                </a:lnTo>
                                <a:lnTo>
                                  <a:pt x="164223" y="11429"/>
                                </a:lnTo>
                                <a:lnTo>
                                  <a:pt x="155003" y="12700"/>
                                </a:lnTo>
                                <a:lnTo>
                                  <a:pt x="155232" y="12700"/>
                                </a:lnTo>
                                <a:lnTo>
                                  <a:pt x="150710" y="13970"/>
                                </a:lnTo>
                                <a:lnTo>
                                  <a:pt x="146418" y="13970"/>
                                </a:lnTo>
                                <a:lnTo>
                                  <a:pt x="137541" y="16510"/>
                                </a:lnTo>
                                <a:lnTo>
                                  <a:pt x="137756" y="16510"/>
                                </a:lnTo>
                                <a:lnTo>
                                  <a:pt x="129070" y="20320"/>
                                </a:lnTo>
                                <a:lnTo>
                                  <a:pt x="129286" y="20320"/>
                                </a:lnTo>
                                <a:lnTo>
                                  <a:pt x="120789" y="22860"/>
                                </a:lnTo>
                                <a:lnTo>
                                  <a:pt x="121005" y="22860"/>
                                </a:lnTo>
                                <a:lnTo>
                                  <a:pt x="112712" y="26670"/>
                                </a:lnTo>
                                <a:lnTo>
                                  <a:pt x="112928" y="26670"/>
                                </a:lnTo>
                                <a:lnTo>
                                  <a:pt x="104851" y="30479"/>
                                </a:lnTo>
                                <a:lnTo>
                                  <a:pt x="105054" y="30479"/>
                                </a:lnTo>
                                <a:lnTo>
                                  <a:pt x="97218" y="35560"/>
                                </a:lnTo>
                                <a:lnTo>
                                  <a:pt x="97421" y="35560"/>
                                </a:lnTo>
                                <a:lnTo>
                                  <a:pt x="91725" y="39370"/>
                                </a:lnTo>
                                <a:lnTo>
                                  <a:pt x="90017" y="39370"/>
                                </a:lnTo>
                                <a:lnTo>
                                  <a:pt x="84145" y="44450"/>
                                </a:lnTo>
                                <a:lnTo>
                                  <a:pt x="82867" y="44450"/>
                                </a:lnTo>
                                <a:lnTo>
                                  <a:pt x="75793" y="50800"/>
                                </a:lnTo>
                                <a:lnTo>
                                  <a:pt x="75971" y="50800"/>
                                </a:lnTo>
                                <a:lnTo>
                                  <a:pt x="69189" y="55879"/>
                                </a:lnTo>
                                <a:lnTo>
                                  <a:pt x="69354" y="55879"/>
                                </a:lnTo>
                                <a:lnTo>
                                  <a:pt x="62852" y="62229"/>
                                </a:lnTo>
                                <a:lnTo>
                                  <a:pt x="63017" y="62229"/>
                                </a:lnTo>
                                <a:lnTo>
                                  <a:pt x="56819" y="68579"/>
                                </a:lnTo>
                                <a:lnTo>
                                  <a:pt x="56972" y="68579"/>
                                </a:lnTo>
                                <a:lnTo>
                                  <a:pt x="51092" y="74929"/>
                                </a:lnTo>
                                <a:lnTo>
                                  <a:pt x="51231" y="74929"/>
                                </a:lnTo>
                                <a:lnTo>
                                  <a:pt x="45681" y="82550"/>
                                </a:lnTo>
                                <a:lnTo>
                                  <a:pt x="45821" y="82550"/>
                                </a:lnTo>
                                <a:lnTo>
                                  <a:pt x="40601" y="88900"/>
                                </a:lnTo>
                                <a:lnTo>
                                  <a:pt x="40728" y="88900"/>
                                </a:lnTo>
                                <a:lnTo>
                                  <a:pt x="35864" y="96520"/>
                                </a:lnTo>
                                <a:lnTo>
                                  <a:pt x="31470" y="104139"/>
                                </a:lnTo>
                                <a:lnTo>
                                  <a:pt x="27457" y="111760"/>
                                </a:lnTo>
                                <a:lnTo>
                                  <a:pt x="23812" y="120650"/>
                                </a:lnTo>
                                <a:lnTo>
                                  <a:pt x="20548" y="128270"/>
                                </a:lnTo>
                                <a:lnTo>
                                  <a:pt x="17691" y="137160"/>
                                </a:lnTo>
                                <a:lnTo>
                                  <a:pt x="15239" y="146050"/>
                                </a:lnTo>
                                <a:lnTo>
                                  <a:pt x="13207" y="154939"/>
                                </a:lnTo>
                                <a:lnTo>
                                  <a:pt x="11607" y="163829"/>
                                </a:lnTo>
                                <a:lnTo>
                                  <a:pt x="10452" y="172720"/>
                                </a:lnTo>
                                <a:lnTo>
                                  <a:pt x="9753" y="181610"/>
                                </a:lnTo>
                                <a:lnTo>
                                  <a:pt x="9525" y="191770"/>
                                </a:lnTo>
                                <a:lnTo>
                                  <a:pt x="9525" y="939800"/>
                                </a:lnTo>
                                <a:lnTo>
                                  <a:pt x="9766" y="948689"/>
                                </a:lnTo>
                                <a:lnTo>
                                  <a:pt x="10477" y="958850"/>
                                </a:lnTo>
                                <a:lnTo>
                                  <a:pt x="11645" y="967739"/>
                                </a:lnTo>
                                <a:lnTo>
                                  <a:pt x="13246" y="976629"/>
                                </a:lnTo>
                                <a:lnTo>
                                  <a:pt x="15290" y="985520"/>
                                </a:lnTo>
                                <a:lnTo>
                                  <a:pt x="17754" y="994410"/>
                                </a:lnTo>
                                <a:lnTo>
                                  <a:pt x="20624" y="1002029"/>
                                </a:lnTo>
                                <a:lnTo>
                                  <a:pt x="23901" y="1010920"/>
                                </a:lnTo>
                                <a:lnTo>
                                  <a:pt x="27559" y="1018539"/>
                                </a:lnTo>
                                <a:lnTo>
                                  <a:pt x="31584" y="1026160"/>
                                </a:lnTo>
                                <a:lnTo>
                                  <a:pt x="35979" y="1033779"/>
                                </a:lnTo>
                                <a:lnTo>
                                  <a:pt x="40728" y="1041400"/>
                                </a:lnTo>
                                <a:lnTo>
                                  <a:pt x="40601" y="1041400"/>
                                </a:lnTo>
                                <a:lnTo>
                                  <a:pt x="45821" y="1049020"/>
                                </a:lnTo>
                                <a:lnTo>
                                  <a:pt x="45681" y="1049020"/>
                                </a:lnTo>
                                <a:lnTo>
                                  <a:pt x="51231" y="1055370"/>
                                </a:lnTo>
                                <a:lnTo>
                                  <a:pt x="51092" y="1055370"/>
                                </a:lnTo>
                                <a:lnTo>
                                  <a:pt x="56972" y="1062989"/>
                                </a:lnTo>
                                <a:lnTo>
                                  <a:pt x="57852" y="1062989"/>
                                </a:lnTo>
                                <a:lnTo>
                                  <a:pt x="63017" y="1069339"/>
                                </a:lnTo>
                                <a:lnTo>
                                  <a:pt x="64152" y="1069339"/>
                                </a:lnTo>
                                <a:lnTo>
                                  <a:pt x="69354" y="1074420"/>
                                </a:lnTo>
                                <a:lnTo>
                                  <a:pt x="69189" y="1074420"/>
                                </a:lnTo>
                                <a:lnTo>
                                  <a:pt x="75971" y="1080770"/>
                                </a:lnTo>
                                <a:lnTo>
                                  <a:pt x="75793" y="1080770"/>
                                </a:lnTo>
                                <a:lnTo>
                                  <a:pt x="82867" y="1085850"/>
                                </a:lnTo>
                                <a:lnTo>
                                  <a:pt x="82676" y="1085850"/>
                                </a:lnTo>
                                <a:lnTo>
                                  <a:pt x="90017" y="1090929"/>
                                </a:lnTo>
                                <a:lnTo>
                                  <a:pt x="89827" y="1090929"/>
                                </a:lnTo>
                                <a:lnTo>
                                  <a:pt x="97421" y="1096010"/>
                                </a:lnTo>
                                <a:lnTo>
                                  <a:pt x="97218" y="1096010"/>
                                </a:lnTo>
                                <a:lnTo>
                                  <a:pt x="105054" y="1099820"/>
                                </a:lnTo>
                                <a:lnTo>
                                  <a:pt x="104851" y="1099820"/>
                                </a:lnTo>
                                <a:lnTo>
                                  <a:pt x="112928" y="1103629"/>
                                </a:lnTo>
                                <a:lnTo>
                                  <a:pt x="112712" y="1103629"/>
                                </a:lnTo>
                                <a:lnTo>
                                  <a:pt x="121005" y="1107439"/>
                                </a:lnTo>
                                <a:lnTo>
                                  <a:pt x="120789" y="1107439"/>
                                </a:lnTo>
                                <a:lnTo>
                                  <a:pt x="129286" y="1111250"/>
                                </a:lnTo>
                                <a:lnTo>
                                  <a:pt x="129070" y="1111250"/>
                                </a:lnTo>
                                <a:lnTo>
                                  <a:pt x="137756" y="1113789"/>
                                </a:lnTo>
                                <a:lnTo>
                                  <a:pt x="137541" y="1113789"/>
                                </a:lnTo>
                                <a:lnTo>
                                  <a:pt x="146418" y="1116329"/>
                                </a:lnTo>
                                <a:lnTo>
                                  <a:pt x="146189" y="1116329"/>
                                </a:lnTo>
                                <a:lnTo>
                                  <a:pt x="155232" y="1118870"/>
                                </a:lnTo>
                                <a:lnTo>
                                  <a:pt x="155003" y="1118870"/>
                                </a:lnTo>
                                <a:lnTo>
                                  <a:pt x="164223" y="1120139"/>
                                </a:lnTo>
                                <a:lnTo>
                                  <a:pt x="163982" y="1120139"/>
                                </a:lnTo>
                                <a:lnTo>
                                  <a:pt x="173342" y="1121410"/>
                                </a:lnTo>
                                <a:lnTo>
                                  <a:pt x="1653311" y="1121410"/>
                                </a:lnTo>
                                <a:lnTo>
                                  <a:pt x="1630464" y="1127760"/>
                                </a:lnTo>
                                <a:lnTo>
                                  <a:pt x="1601660" y="1131570"/>
                                </a:lnTo>
                                <a:close/>
                              </a:path>
                              <a:path w="1783714" h="1131570">
                                <a:moveTo>
                                  <a:pt x="1637487" y="15239"/>
                                </a:moveTo>
                                <a:lnTo>
                                  <a:pt x="1628432" y="12700"/>
                                </a:lnTo>
                                <a:lnTo>
                                  <a:pt x="1628673" y="12700"/>
                                </a:lnTo>
                                <a:lnTo>
                                  <a:pt x="1619453" y="11429"/>
                                </a:lnTo>
                                <a:lnTo>
                                  <a:pt x="1619694" y="11429"/>
                                </a:lnTo>
                                <a:lnTo>
                                  <a:pt x="1610321" y="10160"/>
                                </a:lnTo>
                                <a:lnTo>
                                  <a:pt x="1610563" y="10160"/>
                                </a:lnTo>
                                <a:lnTo>
                                  <a:pt x="1601063" y="8889"/>
                                </a:lnTo>
                                <a:lnTo>
                                  <a:pt x="1651825" y="8889"/>
                                </a:lnTo>
                                <a:lnTo>
                                  <a:pt x="1657769" y="11429"/>
                                </a:lnTo>
                                <a:lnTo>
                                  <a:pt x="1666481" y="13970"/>
                                </a:lnTo>
                                <a:lnTo>
                                  <a:pt x="1637258" y="13970"/>
                                </a:lnTo>
                                <a:lnTo>
                                  <a:pt x="1637487" y="15239"/>
                                </a:lnTo>
                                <a:close/>
                              </a:path>
                              <a:path w="1783714" h="1131570">
                                <a:moveTo>
                                  <a:pt x="146189" y="15239"/>
                                </a:moveTo>
                                <a:lnTo>
                                  <a:pt x="146418" y="13970"/>
                                </a:lnTo>
                                <a:lnTo>
                                  <a:pt x="150710" y="13970"/>
                                </a:lnTo>
                                <a:lnTo>
                                  <a:pt x="146189" y="15239"/>
                                </a:lnTo>
                                <a:close/>
                              </a:path>
                              <a:path w="1783714" h="1131570">
                                <a:moveTo>
                                  <a:pt x="1693837" y="40639"/>
                                </a:moveTo>
                                <a:lnTo>
                                  <a:pt x="1686255" y="35560"/>
                                </a:lnTo>
                                <a:lnTo>
                                  <a:pt x="1686445" y="35560"/>
                                </a:lnTo>
                                <a:lnTo>
                                  <a:pt x="1678609" y="30479"/>
                                </a:lnTo>
                                <a:lnTo>
                                  <a:pt x="1678813" y="30479"/>
                                </a:lnTo>
                                <a:lnTo>
                                  <a:pt x="1670748" y="26670"/>
                                </a:lnTo>
                                <a:lnTo>
                                  <a:pt x="1670951" y="26670"/>
                                </a:lnTo>
                                <a:lnTo>
                                  <a:pt x="1662671" y="22860"/>
                                </a:lnTo>
                                <a:lnTo>
                                  <a:pt x="1662887" y="22860"/>
                                </a:lnTo>
                                <a:lnTo>
                                  <a:pt x="1654378" y="20320"/>
                                </a:lnTo>
                                <a:lnTo>
                                  <a:pt x="1654606" y="20320"/>
                                </a:lnTo>
                                <a:lnTo>
                                  <a:pt x="1645907" y="16510"/>
                                </a:lnTo>
                                <a:lnTo>
                                  <a:pt x="1646135" y="16510"/>
                                </a:lnTo>
                                <a:lnTo>
                                  <a:pt x="1637258" y="13970"/>
                                </a:lnTo>
                                <a:lnTo>
                                  <a:pt x="1666481" y="13970"/>
                                </a:lnTo>
                                <a:lnTo>
                                  <a:pt x="1674990" y="17779"/>
                                </a:lnTo>
                                <a:lnTo>
                                  <a:pt x="1683258" y="22860"/>
                                </a:lnTo>
                                <a:lnTo>
                                  <a:pt x="1691297" y="26670"/>
                                </a:lnTo>
                                <a:lnTo>
                                  <a:pt x="1699082" y="31750"/>
                                </a:lnTo>
                                <a:lnTo>
                                  <a:pt x="1706600" y="38100"/>
                                </a:lnTo>
                                <a:lnTo>
                                  <a:pt x="1708413" y="39370"/>
                                </a:lnTo>
                                <a:lnTo>
                                  <a:pt x="1693646" y="39370"/>
                                </a:lnTo>
                                <a:lnTo>
                                  <a:pt x="1693837" y="40639"/>
                                </a:lnTo>
                                <a:close/>
                              </a:path>
                              <a:path w="1783714" h="1131570">
                                <a:moveTo>
                                  <a:pt x="89827" y="40639"/>
                                </a:moveTo>
                                <a:lnTo>
                                  <a:pt x="90017" y="39370"/>
                                </a:lnTo>
                                <a:lnTo>
                                  <a:pt x="91725" y="39370"/>
                                </a:lnTo>
                                <a:lnTo>
                                  <a:pt x="89827" y="40639"/>
                                </a:lnTo>
                                <a:close/>
                              </a:path>
                              <a:path w="1783714" h="1131570">
                                <a:moveTo>
                                  <a:pt x="1700987" y="45720"/>
                                </a:moveTo>
                                <a:lnTo>
                                  <a:pt x="1693646" y="39370"/>
                                </a:lnTo>
                                <a:lnTo>
                                  <a:pt x="1708413" y="39370"/>
                                </a:lnTo>
                                <a:lnTo>
                                  <a:pt x="1713852" y="43179"/>
                                </a:lnTo>
                                <a:lnTo>
                                  <a:pt x="1715244" y="44450"/>
                                </a:lnTo>
                                <a:lnTo>
                                  <a:pt x="1700809" y="44450"/>
                                </a:lnTo>
                                <a:lnTo>
                                  <a:pt x="1700987" y="45720"/>
                                </a:lnTo>
                                <a:close/>
                              </a:path>
                              <a:path w="1783714" h="1131570">
                                <a:moveTo>
                                  <a:pt x="82676" y="45720"/>
                                </a:moveTo>
                                <a:lnTo>
                                  <a:pt x="82867" y="44450"/>
                                </a:lnTo>
                                <a:lnTo>
                                  <a:pt x="84145" y="44450"/>
                                </a:lnTo>
                                <a:lnTo>
                                  <a:pt x="82676" y="45720"/>
                                </a:lnTo>
                                <a:close/>
                              </a:path>
                              <a:path w="1783714" h="1131570">
                                <a:moveTo>
                                  <a:pt x="1738645" y="1062989"/>
                                </a:moveTo>
                                <a:lnTo>
                                  <a:pt x="1726704" y="1062989"/>
                                </a:lnTo>
                                <a:lnTo>
                                  <a:pt x="1732584" y="1055370"/>
                                </a:lnTo>
                                <a:lnTo>
                                  <a:pt x="1732432" y="1055370"/>
                                </a:lnTo>
                                <a:lnTo>
                                  <a:pt x="1737995" y="1049020"/>
                                </a:lnTo>
                                <a:lnTo>
                                  <a:pt x="1737855" y="1049020"/>
                                </a:lnTo>
                                <a:lnTo>
                                  <a:pt x="1743075" y="1041400"/>
                                </a:lnTo>
                                <a:lnTo>
                                  <a:pt x="1747812" y="1033779"/>
                                </a:lnTo>
                                <a:lnTo>
                                  <a:pt x="1747685" y="1033779"/>
                                </a:lnTo>
                                <a:lnTo>
                                  <a:pt x="1752193" y="1026160"/>
                                </a:lnTo>
                                <a:lnTo>
                                  <a:pt x="1756219" y="1018539"/>
                                </a:lnTo>
                                <a:lnTo>
                                  <a:pt x="1759864" y="1010920"/>
                                </a:lnTo>
                                <a:lnTo>
                                  <a:pt x="1763128" y="1002029"/>
                                </a:lnTo>
                                <a:lnTo>
                                  <a:pt x="1765985" y="994410"/>
                                </a:lnTo>
                                <a:lnTo>
                                  <a:pt x="1768436" y="985520"/>
                                </a:lnTo>
                                <a:lnTo>
                                  <a:pt x="1770468" y="976629"/>
                                </a:lnTo>
                                <a:lnTo>
                                  <a:pt x="1772069" y="967739"/>
                                </a:lnTo>
                                <a:lnTo>
                                  <a:pt x="1773212" y="958850"/>
                                </a:lnTo>
                                <a:lnTo>
                                  <a:pt x="1773910" y="948689"/>
                                </a:lnTo>
                                <a:lnTo>
                                  <a:pt x="1774151" y="939800"/>
                                </a:lnTo>
                                <a:lnTo>
                                  <a:pt x="1774151" y="191770"/>
                                </a:lnTo>
                                <a:lnTo>
                                  <a:pt x="1773897" y="181610"/>
                                </a:lnTo>
                                <a:lnTo>
                                  <a:pt x="1773199" y="172720"/>
                                </a:lnTo>
                                <a:lnTo>
                                  <a:pt x="1772031" y="163829"/>
                                </a:lnTo>
                                <a:lnTo>
                                  <a:pt x="1770418" y="154939"/>
                                </a:lnTo>
                                <a:lnTo>
                                  <a:pt x="1768373" y="146050"/>
                                </a:lnTo>
                                <a:lnTo>
                                  <a:pt x="1765909" y="137160"/>
                                </a:lnTo>
                                <a:lnTo>
                                  <a:pt x="1763039" y="128270"/>
                                </a:lnTo>
                                <a:lnTo>
                                  <a:pt x="1759775" y="120650"/>
                                </a:lnTo>
                                <a:lnTo>
                                  <a:pt x="1756117" y="111760"/>
                                </a:lnTo>
                                <a:lnTo>
                                  <a:pt x="1752092" y="104139"/>
                                </a:lnTo>
                                <a:lnTo>
                                  <a:pt x="1747685" y="96520"/>
                                </a:lnTo>
                                <a:lnTo>
                                  <a:pt x="1747812" y="96520"/>
                                </a:lnTo>
                                <a:lnTo>
                                  <a:pt x="1742948" y="88900"/>
                                </a:lnTo>
                                <a:lnTo>
                                  <a:pt x="1737855" y="82550"/>
                                </a:lnTo>
                                <a:lnTo>
                                  <a:pt x="1737995" y="82550"/>
                                </a:lnTo>
                                <a:lnTo>
                                  <a:pt x="1732432" y="74929"/>
                                </a:lnTo>
                                <a:lnTo>
                                  <a:pt x="1732584" y="74929"/>
                                </a:lnTo>
                                <a:lnTo>
                                  <a:pt x="1726704" y="68579"/>
                                </a:lnTo>
                                <a:lnTo>
                                  <a:pt x="1726857" y="68579"/>
                                </a:lnTo>
                                <a:lnTo>
                                  <a:pt x="1720659" y="62229"/>
                                </a:lnTo>
                                <a:lnTo>
                                  <a:pt x="1720811" y="62229"/>
                                </a:lnTo>
                                <a:lnTo>
                                  <a:pt x="1714322" y="55879"/>
                                </a:lnTo>
                                <a:lnTo>
                                  <a:pt x="1714487" y="55879"/>
                                </a:lnTo>
                                <a:lnTo>
                                  <a:pt x="1707692" y="50800"/>
                                </a:lnTo>
                                <a:lnTo>
                                  <a:pt x="1707870" y="50800"/>
                                </a:lnTo>
                                <a:lnTo>
                                  <a:pt x="1700809" y="44450"/>
                                </a:lnTo>
                                <a:lnTo>
                                  <a:pt x="1715244" y="44450"/>
                                </a:lnTo>
                                <a:lnTo>
                                  <a:pt x="1745551" y="76200"/>
                                </a:lnTo>
                                <a:lnTo>
                                  <a:pt x="1760512" y="100329"/>
                                </a:lnTo>
                                <a:lnTo>
                                  <a:pt x="1764753" y="107950"/>
                                </a:lnTo>
                                <a:lnTo>
                                  <a:pt x="1779778" y="152400"/>
                                </a:lnTo>
                                <a:lnTo>
                                  <a:pt x="1783676" y="191770"/>
                                </a:lnTo>
                                <a:lnTo>
                                  <a:pt x="1783676" y="939800"/>
                                </a:lnTo>
                                <a:lnTo>
                                  <a:pt x="1779778" y="977900"/>
                                </a:lnTo>
                                <a:lnTo>
                                  <a:pt x="1768589" y="1014729"/>
                                </a:lnTo>
                                <a:lnTo>
                                  <a:pt x="1764753" y="1022350"/>
                                </a:lnTo>
                                <a:lnTo>
                                  <a:pt x="1760512" y="1031239"/>
                                </a:lnTo>
                                <a:lnTo>
                                  <a:pt x="1755889" y="1038860"/>
                                </a:lnTo>
                                <a:lnTo>
                                  <a:pt x="1750898" y="1046479"/>
                                </a:lnTo>
                                <a:lnTo>
                                  <a:pt x="1745551" y="1054100"/>
                                </a:lnTo>
                                <a:lnTo>
                                  <a:pt x="1739849" y="1061720"/>
                                </a:lnTo>
                                <a:lnTo>
                                  <a:pt x="1738645" y="1062989"/>
                                </a:lnTo>
                                <a:close/>
                              </a:path>
                              <a:path w="1783714" h="1131570">
                                <a:moveTo>
                                  <a:pt x="57852" y="1062989"/>
                                </a:moveTo>
                                <a:lnTo>
                                  <a:pt x="56972" y="1062989"/>
                                </a:lnTo>
                                <a:lnTo>
                                  <a:pt x="56819" y="1061720"/>
                                </a:lnTo>
                                <a:lnTo>
                                  <a:pt x="57852" y="1062989"/>
                                </a:lnTo>
                                <a:close/>
                              </a:path>
                              <a:path w="1783714" h="1131570">
                                <a:moveTo>
                                  <a:pt x="1732768" y="1069339"/>
                                </a:moveTo>
                                <a:lnTo>
                                  <a:pt x="1720659" y="1069339"/>
                                </a:lnTo>
                                <a:lnTo>
                                  <a:pt x="1726857" y="1061720"/>
                                </a:lnTo>
                                <a:lnTo>
                                  <a:pt x="1726704" y="1062989"/>
                                </a:lnTo>
                                <a:lnTo>
                                  <a:pt x="1738645" y="1062989"/>
                                </a:lnTo>
                                <a:lnTo>
                                  <a:pt x="1733829" y="1068070"/>
                                </a:lnTo>
                                <a:lnTo>
                                  <a:pt x="1732768" y="1069339"/>
                                </a:lnTo>
                                <a:close/>
                              </a:path>
                              <a:path w="1783714" h="1131570">
                                <a:moveTo>
                                  <a:pt x="64152" y="1069339"/>
                                </a:moveTo>
                                <a:lnTo>
                                  <a:pt x="63017" y="1069339"/>
                                </a:lnTo>
                                <a:lnTo>
                                  <a:pt x="62852" y="1068070"/>
                                </a:lnTo>
                                <a:lnTo>
                                  <a:pt x="64152" y="1069339"/>
                                </a:lnTo>
                                <a:close/>
                              </a:path>
                              <a:path w="1783714" h="1131570">
                                <a:moveTo>
                                  <a:pt x="1653311" y="1121410"/>
                                </a:moveTo>
                                <a:lnTo>
                                  <a:pt x="1610321" y="1121410"/>
                                </a:lnTo>
                                <a:lnTo>
                                  <a:pt x="1619694" y="1120139"/>
                                </a:lnTo>
                                <a:lnTo>
                                  <a:pt x="1619453" y="1120139"/>
                                </a:lnTo>
                                <a:lnTo>
                                  <a:pt x="1628673" y="1118870"/>
                                </a:lnTo>
                                <a:lnTo>
                                  <a:pt x="1628432" y="1118870"/>
                                </a:lnTo>
                                <a:lnTo>
                                  <a:pt x="1637487" y="1116329"/>
                                </a:lnTo>
                                <a:lnTo>
                                  <a:pt x="1637258" y="1116329"/>
                                </a:lnTo>
                                <a:lnTo>
                                  <a:pt x="1646135" y="1113789"/>
                                </a:lnTo>
                                <a:lnTo>
                                  <a:pt x="1645907" y="1113789"/>
                                </a:lnTo>
                                <a:lnTo>
                                  <a:pt x="1654606" y="1111250"/>
                                </a:lnTo>
                                <a:lnTo>
                                  <a:pt x="1654378" y="1111250"/>
                                </a:lnTo>
                                <a:lnTo>
                                  <a:pt x="1662887" y="1107439"/>
                                </a:lnTo>
                                <a:lnTo>
                                  <a:pt x="1662671" y="1107439"/>
                                </a:lnTo>
                                <a:lnTo>
                                  <a:pt x="1670951" y="1103629"/>
                                </a:lnTo>
                                <a:lnTo>
                                  <a:pt x="1670748" y="1103629"/>
                                </a:lnTo>
                                <a:lnTo>
                                  <a:pt x="1678813" y="1099820"/>
                                </a:lnTo>
                                <a:lnTo>
                                  <a:pt x="1678609" y="1099820"/>
                                </a:lnTo>
                                <a:lnTo>
                                  <a:pt x="1686445" y="1096010"/>
                                </a:lnTo>
                                <a:lnTo>
                                  <a:pt x="1686255" y="1096010"/>
                                </a:lnTo>
                                <a:lnTo>
                                  <a:pt x="1693837" y="1090929"/>
                                </a:lnTo>
                                <a:lnTo>
                                  <a:pt x="1693646" y="1090929"/>
                                </a:lnTo>
                                <a:lnTo>
                                  <a:pt x="1700987" y="1085850"/>
                                </a:lnTo>
                                <a:lnTo>
                                  <a:pt x="1700809" y="1085850"/>
                                </a:lnTo>
                                <a:lnTo>
                                  <a:pt x="1707870" y="1080770"/>
                                </a:lnTo>
                                <a:lnTo>
                                  <a:pt x="1707692" y="1080770"/>
                                </a:lnTo>
                                <a:lnTo>
                                  <a:pt x="1714487" y="1074420"/>
                                </a:lnTo>
                                <a:lnTo>
                                  <a:pt x="1714322" y="1074420"/>
                                </a:lnTo>
                                <a:lnTo>
                                  <a:pt x="1720811" y="1068070"/>
                                </a:lnTo>
                                <a:lnTo>
                                  <a:pt x="1720659" y="1069339"/>
                                </a:lnTo>
                                <a:lnTo>
                                  <a:pt x="1732768" y="1069339"/>
                                </a:lnTo>
                                <a:lnTo>
                                  <a:pt x="1727466" y="1075689"/>
                                </a:lnTo>
                                <a:lnTo>
                                  <a:pt x="1720811" y="1082039"/>
                                </a:lnTo>
                                <a:lnTo>
                                  <a:pt x="1713852" y="1087120"/>
                                </a:lnTo>
                                <a:lnTo>
                                  <a:pt x="1706600" y="1093470"/>
                                </a:lnTo>
                                <a:lnTo>
                                  <a:pt x="1666481" y="1116329"/>
                                </a:lnTo>
                                <a:lnTo>
                                  <a:pt x="1657769" y="1120139"/>
                                </a:lnTo>
                                <a:lnTo>
                                  <a:pt x="1653311" y="1121410"/>
                                </a:lnTo>
                                <a:close/>
                              </a:path>
                            </a:pathLst>
                          </a:custGeom>
                          <a:solidFill>
                            <a:srgbClr val="000000"/>
                          </a:solidFill>
                        </wps:spPr>
                        <wps:bodyPr wrap="square" lIns="0" tIns="0" rIns="0" bIns="0" rtlCol="0">
                          <a:noAutofit/>
                        </wps:bodyPr>
                      </wps:wsp>
                      <wps:wsp>
                        <wps:cNvPr id="79" name="Textbox 79"/>
                        <wps:cNvSpPr txBox="1"/>
                        <wps:spPr>
                          <a:xfrm>
                            <a:off x="0" y="0"/>
                            <a:ext cx="1783714" cy="1131570"/>
                          </a:xfrm>
                          <a:prstGeom prst="rect">
                            <a:avLst/>
                          </a:prstGeom>
                        </wps:spPr>
                        <wps:txbx>
                          <w:txbxContent>
                            <w:p>
                              <w:pPr>
                                <w:rPr>
                                  <w:sz w:val="20"/>
                                </w:rPr>
                              </w:pPr>
                            </w:p>
                            <w:p>
                              <w:pPr>
                                <w:rPr>
                                  <w:sz w:val="20"/>
                                </w:rPr>
                              </w:pPr>
                            </w:p>
                            <w:p>
                              <w:pPr>
                                <w:spacing w:before="6"/>
                                <w:rPr>
                                  <w:sz w:val="19"/>
                                </w:rPr>
                              </w:pPr>
                            </w:p>
                            <w:p>
                              <w:pPr>
                                <w:spacing w:line="357" w:lineRule="auto"/>
                                <w:ind w:left="238" w:right="132"/>
                                <w:rPr>
                                  <w:sz w:val="21"/>
                                </w:rPr>
                              </w:pPr>
                              <w:r>
                                <w:rPr>
                                  <w:spacing w:val="-18"/>
                                  <w:sz w:val="21"/>
                                </w:rPr>
                                <w:t>法定代表人</w:t>
                              </w:r>
                              <w:r>
                                <w:rPr>
                                  <w:spacing w:val="-2"/>
                                  <w:sz w:val="21"/>
                                </w:rPr>
                                <w:t>（单位负责人）身份证明复制件</w:t>
                              </w:r>
                            </w:p>
                          </w:txbxContent>
                        </wps:txbx>
                        <wps:bodyPr wrap="square" lIns="0" tIns="0" rIns="0" bIns="0" rtlCol="0">
                          <a:noAutofit/>
                        </wps:bodyPr>
                      </wps:wsp>
                    </wpg:wgp>
                  </a:graphicData>
                </a:graphic>
              </wp:anchor>
            </w:drawing>
          </mc:Choice>
          <mc:Fallback>
            <w:pict>
              <v:group id="Group 77" o:spid="_x0000_s1026" o:spt="203" style="position:absolute;left:0pt;margin-left:59.95pt;margin-top:13.6pt;height:89.1pt;width:140.45pt;mso-position-horizontal-relative:page;mso-wrap-distance-bottom:0pt;mso-wrap-distance-top:0pt;z-index:-251654144;mso-width-relative:page;mso-height-relative:page;" coordsize="1783714,1131570" o:gfxdata="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TFX1edoAAAAKAQAADwAAAAAAAAABACAAAAAiAAAAZHJzL2Rvd25yZXYu&#10;eG1sUEsBAhQAFAAAAAgAh07iQHBUmvP+CwAAPEEAAA4AAAAAAAAAAQAgAAAAKQEAAGRycy9lMm9E&#10;b2MueG1sUEsFBgAAAAAGAAYAWQEAAJkPAAAAAA==&#10;">
                <o:lock v:ext="edit" aspectratio="f"/>
                <v:shape id="Graphic 78" o:spid="_x0000_s1026" o:spt="100" style="position:absolute;left:0;top:0;height:1131570;width:1783714;" fillcolor="#000000" filled="t" stroked="f" coordsize="1783714,1131570" o:gfxdata="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sDWhugAAANsA&#10;AAAPAAAAAAAAAAEAIAAAACIAAABkcnMvZG93bnJldi54bWxQSwECFAAUAAAACACHTuJAMy8FnjsA&#10;AAA5AAAAEAAAAAAAAAABACAAAAAJAQAAZHJzL3NoYXBleG1sLnhtbFBLBQYAAAAABgAGAFsBAACz&#10;AwAAAAA=&#10;" path="m1601660,1131570l182003,1131570,153212,1127760,108686,1112520,69824,1087120,62864,1082039,56197,1075689,49847,1068070,43814,1061720,18923,1022350,15074,1014729,3898,977900,0,939800,0,191770,3898,152400,18923,107950,23164,100329,27774,91439,56197,55879,77076,38100,84594,31750,92379,26670,100418,22860,108686,17779,117182,13970,125907,11429,134823,7620,143929,5079,153212,3810,162661,1270,172262,0,1611401,0,1621015,1270,1630464,3810,1639747,5079,1648853,7620,1651825,8889,182613,8889,173101,10160,173342,10160,163982,11429,164223,11429,155003,12700,155232,12700,150710,13970,146418,13970,137541,16510,137756,16510,129070,20320,129286,20320,120789,22860,121005,22860,112712,26670,112928,26670,104851,30479,105054,30479,97218,35560,97421,35560,91725,39370,90017,39370,84145,44450,82867,44450,75793,50800,75971,50800,69189,55879,69354,55879,62852,62229,63017,62229,56819,68579,56972,68579,51092,74929,51231,74929,45681,82550,45821,82550,40601,88900,40728,88900,35864,96520,31470,104139,27457,111760,23812,120650,20548,128270,17691,137160,15239,146050,13207,154939,11607,163829,10452,172720,9753,181610,9525,191770,9525,939800,9766,948689,10477,958850,11645,967739,13246,976629,15290,985520,17754,994410,20624,1002029,23901,1010920,27559,1018539,31584,1026160,35979,1033779,40728,1041400,40601,1041400,45821,1049020,45681,1049020,51231,1055370,51092,1055370,56972,1062989,57852,1062989,63017,1069339,64152,1069339,69354,1074420,69189,1074420,75971,1080770,75793,1080770,82867,1085850,82676,1085850,90017,1090929,89827,1090929,97421,1096010,97218,1096010,105054,1099820,104851,1099820,112928,1103629,112712,1103629,121005,1107439,120789,1107439,129286,1111250,129070,1111250,137756,1113789,137541,1113789,146418,1116329,146189,1116329,155232,1118870,155003,1118870,164223,1120139,163982,1120139,173342,1121410,1653311,1121410,1630464,1127760,1601660,1131570xem1637487,15239l1628432,12700,1628673,12700,1619453,11429,1619694,11429,1610321,10160,1610563,10160,1601063,8889,1651825,8889,1657769,11429,1666481,13970,1637258,13970,1637487,15239xem146189,15239l146418,13970,150710,13970,146189,15239xem1693837,40639l1686255,35560,1686445,35560,1678609,30479,1678813,30479,1670748,26670,1670951,26670,1662671,22860,1662887,22860,1654378,20320,1654606,20320,1645907,16510,1646135,16510,1637258,13970,1666481,13970,1674990,17779,1683258,22860,1691297,26670,1699082,31750,1706600,38100,1708413,39370,1693646,39370,1693837,40639xem89827,40639l90017,39370,91725,39370,89827,40639xem1700987,45720l1693646,39370,1708413,39370,1713852,43179,1715244,44450,1700809,44450,1700987,45720xem82676,45720l82867,44450,84145,44450,82676,45720xem1738645,1062989l1726704,1062989,1732584,1055370,1732432,1055370,1737995,1049020,1737855,1049020,1743075,1041400,1747812,1033779,1747685,1033779,1752193,1026160,1756219,1018539,1759864,1010920,1763128,1002029,1765985,994410,1768436,985520,1770468,976629,1772069,967739,1773212,958850,1773910,948689,1774151,939800,1774151,191770,1773897,181610,1773199,172720,1772031,163829,1770418,154939,1768373,146050,1765909,137160,1763039,128270,1759775,120650,1756117,111760,1752092,104139,1747685,96520,1747812,96520,1742948,88900,1737855,82550,1737995,82550,1732432,74929,1732584,74929,1726704,68579,1726857,68579,1720659,62229,1720811,62229,1714322,55879,1714487,55879,1707692,50800,1707870,50800,1700809,44450,1715244,44450,1745551,76200,1760512,100329,1764753,107950,1779778,152400,1783676,191770,1783676,939800,1779778,977900,1768589,1014729,1764753,1022350,1760512,1031239,1755889,1038860,1750898,1046479,1745551,1054100,1739849,1061720,1738645,1062989xem57852,1062989l56972,1062989,56819,1061720,57852,1062989xem1732768,1069339l1720659,1069339,1726857,1061720,1726704,1062989,1738645,1062989,1733829,1068070,1732768,1069339xem64152,1069339l63017,1069339,62852,1068070,64152,1069339xem1653311,1121410l1610321,1121410,1619694,1120139,1619453,1120139,1628673,1118870,1628432,1118870,1637487,1116329,1637258,1116329,1646135,1113789,1645907,1113789,1654606,1111250,1654378,1111250,1662887,1107439,1662671,1107439,1670951,1103629,1670748,1103629,1678813,1099820,1678609,1099820,1686445,1096010,1686255,1096010,1693837,1090929,1693646,1090929,1700987,1085850,1700809,1085850,1707870,1080770,1707692,1080770,1714487,1074420,1714322,1074420,1720811,1068070,1720659,1069339,1732768,1069339,1727466,1075689,1720811,1082039,1713852,1087120,1706600,1093470,1666481,1116329,1657769,1120139,1653311,1121410xe">
                  <v:fill on="t" focussize="0,0"/>
                  <v:stroke on="f"/>
                  <v:imagedata o:title=""/>
                  <o:lock v:ext="edit" aspectratio="f"/>
                  <v:textbox inset="0mm,0mm,0mm,0mm"/>
                </v:shape>
                <v:shape id="Textbox 79" o:spid="_x0000_s1026" o:spt="202" type="#_x0000_t202" style="position:absolute;left:0;top:0;height:1131570;width:1783714;" filled="f" stroked="f" coordsize="21600,21600" o:gfxdata="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772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20"/>
                          </w:rPr>
                        </w:pPr>
                      </w:p>
                      <w:p>
                        <w:pPr>
                          <w:rPr>
                            <w:sz w:val="20"/>
                          </w:rPr>
                        </w:pPr>
                      </w:p>
                      <w:p>
                        <w:pPr>
                          <w:spacing w:before="6"/>
                          <w:rPr>
                            <w:sz w:val="19"/>
                          </w:rPr>
                        </w:pPr>
                      </w:p>
                      <w:p>
                        <w:pPr>
                          <w:spacing w:line="357" w:lineRule="auto"/>
                          <w:ind w:left="238" w:right="132"/>
                          <w:rPr>
                            <w:sz w:val="21"/>
                          </w:rPr>
                        </w:pPr>
                        <w:r>
                          <w:rPr>
                            <w:spacing w:val="-18"/>
                            <w:sz w:val="21"/>
                          </w:rPr>
                          <w:t>法定代表人</w:t>
                        </w:r>
                        <w:r>
                          <w:rPr>
                            <w:spacing w:val="-2"/>
                            <w:sz w:val="21"/>
                          </w:rPr>
                          <w:t>（单位负责人）身份证明复制件</w:t>
                        </w:r>
                      </w:p>
                    </w:txbxContent>
                  </v:textbox>
                </v:shape>
                <w10:wrap type="topAndBottom"/>
              </v:group>
            </w:pict>
          </mc:Fallback>
        </mc:AlternateContent>
      </w:r>
      <w:r>
        <mc:AlternateContent>
          <mc:Choice Requires="wpg">
            <w:drawing>
              <wp:anchor distT="0" distB="0" distL="0" distR="0" simplePos="0" relativeHeight="251663360" behindDoc="1" locked="0" layoutInCell="1" allowOverlap="1">
                <wp:simplePos x="0" y="0"/>
                <wp:positionH relativeFrom="page">
                  <wp:posOffset>3608070</wp:posOffset>
                </wp:positionH>
                <wp:positionV relativeFrom="paragraph">
                  <wp:posOffset>163830</wp:posOffset>
                </wp:positionV>
                <wp:extent cx="1783715" cy="1149350"/>
                <wp:effectExtent l="0" t="0" r="6985" b="6350"/>
                <wp:wrapTopAndBottom/>
                <wp:docPr id="80" name="Group 80"/>
                <wp:cNvGraphicFramePr/>
                <a:graphic xmlns:a="http://schemas.openxmlformats.org/drawingml/2006/main">
                  <a:graphicData uri="http://schemas.microsoft.com/office/word/2010/wordprocessingGroup">
                    <wpg:wgp>
                      <wpg:cNvGrpSpPr/>
                      <wpg:grpSpPr>
                        <a:xfrm>
                          <a:off x="0" y="0"/>
                          <a:ext cx="1783714" cy="1149350"/>
                          <a:chOff x="0" y="0"/>
                          <a:chExt cx="1783714" cy="1149350"/>
                        </a:xfrm>
                      </wpg:grpSpPr>
                      <wps:wsp>
                        <wps:cNvPr id="81" name="Graphic 81"/>
                        <wps:cNvSpPr/>
                        <wps:spPr>
                          <a:xfrm>
                            <a:off x="0" y="0"/>
                            <a:ext cx="1783714" cy="1149350"/>
                          </a:xfrm>
                          <a:custGeom>
                            <a:avLst/>
                            <a:gdLst/>
                            <a:ahLst/>
                            <a:cxnLst/>
                            <a:rect l="l" t="t" r="r" b="b"/>
                            <a:pathLst>
                              <a:path w="1783714" h="1149350">
                                <a:moveTo>
                                  <a:pt x="1608582" y="1149349"/>
                                </a:moveTo>
                                <a:lnTo>
                                  <a:pt x="174955" y="1149349"/>
                                </a:lnTo>
                                <a:lnTo>
                                  <a:pt x="165201" y="1148079"/>
                                </a:lnTo>
                                <a:lnTo>
                                  <a:pt x="155600" y="1145539"/>
                                </a:lnTo>
                                <a:lnTo>
                                  <a:pt x="146164" y="1144269"/>
                                </a:lnTo>
                                <a:lnTo>
                                  <a:pt x="110362" y="1130299"/>
                                </a:lnTo>
                                <a:lnTo>
                                  <a:pt x="70878" y="1104899"/>
                                </a:lnTo>
                                <a:lnTo>
                                  <a:pt x="63804" y="1099819"/>
                                </a:lnTo>
                                <a:lnTo>
                                  <a:pt x="57035" y="1093469"/>
                                </a:lnTo>
                                <a:lnTo>
                                  <a:pt x="50584" y="1085849"/>
                                </a:lnTo>
                                <a:lnTo>
                                  <a:pt x="44450" y="1079499"/>
                                </a:lnTo>
                                <a:lnTo>
                                  <a:pt x="38671" y="1071879"/>
                                </a:lnTo>
                                <a:lnTo>
                                  <a:pt x="33235" y="1064259"/>
                                </a:lnTo>
                                <a:lnTo>
                                  <a:pt x="28155" y="1056639"/>
                                </a:lnTo>
                                <a:lnTo>
                                  <a:pt x="23469" y="1047749"/>
                                </a:lnTo>
                                <a:lnTo>
                                  <a:pt x="19164" y="1040129"/>
                                </a:lnTo>
                                <a:lnTo>
                                  <a:pt x="6070" y="1003299"/>
                                </a:lnTo>
                                <a:lnTo>
                                  <a:pt x="190" y="965199"/>
                                </a:lnTo>
                                <a:lnTo>
                                  <a:pt x="0" y="960119"/>
                                </a:lnTo>
                                <a:lnTo>
                                  <a:pt x="0" y="189229"/>
                                </a:lnTo>
                                <a:lnTo>
                                  <a:pt x="6070" y="146049"/>
                                </a:lnTo>
                                <a:lnTo>
                                  <a:pt x="19164" y="109219"/>
                                </a:lnTo>
                                <a:lnTo>
                                  <a:pt x="23469" y="101599"/>
                                </a:lnTo>
                                <a:lnTo>
                                  <a:pt x="28155" y="92709"/>
                                </a:lnTo>
                                <a:lnTo>
                                  <a:pt x="33235" y="85089"/>
                                </a:lnTo>
                                <a:lnTo>
                                  <a:pt x="38671" y="77469"/>
                                </a:lnTo>
                                <a:lnTo>
                                  <a:pt x="44450" y="69849"/>
                                </a:lnTo>
                                <a:lnTo>
                                  <a:pt x="50584" y="63499"/>
                                </a:lnTo>
                                <a:lnTo>
                                  <a:pt x="57035" y="55879"/>
                                </a:lnTo>
                                <a:lnTo>
                                  <a:pt x="63804" y="49529"/>
                                </a:lnTo>
                                <a:lnTo>
                                  <a:pt x="70878" y="44449"/>
                                </a:lnTo>
                                <a:lnTo>
                                  <a:pt x="78244" y="38099"/>
                                </a:lnTo>
                                <a:lnTo>
                                  <a:pt x="118999" y="15239"/>
                                </a:lnTo>
                                <a:lnTo>
                                  <a:pt x="155600" y="3809"/>
                                </a:lnTo>
                                <a:lnTo>
                                  <a:pt x="165201" y="1269"/>
                                </a:lnTo>
                                <a:lnTo>
                                  <a:pt x="174955" y="0"/>
                                </a:lnTo>
                                <a:lnTo>
                                  <a:pt x="1608582" y="0"/>
                                </a:lnTo>
                                <a:lnTo>
                                  <a:pt x="1618335" y="1269"/>
                                </a:lnTo>
                                <a:lnTo>
                                  <a:pt x="1627936" y="3809"/>
                                </a:lnTo>
                                <a:lnTo>
                                  <a:pt x="1637372" y="5079"/>
                                </a:lnTo>
                                <a:lnTo>
                                  <a:pt x="1646618" y="7619"/>
                                </a:lnTo>
                                <a:lnTo>
                                  <a:pt x="1649641" y="8889"/>
                                </a:lnTo>
                                <a:lnTo>
                                  <a:pt x="185458" y="8889"/>
                                </a:lnTo>
                                <a:lnTo>
                                  <a:pt x="175793" y="10159"/>
                                </a:lnTo>
                                <a:lnTo>
                                  <a:pt x="176034" y="10159"/>
                                </a:lnTo>
                                <a:lnTo>
                                  <a:pt x="166522" y="11429"/>
                                </a:lnTo>
                                <a:lnTo>
                                  <a:pt x="166750" y="11429"/>
                                </a:lnTo>
                                <a:lnTo>
                                  <a:pt x="157391" y="12699"/>
                                </a:lnTo>
                                <a:lnTo>
                                  <a:pt x="157619" y="12699"/>
                                </a:lnTo>
                                <a:lnTo>
                                  <a:pt x="148424" y="15239"/>
                                </a:lnTo>
                                <a:lnTo>
                                  <a:pt x="148653" y="15239"/>
                                </a:lnTo>
                                <a:lnTo>
                                  <a:pt x="139623" y="17779"/>
                                </a:lnTo>
                                <a:lnTo>
                                  <a:pt x="139852" y="17779"/>
                                </a:lnTo>
                                <a:lnTo>
                                  <a:pt x="131013" y="20319"/>
                                </a:lnTo>
                                <a:lnTo>
                                  <a:pt x="131241" y="20319"/>
                                </a:lnTo>
                                <a:lnTo>
                                  <a:pt x="125484" y="22859"/>
                                </a:lnTo>
                                <a:lnTo>
                                  <a:pt x="122821" y="22859"/>
                                </a:lnTo>
                                <a:lnTo>
                                  <a:pt x="114388" y="26669"/>
                                </a:lnTo>
                                <a:lnTo>
                                  <a:pt x="114604" y="26669"/>
                                </a:lnTo>
                                <a:lnTo>
                                  <a:pt x="106400" y="31749"/>
                                </a:lnTo>
                                <a:lnTo>
                                  <a:pt x="106603" y="31749"/>
                                </a:lnTo>
                                <a:lnTo>
                                  <a:pt x="98640" y="35559"/>
                                </a:lnTo>
                                <a:lnTo>
                                  <a:pt x="98831" y="35559"/>
                                </a:lnTo>
                                <a:lnTo>
                                  <a:pt x="91122" y="40639"/>
                                </a:lnTo>
                                <a:lnTo>
                                  <a:pt x="91312" y="40639"/>
                                </a:lnTo>
                                <a:lnTo>
                                  <a:pt x="83858" y="45719"/>
                                </a:lnTo>
                                <a:lnTo>
                                  <a:pt x="84035" y="45719"/>
                                </a:lnTo>
                                <a:lnTo>
                                  <a:pt x="76847" y="50799"/>
                                </a:lnTo>
                                <a:lnTo>
                                  <a:pt x="77025" y="50799"/>
                                </a:lnTo>
                                <a:lnTo>
                                  <a:pt x="70129" y="57149"/>
                                </a:lnTo>
                                <a:lnTo>
                                  <a:pt x="70294" y="57149"/>
                                </a:lnTo>
                                <a:lnTo>
                                  <a:pt x="63690" y="63499"/>
                                </a:lnTo>
                                <a:lnTo>
                                  <a:pt x="63842" y="63499"/>
                                </a:lnTo>
                                <a:lnTo>
                                  <a:pt x="57556" y="69849"/>
                                </a:lnTo>
                                <a:lnTo>
                                  <a:pt x="57708" y="69849"/>
                                </a:lnTo>
                                <a:lnTo>
                                  <a:pt x="51727" y="76199"/>
                                </a:lnTo>
                                <a:lnTo>
                                  <a:pt x="51866" y="76199"/>
                                </a:lnTo>
                                <a:lnTo>
                                  <a:pt x="46227" y="83819"/>
                                </a:lnTo>
                                <a:lnTo>
                                  <a:pt x="46367" y="83819"/>
                                </a:lnTo>
                                <a:lnTo>
                                  <a:pt x="41059" y="90169"/>
                                </a:lnTo>
                                <a:lnTo>
                                  <a:pt x="36245" y="97789"/>
                                </a:lnTo>
                                <a:lnTo>
                                  <a:pt x="31775" y="105409"/>
                                </a:lnTo>
                                <a:lnTo>
                                  <a:pt x="27686" y="114299"/>
                                </a:lnTo>
                                <a:lnTo>
                                  <a:pt x="23977" y="121919"/>
                                </a:lnTo>
                                <a:lnTo>
                                  <a:pt x="20675" y="130809"/>
                                </a:lnTo>
                                <a:lnTo>
                                  <a:pt x="18182" y="138429"/>
                                </a:lnTo>
                                <a:lnTo>
                                  <a:pt x="17830" y="138429"/>
                                </a:lnTo>
                                <a:lnTo>
                                  <a:pt x="15586" y="147319"/>
                                </a:lnTo>
                                <a:lnTo>
                                  <a:pt x="15328" y="147319"/>
                                </a:lnTo>
                                <a:lnTo>
                                  <a:pt x="13473" y="156209"/>
                                </a:lnTo>
                                <a:lnTo>
                                  <a:pt x="13246" y="156209"/>
                                </a:lnTo>
                                <a:lnTo>
                                  <a:pt x="11582" y="166369"/>
                                </a:lnTo>
                                <a:lnTo>
                                  <a:pt x="10401" y="175259"/>
                                </a:lnTo>
                                <a:lnTo>
                                  <a:pt x="9782" y="184149"/>
                                </a:lnTo>
                                <a:lnTo>
                                  <a:pt x="9525" y="189229"/>
                                </a:lnTo>
                                <a:lnTo>
                                  <a:pt x="9525" y="960119"/>
                                </a:lnTo>
                                <a:lnTo>
                                  <a:pt x="9658" y="963929"/>
                                </a:lnTo>
                                <a:lnTo>
                                  <a:pt x="9782" y="965199"/>
                                </a:lnTo>
                                <a:lnTo>
                                  <a:pt x="10426" y="974089"/>
                                </a:lnTo>
                                <a:lnTo>
                                  <a:pt x="11620" y="982979"/>
                                </a:lnTo>
                                <a:lnTo>
                                  <a:pt x="13246" y="993139"/>
                                </a:lnTo>
                                <a:lnTo>
                                  <a:pt x="13473" y="993139"/>
                                </a:lnTo>
                                <a:lnTo>
                                  <a:pt x="15328" y="1002029"/>
                                </a:lnTo>
                                <a:lnTo>
                                  <a:pt x="15586" y="1002029"/>
                                </a:lnTo>
                                <a:lnTo>
                                  <a:pt x="17830" y="1010919"/>
                                </a:lnTo>
                                <a:lnTo>
                                  <a:pt x="18182" y="1010919"/>
                                </a:lnTo>
                                <a:lnTo>
                                  <a:pt x="20751" y="1018539"/>
                                </a:lnTo>
                                <a:lnTo>
                                  <a:pt x="24079" y="1027429"/>
                                </a:lnTo>
                                <a:lnTo>
                                  <a:pt x="27787" y="1035049"/>
                                </a:lnTo>
                                <a:lnTo>
                                  <a:pt x="31889" y="1043939"/>
                                </a:lnTo>
                                <a:lnTo>
                                  <a:pt x="36360" y="1051559"/>
                                </a:lnTo>
                                <a:lnTo>
                                  <a:pt x="41186" y="1059179"/>
                                </a:lnTo>
                                <a:lnTo>
                                  <a:pt x="46367" y="1065529"/>
                                </a:lnTo>
                                <a:lnTo>
                                  <a:pt x="46227" y="1065529"/>
                                </a:lnTo>
                                <a:lnTo>
                                  <a:pt x="51866" y="1073149"/>
                                </a:lnTo>
                                <a:lnTo>
                                  <a:pt x="51727" y="1073149"/>
                                </a:lnTo>
                                <a:lnTo>
                                  <a:pt x="57708" y="1079499"/>
                                </a:lnTo>
                                <a:lnTo>
                                  <a:pt x="57556" y="1079499"/>
                                </a:lnTo>
                                <a:lnTo>
                                  <a:pt x="63842" y="1085849"/>
                                </a:lnTo>
                                <a:lnTo>
                                  <a:pt x="63690" y="1085849"/>
                                </a:lnTo>
                                <a:lnTo>
                                  <a:pt x="70294" y="1092199"/>
                                </a:lnTo>
                                <a:lnTo>
                                  <a:pt x="70129" y="1092199"/>
                                </a:lnTo>
                                <a:lnTo>
                                  <a:pt x="77025" y="1098549"/>
                                </a:lnTo>
                                <a:lnTo>
                                  <a:pt x="76847" y="1098549"/>
                                </a:lnTo>
                                <a:lnTo>
                                  <a:pt x="84035" y="1103629"/>
                                </a:lnTo>
                                <a:lnTo>
                                  <a:pt x="83858" y="1103629"/>
                                </a:lnTo>
                                <a:lnTo>
                                  <a:pt x="91312" y="1108709"/>
                                </a:lnTo>
                                <a:lnTo>
                                  <a:pt x="91122" y="1108709"/>
                                </a:lnTo>
                                <a:lnTo>
                                  <a:pt x="98831" y="1113789"/>
                                </a:lnTo>
                                <a:lnTo>
                                  <a:pt x="98640" y="1113789"/>
                                </a:lnTo>
                                <a:lnTo>
                                  <a:pt x="106603" y="1117599"/>
                                </a:lnTo>
                                <a:lnTo>
                                  <a:pt x="106400" y="1117599"/>
                                </a:lnTo>
                                <a:lnTo>
                                  <a:pt x="114604" y="1122679"/>
                                </a:lnTo>
                                <a:lnTo>
                                  <a:pt x="114388" y="1122679"/>
                                </a:lnTo>
                                <a:lnTo>
                                  <a:pt x="122821" y="1126489"/>
                                </a:lnTo>
                                <a:lnTo>
                                  <a:pt x="125484" y="1126489"/>
                                </a:lnTo>
                                <a:lnTo>
                                  <a:pt x="131241" y="1129029"/>
                                </a:lnTo>
                                <a:lnTo>
                                  <a:pt x="131013" y="1129029"/>
                                </a:lnTo>
                                <a:lnTo>
                                  <a:pt x="139852" y="1131569"/>
                                </a:lnTo>
                                <a:lnTo>
                                  <a:pt x="139623" y="1131569"/>
                                </a:lnTo>
                                <a:lnTo>
                                  <a:pt x="148653" y="1134109"/>
                                </a:lnTo>
                                <a:lnTo>
                                  <a:pt x="148424" y="1134109"/>
                                </a:lnTo>
                                <a:lnTo>
                                  <a:pt x="157619" y="1136649"/>
                                </a:lnTo>
                                <a:lnTo>
                                  <a:pt x="157391" y="1136649"/>
                                </a:lnTo>
                                <a:lnTo>
                                  <a:pt x="166750" y="1137919"/>
                                </a:lnTo>
                                <a:lnTo>
                                  <a:pt x="166522" y="1137919"/>
                                </a:lnTo>
                                <a:lnTo>
                                  <a:pt x="176034" y="1139189"/>
                                </a:lnTo>
                                <a:lnTo>
                                  <a:pt x="175793" y="1139189"/>
                                </a:lnTo>
                                <a:lnTo>
                                  <a:pt x="185458" y="1140459"/>
                                </a:lnTo>
                                <a:lnTo>
                                  <a:pt x="1649641" y="1140459"/>
                                </a:lnTo>
                                <a:lnTo>
                                  <a:pt x="1646618" y="1141729"/>
                                </a:lnTo>
                                <a:lnTo>
                                  <a:pt x="1637372" y="1144269"/>
                                </a:lnTo>
                                <a:lnTo>
                                  <a:pt x="1627936" y="1145539"/>
                                </a:lnTo>
                                <a:lnTo>
                                  <a:pt x="1618335" y="1148079"/>
                                </a:lnTo>
                                <a:lnTo>
                                  <a:pt x="1608582" y="1149349"/>
                                </a:lnTo>
                                <a:close/>
                              </a:path>
                              <a:path w="1783714" h="1149350">
                                <a:moveTo>
                                  <a:pt x="1660931" y="24129"/>
                                </a:moveTo>
                                <a:lnTo>
                                  <a:pt x="1652295" y="20319"/>
                                </a:lnTo>
                                <a:lnTo>
                                  <a:pt x="1652524" y="20319"/>
                                </a:lnTo>
                                <a:lnTo>
                                  <a:pt x="1643684" y="17779"/>
                                </a:lnTo>
                                <a:lnTo>
                                  <a:pt x="1643913" y="17779"/>
                                </a:lnTo>
                                <a:lnTo>
                                  <a:pt x="1634883" y="15239"/>
                                </a:lnTo>
                                <a:lnTo>
                                  <a:pt x="1635112" y="15239"/>
                                </a:lnTo>
                                <a:lnTo>
                                  <a:pt x="1625917" y="12699"/>
                                </a:lnTo>
                                <a:lnTo>
                                  <a:pt x="1626146" y="12699"/>
                                </a:lnTo>
                                <a:lnTo>
                                  <a:pt x="1616786" y="11429"/>
                                </a:lnTo>
                                <a:lnTo>
                                  <a:pt x="1617014" y="11429"/>
                                </a:lnTo>
                                <a:lnTo>
                                  <a:pt x="1607502" y="10159"/>
                                </a:lnTo>
                                <a:lnTo>
                                  <a:pt x="1607743" y="10159"/>
                                </a:lnTo>
                                <a:lnTo>
                                  <a:pt x="1598079" y="8889"/>
                                </a:lnTo>
                                <a:lnTo>
                                  <a:pt x="1649641" y="8889"/>
                                </a:lnTo>
                                <a:lnTo>
                                  <a:pt x="1655686" y="11429"/>
                                </a:lnTo>
                                <a:lnTo>
                                  <a:pt x="1664538" y="15239"/>
                                </a:lnTo>
                                <a:lnTo>
                                  <a:pt x="1673174" y="19049"/>
                                </a:lnTo>
                                <a:lnTo>
                                  <a:pt x="1681581" y="22859"/>
                                </a:lnTo>
                                <a:lnTo>
                                  <a:pt x="1660715" y="22859"/>
                                </a:lnTo>
                                <a:lnTo>
                                  <a:pt x="1660931" y="24129"/>
                                </a:lnTo>
                                <a:close/>
                              </a:path>
                              <a:path w="1783714" h="1149350">
                                <a:moveTo>
                                  <a:pt x="122605" y="24129"/>
                                </a:moveTo>
                                <a:lnTo>
                                  <a:pt x="122821" y="22859"/>
                                </a:lnTo>
                                <a:lnTo>
                                  <a:pt x="125484" y="22859"/>
                                </a:lnTo>
                                <a:lnTo>
                                  <a:pt x="122605" y="24129"/>
                                </a:lnTo>
                                <a:close/>
                              </a:path>
                              <a:path w="1783714" h="1149350">
                                <a:moveTo>
                                  <a:pt x="1765769" y="139699"/>
                                </a:moveTo>
                                <a:lnTo>
                                  <a:pt x="1762785" y="130809"/>
                                </a:lnTo>
                                <a:lnTo>
                                  <a:pt x="1759458" y="121919"/>
                                </a:lnTo>
                                <a:lnTo>
                                  <a:pt x="1755749" y="114299"/>
                                </a:lnTo>
                                <a:lnTo>
                                  <a:pt x="1751647" y="105409"/>
                                </a:lnTo>
                                <a:lnTo>
                                  <a:pt x="1747177" y="97789"/>
                                </a:lnTo>
                                <a:lnTo>
                                  <a:pt x="1742351" y="90169"/>
                                </a:lnTo>
                                <a:lnTo>
                                  <a:pt x="1742478" y="90169"/>
                                </a:lnTo>
                                <a:lnTo>
                                  <a:pt x="1737169" y="83819"/>
                                </a:lnTo>
                                <a:lnTo>
                                  <a:pt x="1737309" y="83819"/>
                                </a:lnTo>
                                <a:lnTo>
                                  <a:pt x="1731670" y="76199"/>
                                </a:lnTo>
                                <a:lnTo>
                                  <a:pt x="1731810" y="76199"/>
                                </a:lnTo>
                                <a:lnTo>
                                  <a:pt x="1725828" y="69849"/>
                                </a:lnTo>
                                <a:lnTo>
                                  <a:pt x="1725980" y="69849"/>
                                </a:lnTo>
                                <a:lnTo>
                                  <a:pt x="1719681" y="63499"/>
                                </a:lnTo>
                                <a:lnTo>
                                  <a:pt x="1719846" y="63499"/>
                                </a:lnTo>
                                <a:lnTo>
                                  <a:pt x="1713242" y="57149"/>
                                </a:lnTo>
                                <a:lnTo>
                                  <a:pt x="1713407" y="57149"/>
                                </a:lnTo>
                                <a:lnTo>
                                  <a:pt x="1706511" y="50799"/>
                                </a:lnTo>
                                <a:lnTo>
                                  <a:pt x="1706689" y="50799"/>
                                </a:lnTo>
                                <a:lnTo>
                                  <a:pt x="1699501" y="45719"/>
                                </a:lnTo>
                                <a:lnTo>
                                  <a:pt x="1699679" y="45719"/>
                                </a:lnTo>
                                <a:lnTo>
                                  <a:pt x="1692224" y="40639"/>
                                </a:lnTo>
                                <a:lnTo>
                                  <a:pt x="1692414" y="40639"/>
                                </a:lnTo>
                                <a:lnTo>
                                  <a:pt x="1684705" y="35559"/>
                                </a:lnTo>
                                <a:lnTo>
                                  <a:pt x="1684896" y="35559"/>
                                </a:lnTo>
                                <a:lnTo>
                                  <a:pt x="1676933" y="31749"/>
                                </a:lnTo>
                                <a:lnTo>
                                  <a:pt x="1677136" y="31749"/>
                                </a:lnTo>
                                <a:lnTo>
                                  <a:pt x="1668932" y="26669"/>
                                </a:lnTo>
                                <a:lnTo>
                                  <a:pt x="1669148" y="26669"/>
                                </a:lnTo>
                                <a:lnTo>
                                  <a:pt x="1660715" y="22859"/>
                                </a:lnTo>
                                <a:lnTo>
                                  <a:pt x="1681581" y="22859"/>
                                </a:lnTo>
                                <a:lnTo>
                                  <a:pt x="1689747" y="27939"/>
                                </a:lnTo>
                                <a:lnTo>
                                  <a:pt x="1697659" y="33019"/>
                                </a:lnTo>
                                <a:lnTo>
                                  <a:pt x="1705292" y="38099"/>
                                </a:lnTo>
                                <a:lnTo>
                                  <a:pt x="1712658" y="44449"/>
                                </a:lnTo>
                                <a:lnTo>
                                  <a:pt x="1719732" y="49529"/>
                                </a:lnTo>
                                <a:lnTo>
                                  <a:pt x="1726501" y="55879"/>
                                </a:lnTo>
                                <a:lnTo>
                                  <a:pt x="1732953" y="63499"/>
                                </a:lnTo>
                                <a:lnTo>
                                  <a:pt x="1739087" y="69849"/>
                                </a:lnTo>
                                <a:lnTo>
                                  <a:pt x="1744865" y="77469"/>
                                </a:lnTo>
                                <a:lnTo>
                                  <a:pt x="1750301" y="85089"/>
                                </a:lnTo>
                                <a:lnTo>
                                  <a:pt x="1755381" y="92709"/>
                                </a:lnTo>
                                <a:lnTo>
                                  <a:pt x="1760067" y="101599"/>
                                </a:lnTo>
                                <a:lnTo>
                                  <a:pt x="1764372" y="109219"/>
                                </a:lnTo>
                                <a:lnTo>
                                  <a:pt x="1768284" y="118109"/>
                                </a:lnTo>
                                <a:lnTo>
                                  <a:pt x="1771764" y="126999"/>
                                </a:lnTo>
                                <a:lnTo>
                                  <a:pt x="1774837" y="135889"/>
                                </a:lnTo>
                                <a:lnTo>
                                  <a:pt x="1775494" y="138429"/>
                                </a:lnTo>
                                <a:lnTo>
                                  <a:pt x="1765706" y="138429"/>
                                </a:lnTo>
                                <a:lnTo>
                                  <a:pt x="1765769" y="139699"/>
                                </a:lnTo>
                                <a:close/>
                              </a:path>
                              <a:path w="1783714" h="1149350">
                                <a:moveTo>
                                  <a:pt x="17754" y="139699"/>
                                </a:moveTo>
                                <a:lnTo>
                                  <a:pt x="17830" y="138429"/>
                                </a:lnTo>
                                <a:lnTo>
                                  <a:pt x="18182" y="138429"/>
                                </a:lnTo>
                                <a:lnTo>
                                  <a:pt x="17754" y="139699"/>
                                </a:lnTo>
                                <a:close/>
                              </a:path>
                              <a:path w="1783714" h="1149350">
                                <a:moveTo>
                                  <a:pt x="1768271" y="148589"/>
                                </a:moveTo>
                                <a:lnTo>
                                  <a:pt x="1765706" y="138429"/>
                                </a:lnTo>
                                <a:lnTo>
                                  <a:pt x="1775494" y="138429"/>
                                </a:lnTo>
                                <a:lnTo>
                                  <a:pt x="1777466" y="146049"/>
                                </a:lnTo>
                                <a:lnTo>
                                  <a:pt x="1777776" y="147319"/>
                                </a:lnTo>
                                <a:lnTo>
                                  <a:pt x="1768208" y="147319"/>
                                </a:lnTo>
                                <a:lnTo>
                                  <a:pt x="1768271" y="148589"/>
                                </a:lnTo>
                                <a:close/>
                              </a:path>
                              <a:path w="1783714" h="1149350">
                                <a:moveTo>
                                  <a:pt x="15265" y="148589"/>
                                </a:moveTo>
                                <a:lnTo>
                                  <a:pt x="15328" y="147319"/>
                                </a:lnTo>
                                <a:lnTo>
                                  <a:pt x="15586" y="147319"/>
                                </a:lnTo>
                                <a:lnTo>
                                  <a:pt x="15265" y="148589"/>
                                </a:lnTo>
                                <a:close/>
                              </a:path>
                              <a:path w="1783714" h="1149350">
                                <a:moveTo>
                                  <a:pt x="1770329" y="157479"/>
                                </a:moveTo>
                                <a:lnTo>
                                  <a:pt x="1768208" y="147319"/>
                                </a:lnTo>
                                <a:lnTo>
                                  <a:pt x="1777776" y="147319"/>
                                </a:lnTo>
                                <a:lnTo>
                                  <a:pt x="1779638" y="154939"/>
                                </a:lnTo>
                                <a:lnTo>
                                  <a:pt x="1779852" y="156209"/>
                                </a:lnTo>
                                <a:lnTo>
                                  <a:pt x="1770291" y="156209"/>
                                </a:lnTo>
                                <a:lnTo>
                                  <a:pt x="1770329" y="157479"/>
                                </a:lnTo>
                                <a:close/>
                              </a:path>
                              <a:path w="1783714" h="1149350">
                                <a:moveTo>
                                  <a:pt x="13208" y="157479"/>
                                </a:moveTo>
                                <a:lnTo>
                                  <a:pt x="13246" y="156209"/>
                                </a:lnTo>
                                <a:lnTo>
                                  <a:pt x="13473" y="156209"/>
                                </a:lnTo>
                                <a:lnTo>
                                  <a:pt x="13208" y="157479"/>
                                </a:lnTo>
                                <a:close/>
                              </a:path>
                              <a:path w="1783714" h="1149350">
                                <a:moveTo>
                                  <a:pt x="1783346" y="965199"/>
                                </a:moveTo>
                                <a:lnTo>
                                  <a:pt x="1773834" y="965199"/>
                                </a:lnTo>
                                <a:lnTo>
                                  <a:pt x="1774012" y="960119"/>
                                </a:lnTo>
                                <a:lnTo>
                                  <a:pt x="1774012" y="189229"/>
                                </a:lnTo>
                                <a:lnTo>
                                  <a:pt x="1773834" y="184149"/>
                                </a:lnTo>
                                <a:lnTo>
                                  <a:pt x="1773110" y="175259"/>
                                </a:lnTo>
                                <a:lnTo>
                                  <a:pt x="1771916" y="166369"/>
                                </a:lnTo>
                                <a:lnTo>
                                  <a:pt x="1770291" y="156209"/>
                                </a:lnTo>
                                <a:lnTo>
                                  <a:pt x="1779852" y="156209"/>
                                </a:lnTo>
                                <a:lnTo>
                                  <a:pt x="1781352" y="165099"/>
                                </a:lnTo>
                                <a:lnTo>
                                  <a:pt x="1782597" y="173989"/>
                                </a:lnTo>
                                <a:lnTo>
                                  <a:pt x="1783346" y="184149"/>
                                </a:lnTo>
                                <a:lnTo>
                                  <a:pt x="1783537" y="189229"/>
                                </a:lnTo>
                                <a:lnTo>
                                  <a:pt x="1783537" y="960119"/>
                                </a:lnTo>
                                <a:lnTo>
                                  <a:pt x="1783346" y="965199"/>
                                </a:lnTo>
                                <a:close/>
                              </a:path>
                              <a:path w="1783714" h="1149350">
                                <a:moveTo>
                                  <a:pt x="9690" y="185419"/>
                                </a:moveTo>
                                <a:lnTo>
                                  <a:pt x="9702" y="184149"/>
                                </a:lnTo>
                                <a:lnTo>
                                  <a:pt x="9690" y="185419"/>
                                </a:lnTo>
                                <a:close/>
                              </a:path>
                              <a:path w="1783714" h="1149350">
                                <a:moveTo>
                                  <a:pt x="1773847" y="185419"/>
                                </a:moveTo>
                                <a:lnTo>
                                  <a:pt x="1773755" y="184149"/>
                                </a:lnTo>
                                <a:lnTo>
                                  <a:pt x="1773847" y="185419"/>
                                </a:lnTo>
                                <a:close/>
                              </a:path>
                              <a:path w="1783714" h="1149350">
                                <a:moveTo>
                                  <a:pt x="9782" y="965199"/>
                                </a:moveTo>
                                <a:lnTo>
                                  <a:pt x="9690" y="963929"/>
                                </a:lnTo>
                                <a:lnTo>
                                  <a:pt x="9782" y="965199"/>
                                </a:lnTo>
                                <a:close/>
                              </a:path>
                              <a:path w="1783714" h="1149350">
                                <a:moveTo>
                                  <a:pt x="1779852" y="993139"/>
                                </a:moveTo>
                                <a:lnTo>
                                  <a:pt x="1770291" y="993139"/>
                                </a:lnTo>
                                <a:lnTo>
                                  <a:pt x="1771954" y="982979"/>
                                </a:lnTo>
                                <a:lnTo>
                                  <a:pt x="1773135" y="974089"/>
                                </a:lnTo>
                                <a:lnTo>
                                  <a:pt x="1773847" y="963929"/>
                                </a:lnTo>
                                <a:lnTo>
                                  <a:pt x="1773834" y="965199"/>
                                </a:lnTo>
                                <a:lnTo>
                                  <a:pt x="1783346" y="965199"/>
                                </a:lnTo>
                                <a:lnTo>
                                  <a:pt x="1782597" y="975359"/>
                                </a:lnTo>
                                <a:lnTo>
                                  <a:pt x="1781352" y="984249"/>
                                </a:lnTo>
                                <a:lnTo>
                                  <a:pt x="1779852" y="993139"/>
                                </a:lnTo>
                                <a:close/>
                              </a:path>
                              <a:path w="1783714" h="1149350">
                                <a:moveTo>
                                  <a:pt x="13473" y="993139"/>
                                </a:moveTo>
                                <a:lnTo>
                                  <a:pt x="13246" y="993139"/>
                                </a:lnTo>
                                <a:lnTo>
                                  <a:pt x="13208" y="991869"/>
                                </a:lnTo>
                                <a:lnTo>
                                  <a:pt x="13473" y="993139"/>
                                </a:lnTo>
                                <a:close/>
                              </a:path>
                              <a:path w="1783714" h="1149350">
                                <a:moveTo>
                                  <a:pt x="1777776" y="1002029"/>
                                </a:moveTo>
                                <a:lnTo>
                                  <a:pt x="1768208" y="1002029"/>
                                </a:lnTo>
                                <a:lnTo>
                                  <a:pt x="1770329" y="991869"/>
                                </a:lnTo>
                                <a:lnTo>
                                  <a:pt x="1770291" y="993139"/>
                                </a:lnTo>
                                <a:lnTo>
                                  <a:pt x="1779852" y="993139"/>
                                </a:lnTo>
                                <a:lnTo>
                                  <a:pt x="1779638" y="994409"/>
                                </a:lnTo>
                                <a:lnTo>
                                  <a:pt x="1777776" y="1002029"/>
                                </a:lnTo>
                                <a:close/>
                              </a:path>
                              <a:path w="1783714" h="1149350">
                                <a:moveTo>
                                  <a:pt x="15586" y="1002029"/>
                                </a:moveTo>
                                <a:lnTo>
                                  <a:pt x="15328" y="1002029"/>
                                </a:lnTo>
                                <a:lnTo>
                                  <a:pt x="15265" y="1000759"/>
                                </a:lnTo>
                                <a:lnTo>
                                  <a:pt x="15586" y="1002029"/>
                                </a:lnTo>
                                <a:close/>
                              </a:path>
                              <a:path w="1783714" h="1149350">
                                <a:moveTo>
                                  <a:pt x="1775494" y="1010919"/>
                                </a:moveTo>
                                <a:lnTo>
                                  <a:pt x="1765706" y="1010919"/>
                                </a:lnTo>
                                <a:lnTo>
                                  <a:pt x="1768271" y="1000759"/>
                                </a:lnTo>
                                <a:lnTo>
                                  <a:pt x="1768208" y="1002029"/>
                                </a:lnTo>
                                <a:lnTo>
                                  <a:pt x="1777776" y="1002029"/>
                                </a:lnTo>
                                <a:lnTo>
                                  <a:pt x="1777466" y="1003299"/>
                                </a:lnTo>
                                <a:lnTo>
                                  <a:pt x="1775494" y="1010919"/>
                                </a:lnTo>
                                <a:close/>
                              </a:path>
                              <a:path w="1783714" h="1149350">
                                <a:moveTo>
                                  <a:pt x="18182" y="1010919"/>
                                </a:moveTo>
                                <a:lnTo>
                                  <a:pt x="17830" y="1010919"/>
                                </a:lnTo>
                                <a:lnTo>
                                  <a:pt x="17754" y="1009649"/>
                                </a:lnTo>
                                <a:lnTo>
                                  <a:pt x="18182" y="1010919"/>
                                </a:lnTo>
                                <a:close/>
                              </a:path>
                              <a:path w="1783714" h="1149350">
                                <a:moveTo>
                                  <a:pt x="1681581" y="1126489"/>
                                </a:moveTo>
                                <a:lnTo>
                                  <a:pt x="1660715" y="1126489"/>
                                </a:lnTo>
                                <a:lnTo>
                                  <a:pt x="1669148" y="1122679"/>
                                </a:lnTo>
                                <a:lnTo>
                                  <a:pt x="1668932" y="1122679"/>
                                </a:lnTo>
                                <a:lnTo>
                                  <a:pt x="1677136" y="1117599"/>
                                </a:lnTo>
                                <a:lnTo>
                                  <a:pt x="1676933" y="1117599"/>
                                </a:lnTo>
                                <a:lnTo>
                                  <a:pt x="1684896" y="1113789"/>
                                </a:lnTo>
                                <a:lnTo>
                                  <a:pt x="1684705" y="1113789"/>
                                </a:lnTo>
                                <a:lnTo>
                                  <a:pt x="1692414" y="1108709"/>
                                </a:lnTo>
                                <a:lnTo>
                                  <a:pt x="1692224" y="1108709"/>
                                </a:lnTo>
                                <a:lnTo>
                                  <a:pt x="1699679" y="1103629"/>
                                </a:lnTo>
                                <a:lnTo>
                                  <a:pt x="1699501" y="1103629"/>
                                </a:lnTo>
                                <a:lnTo>
                                  <a:pt x="1706689" y="1098549"/>
                                </a:lnTo>
                                <a:lnTo>
                                  <a:pt x="1706511" y="1098549"/>
                                </a:lnTo>
                                <a:lnTo>
                                  <a:pt x="1713407" y="1092199"/>
                                </a:lnTo>
                                <a:lnTo>
                                  <a:pt x="1713242" y="1092199"/>
                                </a:lnTo>
                                <a:lnTo>
                                  <a:pt x="1719846" y="1085849"/>
                                </a:lnTo>
                                <a:lnTo>
                                  <a:pt x="1719681" y="1085849"/>
                                </a:lnTo>
                                <a:lnTo>
                                  <a:pt x="1725980" y="1079499"/>
                                </a:lnTo>
                                <a:lnTo>
                                  <a:pt x="1725828" y="1079499"/>
                                </a:lnTo>
                                <a:lnTo>
                                  <a:pt x="1731810" y="1073149"/>
                                </a:lnTo>
                                <a:lnTo>
                                  <a:pt x="1731670" y="1073149"/>
                                </a:lnTo>
                                <a:lnTo>
                                  <a:pt x="1737309" y="1065529"/>
                                </a:lnTo>
                                <a:lnTo>
                                  <a:pt x="1737169" y="1065529"/>
                                </a:lnTo>
                                <a:lnTo>
                                  <a:pt x="1742478" y="1059179"/>
                                </a:lnTo>
                                <a:lnTo>
                                  <a:pt x="1742351" y="1059179"/>
                                </a:lnTo>
                                <a:lnTo>
                                  <a:pt x="1747291" y="1051559"/>
                                </a:lnTo>
                                <a:lnTo>
                                  <a:pt x="1751749" y="1043939"/>
                                </a:lnTo>
                                <a:lnTo>
                                  <a:pt x="1755838" y="1035049"/>
                                </a:lnTo>
                                <a:lnTo>
                                  <a:pt x="1759546" y="1027429"/>
                                </a:lnTo>
                                <a:lnTo>
                                  <a:pt x="1762861" y="1018539"/>
                                </a:lnTo>
                                <a:lnTo>
                                  <a:pt x="1765769" y="1009649"/>
                                </a:lnTo>
                                <a:lnTo>
                                  <a:pt x="1765706" y="1010919"/>
                                </a:lnTo>
                                <a:lnTo>
                                  <a:pt x="1775494" y="1010919"/>
                                </a:lnTo>
                                <a:lnTo>
                                  <a:pt x="1774837" y="1013459"/>
                                </a:lnTo>
                                <a:lnTo>
                                  <a:pt x="1771764" y="1022349"/>
                                </a:lnTo>
                                <a:lnTo>
                                  <a:pt x="1768284" y="1031239"/>
                                </a:lnTo>
                                <a:lnTo>
                                  <a:pt x="1764372" y="1040129"/>
                                </a:lnTo>
                                <a:lnTo>
                                  <a:pt x="1760067" y="1047749"/>
                                </a:lnTo>
                                <a:lnTo>
                                  <a:pt x="1755381" y="1056639"/>
                                </a:lnTo>
                                <a:lnTo>
                                  <a:pt x="1750301" y="1064259"/>
                                </a:lnTo>
                                <a:lnTo>
                                  <a:pt x="1744865" y="1071879"/>
                                </a:lnTo>
                                <a:lnTo>
                                  <a:pt x="1739087" y="1079499"/>
                                </a:lnTo>
                                <a:lnTo>
                                  <a:pt x="1732953" y="1085849"/>
                                </a:lnTo>
                                <a:lnTo>
                                  <a:pt x="1726501" y="1093469"/>
                                </a:lnTo>
                                <a:lnTo>
                                  <a:pt x="1719732" y="1099819"/>
                                </a:lnTo>
                                <a:lnTo>
                                  <a:pt x="1712658" y="1104899"/>
                                </a:lnTo>
                                <a:lnTo>
                                  <a:pt x="1705292" y="1111249"/>
                                </a:lnTo>
                                <a:lnTo>
                                  <a:pt x="1697659" y="1116329"/>
                                </a:lnTo>
                                <a:lnTo>
                                  <a:pt x="1689747" y="1121409"/>
                                </a:lnTo>
                                <a:lnTo>
                                  <a:pt x="1681581" y="1126489"/>
                                </a:lnTo>
                                <a:close/>
                              </a:path>
                              <a:path w="1783714" h="1149350">
                                <a:moveTo>
                                  <a:pt x="125484" y="1126489"/>
                                </a:moveTo>
                                <a:lnTo>
                                  <a:pt x="122821" y="1126489"/>
                                </a:lnTo>
                                <a:lnTo>
                                  <a:pt x="122605" y="1125219"/>
                                </a:lnTo>
                                <a:lnTo>
                                  <a:pt x="125484" y="1126489"/>
                                </a:lnTo>
                                <a:close/>
                              </a:path>
                              <a:path w="1783714" h="1149350">
                                <a:moveTo>
                                  <a:pt x="1649641" y="1140459"/>
                                </a:moveTo>
                                <a:lnTo>
                                  <a:pt x="1598079" y="1140459"/>
                                </a:lnTo>
                                <a:lnTo>
                                  <a:pt x="1607743" y="1139189"/>
                                </a:lnTo>
                                <a:lnTo>
                                  <a:pt x="1607502" y="1139189"/>
                                </a:lnTo>
                                <a:lnTo>
                                  <a:pt x="1617014" y="1137919"/>
                                </a:lnTo>
                                <a:lnTo>
                                  <a:pt x="1616786" y="1137919"/>
                                </a:lnTo>
                                <a:lnTo>
                                  <a:pt x="1626146" y="1136649"/>
                                </a:lnTo>
                                <a:lnTo>
                                  <a:pt x="1625917" y="1136649"/>
                                </a:lnTo>
                                <a:lnTo>
                                  <a:pt x="1635112" y="1134109"/>
                                </a:lnTo>
                                <a:lnTo>
                                  <a:pt x="1634883" y="1134109"/>
                                </a:lnTo>
                                <a:lnTo>
                                  <a:pt x="1643913" y="1131569"/>
                                </a:lnTo>
                                <a:lnTo>
                                  <a:pt x="1643684" y="1131569"/>
                                </a:lnTo>
                                <a:lnTo>
                                  <a:pt x="1652524" y="1129029"/>
                                </a:lnTo>
                                <a:lnTo>
                                  <a:pt x="1652295" y="1129029"/>
                                </a:lnTo>
                                <a:lnTo>
                                  <a:pt x="1660931" y="1125219"/>
                                </a:lnTo>
                                <a:lnTo>
                                  <a:pt x="1660715" y="1126489"/>
                                </a:lnTo>
                                <a:lnTo>
                                  <a:pt x="1681581" y="1126489"/>
                                </a:lnTo>
                                <a:lnTo>
                                  <a:pt x="1673174" y="1130299"/>
                                </a:lnTo>
                                <a:lnTo>
                                  <a:pt x="1664538" y="1134109"/>
                                </a:lnTo>
                                <a:lnTo>
                                  <a:pt x="1655686" y="1137919"/>
                                </a:lnTo>
                                <a:lnTo>
                                  <a:pt x="1649641" y="1140459"/>
                                </a:lnTo>
                                <a:close/>
                              </a:path>
                            </a:pathLst>
                          </a:custGeom>
                          <a:solidFill>
                            <a:srgbClr val="000000"/>
                          </a:solidFill>
                        </wps:spPr>
                        <wps:bodyPr wrap="square" lIns="0" tIns="0" rIns="0" bIns="0" rtlCol="0">
                          <a:noAutofit/>
                        </wps:bodyPr>
                      </wps:wsp>
                      <wps:wsp>
                        <wps:cNvPr id="82" name="Textbox 82"/>
                        <wps:cNvSpPr txBox="1"/>
                        <wps:spPr>
                          <a:xfrm>
                            <a:off x="0" y="0"/>
                            <a:ext cx="1783714" cy="1149350"/>
                          </a:xfrm>
                          <a:prstGeom prst="rect">
                            <a:avLst/>
                          </a:prstGeom>
                        </wps:spPr>
                        <wps:txbx>
                          <w:txbxContent>
                            <w:p>
                              <w:pPr>
                                <w:rPr>
                                  <w:sz w:val="20"/>
                                </w:rPr>
                              </w:pPr>
                            </w:p>
                            <w:p>
                              <w:pPr>
                                <w:rPr>
                                  <w:sz w:val="20"/>
                                </w:rPr>
                              </w:pPr>
                            </w:p>
                            <w:p>
                              <w:pPr>
                                <w:spacing w:before="5"/>
                                <w:rPr>
                                  <w:sz w:val="23"/>
                                </w:rPr>
                              </w:pPr>
                            </w:p>
                            <w:p>
                              <w:pPr>
                                <w:ind w:left="238"/>
                                <w:rPr>
                                  <w:sz w:val="21"/>
                                </w:rPr>
                              </w:pPr>
                              <w:r>
                                <w:rPr>
                                  <w:spacing w:val="-3"/>
                                  <w:sz w:val="21"/>
                                </w:rPr>
                                <w:t>授权代表身份证明复制件</w:t>
                              </w:r>
                            </w:p>
                          </w:txbxContent>
                        </wps:txbx>
                        <wps:bodyPr wrap="square" lIns="0" tIns="0" rIns="0" bIns="0" rtlCol="0">
                          <a:noAutofit/>
                        </wps:bodyPr>
                      </wps:wsp>
                    </wpg:wgp>
                  </a:graphicData>
                </a:graphic>
              </wp:anchor>
            </w:drawing>
          </mc:Choice>
          <mc:Fallback>
            <w:pict>
              <v:group id="Group 80" o:spid="_x0000_s1026" o:spt="203" style="position:absolute;left:0pt;margin-left:284.1pt;margin-top:12.9pt;height:90.5pt;width:140.45pt;mso-position-horizontal-relative:page;mso-wrap-distance-bottom:0pt;mso-wrap-distance-top:0pt;z-index:-251653120;mso-width-relative:page;mso-height-relative:page;" coordsize="1783714,1149350" o:gfxdata="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">
                <o:lock v:ext="edit" aspectratio="f"/>
                <v:shape id="Graphic 81" o:spid="_x0000_s1026" o:spt="100" style="position:absolute;left:0;top:0;height:1149350;width:1783714;" fillcolor="#000000" filled="t" stroked="f" coordsize="1783714,1149350" o:gfxdata="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zlWjvQAA&#10;ANsAAAAPAAAAAAAAAAEAIAAAACIAAABkcnMvZG93bnJldi54bWxQSwECFAAUAAAACACHTuJAMy8F&#10;njsAAAA5AAAAEAAAAAAAAAABACAAAAAMAQAAZHJzL3NoYXBleG1sLnhtbFBLBQYAAAAABgAGAFsB&#10;AAC2AwAAAAA=&#10;" path="m1608582,1149349l174955,1149349,165201,1148079,155600,1145539,146164,1144269,110362,1130299,70878,1104899,63804,1099819,57035,1093469,50584,1085849,44450,1079499,38671,1071879,33235,1064259,28155,1056639,23469,1047749,19164,1040129,6070,1003299,190,965199,0,960119,0,189229,6070,146049,19164,109219,23469,101599,28155,92709,33235,85089,38671,77469,44450,69849,50584,63499,57035,55879,63804,49529,70878,44449,78244,38099,118999,15239,155600,3809,165201,1269,174955,0,1608582,0,1618335,1269,1627936,3809,1637372,5079,1646618,7619,1649641,8889,185458,8889,175793,10159,176034,10159,166522,11429,166750,11429,157391,12699,157619,12699,148424,15239,148653,15239,139623,17779,139852,17779,131013,20319,131241,20319,125484,22859,122821,22859,114388,26669,114604,26669,106400,31749,106603,31749,98640,35559,98831,35559,91122,40639,91312,40639,83858,45719,84035,45719,76847,50799,77025,50799,70129,57149,70294,57149,63690,63499,63842,63499,57556,69849,57708,69849,51727,76199,51866,76199,46227,83819,46367,83819,41059,90169,36245,97789,31775,105409,27686,114299,23977,121919,20675,130809,18182,138429,17830,138429,15586,147319,15328,147319,13473,156209,13246,156209,11582,166369,10401,175259,9782,184149,9525,189229,9525,960119,9658,963929,9782,965199,10426,974089,11620,982979,13246,993139,13473,993139,15328,1002029,15586,1002029,17830,1010919,18182,1010919,20751,1018539,24079,1027429,27787,1035049,31889,1043939,36360,1051559,41186,1059179,46367,1065529,46227,1065529,51866,1073149,51727,1073149,57708,1079499,57556,1079499,63842,1085849,63690,1085849,70294,1092199,70129,1092199,77025,1098549,76847,1098549,84035,1103629,83858,1103629,91312,1108709,91122,1108709,98831,1113789,98640,1113789,106603,1117599,106400,1117599,114604,1122679,114388,1122679,122821,1126489,125484,1126489,131241,1129029,131013,1129029,139852,1131569,139623,1131569,148653,1134109,148424,1134109,157619,1136649,157391,1136649,166750,1137919,166522,1137919,176034,1139189,175793,1139189,185458,1140459,1649641,1140459,1646618,1141729,1637372,1144269,1627936,1145539,1618335,1148079,1608582,1149349xem1660931,24129l1652295,20319,1652524,20319,1643684,17779,1643913,17779,1634883,15239,1635112,15239,1625917,12699,1626146,12699,1616786,11429,1617014,11429,1607502,10159,1607743,10159,1598079,8889,1649641,8889,1655686,11429,1664538,15239,1673174,19049,1681581,22859,1660715,22859,1660931,24129xem122605,24129l122821,22859,125484,22859,122605,24129xem1765769,139699l1762785,130809,1759458,121919,1755749,114299,1751647,105409,1747177,97789,1742351,90169,1742478,90169,1737169,83819,1737309,83819,1731670,76199,1731810,76199,1725828,69849,1725980,69849,1719681,63499,1719846,63499,1713242,57149,1713407,57149,1706511,50799,1706689,50799,1699501,45719,1699679,45719,1692224,40639,1692414,40639,1684705,35559,1684896,35559,1676933,31749,1677136,31749,1668932,26669,1669148,26669,1660715,22859,1681581,22859,1689747,27939,1697659,33019,1705292,38099,1712658,44449,1719732,49529,1726501,55879,1732953,63499,1739087,69849,1744865,77469,1750301,85089,1755381,92709,1760067,101599,1764372,109219,1768284,118109,1771764,126999,1774837,135889,1775494,138429,1765706,138429,1765769,139699xem17754,139699l17830,138429,18182,138429,17754,139699xem1768271,148589l1765706,138429,1775494,138429,1777466,146049,1777776,147319,1768208,147319,1768271,148589xem15265,148589l15328,147319,15586,147319,15265,148589xem1770329,157479l1768208,147319,1777776,147319,1779638,154939,1779852,156209,1770291,156209,1770329,157479xem13208,157479l13246,156209,13473,156209,13208,157479xem1783346,965199l1773834,965199,1774012,960119,1774012,189229,1773834,184149,1773110,175259,1771916,166369,1770291,156209,1779852,156209,1781352,165099,1782597,173989,1783346,184149,1783537,189229,1783537,960119,1783346,965199xem9690,185419l9702,184149,9690,185419xem1773847,185419l1773755,184149,1773847,185419xem9782,965199l9690,963929,9782,965199xem1779852,993139l1770291,993139,1771954,982979,1773135,974089,1773847,963929,1773834,965199,1783346,965199,1782597,975359,1781352,984249,1779852,993139xem13473,993139l13246,993139,13208,991869,13473,993139xem1777776,1002029l1768208,1002029,1770329,991869,1770291,993139,1779852,993139,1779638,994409,1777776,1002029xem15586,1002029l15328,1002029,15265,1000759,15586,1002029xem1775494,1010919l1765706,1010919,1768271,1000759,1768208,1002029,1777776,1002029,1777466,1003299,1775494,1010919xem18182,1010919l17830,1010919,17754,1009649,18182,1010919xem1681581,1126489l1660715,1126489,1669148,1122679,1668932,1122679,1677136,1117599,1676933,1117599,1684896,1113789,1684705,1113789,1692414,1108709,1692224,1108709,1699679,1103629,1699501,1103629,1706689,1098549,1706511,1098549,1713407,1092199,1713242,1092199,1719846,1085849,1719681,1085849,1725980,1079499,1725828,1079499,1731810,1073149,1731670,1073149,1737309,1065529,1737169,1065529,1742478,1059179,1742351,1059179,1747291,1051559,1751749,1043939,1755838,1035049,1759546,1027429,1762861,1018539,1765769,1009649,1765706,1010919,1775494,1010919,1774837,1013459,1771764,1022349,1768284,1031239,1764372,1040129,1760067,1047749,1755381,1056639,1750301,1064259,1744865,1071879,1739087,1079499,1732953,1085849,1726501,1093469,1719732,1099819,1712658,1104899,1705292,1111249,1697659,1116329,1689747,1121409,1681581,1126489xem125484,1126489l122821,1126489,122605,1125219,125484,1126489xem1649641,1140459l1598079,1140459,1607743,1139189,1607502,1139189,1617014,1137919,1616786,1137919,1626146,1136649,1625917,1136649,1635112,1134109,1634883,1134109,1643913,1131569,1643684,1131569,1652524,1129029,1652295,1129029,1660931,1125219,1660715,1126489,1681581,1126489,1673174,1130299,1664538,1134109,1655686,1137919,1649641,1140459xe">
                  <v:fill on="t" focussize="0,0"/>
                  <v:stroke on="f"/>
                  <v:imagedata o:title=""/>
                  <o:lock v:ext="edit" aspectratio="f"/>
                  <v:textbox inset="0mm,0mm,0mm,0mm"/>
                </v:shape>
                <v:shape id="Textbox 82" o:spid="_x0000_s1026" o:spt="202" type="#_x0000_t202" style="position:absolute;left:0;top:0;height:1149350;width:1783714;" filled="f" stroked="f" coordsize="21600,21600" o:gfxdata="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nl/T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20"/>
                          </w:rPr>
                        </w:pPr>
                      </w:p>
                      <w:p>
                        <w:pPr>
                          <w:rPr>
                            <w:sz w:val="20"/>
                          </w:rPr>
                        </w:pPr>
                      </w:p>
                      <w:p>
                        <w:pPr>
                          <w:spacing w:before="5"/>
                          <w:rPr>
                            <w:sz w:val="23"/>
                          </w:rPr>
                        </w:pPr>
                      </w:p>
                      <w:p>
                        <w:pPr>
                          <w:ind w:left="238"/>
                          <w:rPr>
                            <w:sz w:val="21"/>
                          </w:rPr>
                        </w:pPr>
                        <w:r>
                          <w:rPr>
                            <w:spacing w:val="-3"/>
                            <w:sz w:val="21"/>
                          </w:rPr>
                          <w:t>授权代表身份证明复制件</w:t>
                        </w:r>
                      </w:p>
                    </w:txbxContent>
                  </v:textbox>
                </v:shape>
                <w10:wrap type="topAndBottom"/>
              </v:group>
            </w:pict>
          </mc:Fallback>
        </mc:AlternateContent>
      </w:r>
    </w:p>
    <w:p>
      <w:pPr>
        <w:pStyle w:val="3"/>
      </w:pPr>
    </w:p>
    <w:p>
      <w:pPr>
        <w:pStyle w:val="3"/>
      </w:pPr>
    </w:p>
    <w:p>
      <w:pPr>
        <w:pStyle w:val="3"/>
      </w:pPr>
    </w:p>
    <w:p>
      <w:pPr>
        <w:pStyle w:val="3"/>
        <w:tabs>
          <w:tab w:val="left" w:pos="6399"/>
        </w:tabs>
        <w:spacing w:before="173"/>
        <w:ind w:left="220"/>
        <w:rPr>
          <w:rFonts w:ascii="Times New Roman" w:eastAsia="Times New Roman"/>
        </w:rPr>
      </w:pPr>
      <w:r>
        <w:t>供应商公章</w:t>
      </w:r>
      <w:r>
        <w:rPr>
          <w:spacing w:val="-10"/>
        </w:rPr>
        <w:t>：</w:t>
      </w:r>
      <w:r>
        <w:rPr>
          <w:rFonts w:ascii="Times New Roman" w:eastAsia="Times New Roman"/>
          <w:u w:val="single"/>
        </w:rPr>
        <w:tab/>
      </w:r>
    </w:p>
    <w:p>
      <w:pPr>
        <w:pStyle w:val="3"/>
        <w:rPr>
          <w:rFonts w:ascii="Times New Roman"/>
          <w:sz w:val="20"/>
        </w:rPr>
      </w:pPr>
    </w:p>
    <w:p>
      <w:pPr>
        <w:pStyle w:val="3"/>
        <w:spacing w:before="3"/>
        <w:rPr>
          <w:rFonts w:ascii="Times New Roman"/>
          <w:sz w:val="28"/>
        </w:rPr>
      </w:pPr>
    </w:p>
    <w:p>
      <w:pPr>
        <w:pStyle w:val="3"/>
        <w:tabs>
          <w:tab w:val="left" w:pos="4659"/>
        </w:tabs>
        <w:spacing w:before="74"/>
        <w:ind w:left="220"/>
      </w:pPr>
      <w:r>
        <w:t>法定代表人（单位负责人</w:t>
      </w:r>
      <w:r>
        <w:rPr>
          <w:spacing w:val="-5"/>
        </w:rPr>
        <w:t>）：</w:t>
      </w:r>
      <w:r>
        <w:rPr>
          <w:rFonts w:ascii="Times New Roman" w:eastAsia="Times New Roman"/>
          <w:u w:val="single"/>
        </w:rPr>
        <w:tab/>
      </w:r>
      <w:r>
        <w:rPr>
          <w:u w:val="single"/>
        </w:rPr>
        <w:t>（签字或盖章</w:t>
      </w:r>
      <w:r>
        <w:rPr>
          <w:spacing w:val="-10"/>
          <w:u w:val="single"/>
        </w:rPr>
        <w:t>）</w:t>
      </w:r>
    </w:p>
    <w:p>
      <w:pPr>
        <w:pStyle w:val="3"/>
        <w:rPr>
          <w:sz w:val="20"/>
        </w:rPr>
      </w:pPr>
    </w:p>
    <w:p>
      <w:pPr>
        <w:pStyle w:val="3"/>
        <w:spacing w:before="4"/>
        <w:rPr>
          <w:sz w:val="23"/>
        </w:rPr>
      </w:pPr>
    </w:p>
    <w:p>
      <w:pPr>
        <w:pStyle w:val="3"/>
        <w:tabs>
          <w:tab w:val="left" w:pos="1059"/>
        </w:tabs>
        <w:spacing w:before="74"/>
        <w:ind w:left="220"/>
      </w:pPr>
      <w:r>
        <w:rPr>
          <w:spacing w:val="-10"/>
        </w:rPr>
        <w:t>日</w:t>
      </w:r>
      <w:r>
        <w:tab/>
      </w:r>
      <w:r>
        <w:t>期：</w:t>
      </w:r>
      <w:r>
        <w:rPr>
          <w:rFonts w:ascii="Times New Roman" w:eastAsia="Times New Roman"/>
          <w:spacing w:val="58"/>
          <w:u w:val="single"/>
        </w:rPr>
        <w:t xml:space="preserve">  </w:t>
      </w:r>
      <w:r>
        <w:t>年</w:t>
      </w:r>
      <w:r>
        <w:rPr>
          <w:rFonts w:ascii="Times New Roman" w:eastAsia="Times New Roman"/>
          <w:spacing w:val="60"/>
          <w:u w:val="single"/>
        </w:rPr>
        <w:t xml:space="preserve">  </w:t>
      </w:r>
      <w:r>
        <w:t>月</w:t>
      </w:r>
      <w:r>
        <w:rPr>
          <w:rFonts w:ascii="Times New Roman" w:eastAsia="Times New Roman"/>
          <w:spacing w:val="60"/>
          <w:u w:val="single"/>
        </w:rPr>
        <w:t xml:space="preserve">  </w:t>
      </w:r>
      <w:r>
        <w:rPr>
          <w:spacing w:val="-10"/>
        </w:rPr>
        <w:t>日</w:t>
      </w:r>
    </w:p>
    <w:p>
      <w:pPr>
        <w:pStyle w:val="3"/>
        <w:rPr>
          <w:sz w:val="26"/>
        </w:rPr>
      </w:pPr>
    </w:p>
    <w:p>
      <w:pPr>
        <w:pStyle w:val="3"/>
        <w:spacing w:before="216"/>
        <w:ind w:left="220"/>
      </w:pPr>
      <w:r>
        <w:rPr>
          <w:spacing w:val="-4"/>
        </w:rPr>
        <w:t>备注：</w:t>
      </w:r>
    </w:p>
    <w:p>
      <w:pPr>
        <w:pStyle w:val="9"/>
        <w:numPr>
          <w:ilvl w:val="0"/>
          <w:numId w:val="46"/>
        </w:numPr>
        <w:tabs>
          <w:tab w:val="left" w:pos="580"/>
        </w:tabs>
        <w:spacing w:before="158"/>
        <w:rPr>
          <w:sz w:val="24"/>
        </w:rPr>
      </w:pPr>
      <w:r>
        <w:rPr>
          <w:spacing w:val="-1"/>
          <w:sz w:val="24"/>
        </w:rPr>
        <w:t>本项目只允许有唯一的供应商授权代表，并提供身份证明复制件。</w:t>
      </w:r>
    </w:p>
    <w:p>
      <w:pPr>
        <w:pStyle w:val="9"/>
        <w:numPr>
          <w:ilvl w:val="0"/>
          <w:numId w:val="46"/>
        </w:numPr>
        <w:tabs>
          <w:tab w:val="left" w:pos="580"/>
        </w:tabs>
        <w:spacing w:before="158"/>
        <w:rPr>
          <w:sz w:val="24"/>
        </w:rPr>
      </w:pPr>
      <w:r>
        <w:rPr>
          <w:sz w:val="24"/>
        </w:rPr>
        <w:t>法定代表人（单位负责人）</w:t>
      </w:r>
      <w:r>
        <w:rPr>
          <w:spacing w:val="-1"/>
          <w:sz w:val="24"/>
        </w:rPr>
        <w:t>参加谈判采购活动的，无需授权书，提供身份证明复制件。</w:t>
      </w:r>
    </w:p>
    <w:p>
      <w:pPr>
        <w:rPr>
          <w:sz w:val="24"/>
        </w:rPr>
        <w:sectPr>
          <w:pgSz w:w="11910" w:h="16840"/>
          <w:pgMar w:top="1360" w:right="780" w:bottom="1180" w:left="800" w:header="878" w:footer="993" w:gutter="0"/>
          <w:cols w:space="720" w:num="1"/>
        </w:sectPr>
      </w:pPr>
    </w:p>
    <w:p>
      <w:pPr>
        <w:pStyle w:val="3"/>
        <w:spacing w:before="9"/>
        <w:rPr>
          <w:sz w:val="9"/>
        </w:rPr>
      </w:pPr>
    </w:p>
    <w:p>
      <w:pPr>
        <w:spacing w:before="62"/>
        <w:ind w:left="513" w:right="532"/>
        <w:jc w:val="center"/>
        <w:rPr>
          <w:b/>
          <w:sz w:val="28"/>
        </w:rPr>
      </w:pPr>
      <w:r>
        <w:rPr>
          <w:b/>
          <w:spacing w:val="-4"/>
          <w:sz w:val="28"/>
        </w:rPr>
        <w:t>八、法定代表人（单位负责人）</w:t>
      </w:r>
      <w:r>
        <w:rPr>
          <w:b/>
          <w:spacing w:val="-6"/>
          <w:sz w:val="28"/>
        </w:rPr>
        <w:t>身份证明</w:t>
      </w:r>
    </w:p>
    <w:p>
      <w:pPr>
        <w:pStyle w:val="3"/>
        <w:spacing w:before="2"/>
        <w:rPr>
          <w:b/>
          <w:sz w:val="30"/>
        </w:rPr>
      </w:pPr>
    </w:p>
    <w:p>
      <w:pPr>
        <w:pStyle w:val="3"/>
        <w:tabs>
          <w:tab w:val="left" w:pos="8928"/>
        </w:tabs>
        <w:spacing w:before="1"/>
        <w:ind w:left="829"/>
        <w:rPr>
          <w:rFonts w:ascii="Times New Roman" w:eastAsia="Times New Roman"/>
        </w:rPr>
      </w:pPr>
      <w:r>
        <w:t>单位名称</w:t>
      </w:r>
      <w:r>
        <w:rPr>
          <w:spacing w:val="-10"/>
        </w:rPr>
        <w:t>：</w:t>
      </w:r>
      <w:r>
        <w:rPr>
          <w:rFonts w:ascii="Times New Roman" w:eastAsia="Times New Roman"/>
          <w:u w:val="single"/>
        </w:rPr>
        <w:tab/>
      </w:r>
    </w:p>
    <w:p>
      <w:pPr>
        <w:pStyle w:val="3"/>
        <w:spacing w:before="2"/>
        <w:rPr>
          <w:rFonts w:ascii="Times New Roman"/>
          <w:sz w:val="19"/>
        </w:rPr>
      </w:pPr>
    </w:p>
    <w:p>
      <w:pPr>
        <w:pStyle w:val="3"/>
        <w:tabs>
          <w:tab w:val="left" w:pos="8928"/>
        </w:tabs>
        <w:spacing w:before="74"/>
        <w:ind w:left="829"/>
        <w:rPr>
          <w:rFonts w:ascii="Times New Roman" w:eastAsia="Times New Roman"/>
        </w:rPr>
      </w:pPr>
      <w:r>
        <w:t>单位性质</w:t>
      </w:r>
      <w:r>
        <w:rPr>
          <w:spacing w:val="-10"/>
        </w:rPr>
        <w:t>：</w:t>
      </w:r>
      <w:r>
        <w:rPr>
          <w:rFonts w:ascii="Times New Roman" w:eastAsia="Times New Roman"/>
          <w:u w:val="single"/>
        </w:rPr>
        <w:tab/>
      </w:r>
    </w:p>
    <w:p>
      <w:pPr>
        <w:pStyle w:val="3"/>
        <w:spacing w:before="2"/>
        <w:rPr>
          <w:rFonts w:ascii="Times New Roman"/>
          <w:sz w:val="19"/>
        </w:rPr>
      </w:pPr>
    </w:p>
    <w:p>
      <w:pPr>
        <w:pStyle w:val="3"/>
        <w:tabs>
          <w:tab w:val="left" w:pos="1549"/>
          <w:tab w:val="left" w:pos="8919"/>
        </w:tabs>
        <w:spacing w:before="74"/>
        <w:ind w:left="829"/>
        <w:rPr>
          <w:rFonts w:ascii="Times New Roman" w:eastAsia="Times New Roman"/>
        </w:rPr>
      </w:pPr>
      <w:r>
        <w:rPr>
          <w:spacing w:val="-10"/>
        </w:rPr>
        <w:t>地</w:t>
      </w:r>
      <w:r>
        <w:tab/>
      </w:r>
      <w:r>
        <w:t>址</w:t>
      </w:r>
      <w:r>
        <w:rPr>
          <w:spacing w:val="-10"/>
        </w:rPr>
        <w:t>：</w:t>
      </w:r>
      <w:r>
        <w:rPr>
          <w:rFonts w:ascii="Times New Roman" w:eastAsia="Times New Roman"/>
          <w:u w:val="single"/>
        </w:rPr>
        <w:tab/>
      </w:r>
    </w:p>
    <w:p>
      <w:pPr>
        <w:pStyle w:val="3"/>
        <w:spacing w:before="3"/>
        <w:rPr>
          <w:rFonts w:ascii="Times New Roman"/>
          <w:sz w:val="19"/>
        </w:rPr>
      </w:pPr>
    </w:p>
    <w:p>
      <w:pPr>
        <w:pStyle w:val="3"/>
        <w:tabs>
          <w:tab w:val="left" w:pos="4128"/>
          <w:tab w:val="left" w:pos="6469"/>
          <w:tab w:val="left" w:pos="8629"/>
          <w:tab w:val="left" w:pos="8928"/>
        </w:tabs>
        <w:spacing w:before="74" w:after="23" w:line="470" w:lineRule="auto"/>
        <w:ind w:left="829" w:right="1395"/>
        <w:rPr>
          <w:rFonts w:ascii="Times New Roman" w:eastAsia="Times New Roman"/>
        </w:rPr>
      </w:pPr>
      <w:r>
        <w:rPr>
          <w:spacing w:val="-2"/>
        </w:rPr>
        <w:t>成立时间：</w:t>
      </w:r>
      <w:r>
        <w:rPr>
          <w:rFonts w:ascii="Times New Roman" w:eastAsia="Times New Roman"/>
          <w:u w:val="single"/>
        </w:rPr>
        <w:tab/>
      </w:r>
      <w:r>
        <w:rPr>
          <w:rFonts w:ascii="Times New Roman" w:eastAsia="Times New Roman"/>
        </w:rPr>
        <w:t xml:space="preserve"> </w:t>
      </w:r>
      <w:r>
        <w:t xml:space="preserve">年 </w:t>
      </w:r>
      <w:r>
        <w:rPr>
          <w:rFonts w:ascii="Times New Roman" w:eastAsia="Times New Roman"/>
          <w:u w:val="single"/>
        </w:rPr>
        <w:tab/>
      </w:r>
      <w:r>
        <w:t xml:space="preserve">月 </w:t>
      </w:r>
      <w:r>
        <w:rPr>
          <w:rFonts w:ascii="Times New Roman" w:eastAsia="Times New Roman"/>
          <w:u w:val="single"/>
        </w:rPr>
        <w:tab/>
      </w:r>
      <w:r>
        <w:rPr>
          <w:spacing w:val="-10"/>
        </w:rPr>
        <w:t>日</w:t>
      </w:r>
      <w:r>
        <w:rPr>
          <w:spacing w:val="-2"/>
        </w:rPr>
        <w:t>经营期限：</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tbl>
      <w:tblPr>
        <w:tblStyle w:val="11"/>
        <w:tblW w:w="0" w:type="auto"/>
        <w:tblInd w:w="787" w:type="dxa"/>
        <w:tblLayout w:type="fixed"/>
        <w:tblCellMar>
          <w:top w:w="0" w:type="dxa"/>
          <w:left w:w="0" w:type="dxa"/>
          <w:bottom w:w="0" w:type="dxa"/>
          <w:right w:w="0" w:type="dxa"/>
        </w:tblCellMar>
      </w:tblPr>
      <w:tblGrid>
        <w:gridCol w:w="530"/>
        <w:gridCol w:w="3690"/>
        <w:gridCol w:w="3980"/>
      </w:tblGrid>
      <w:tr>
        <w:tblPrEx>
          <w:tblCellMar>
            <w:top w:w="0" w:type="dxa"/>
            <w:left w:w="0" w:type="dxa"/>
            <w:bottom w:w="0" w:type="dxa"/>
            <w:right w:w="0" w:type="dxa"/>
          </w:tblCellMar>
        </w:tblPrEx>
        <w:trPr>
          <w:trHeight w:val="434" w:hRule="atLeast"/>
        </w:trPr>
        <w:tc>
          <w:tcPr>
            <w:tcW w:w="530" w:type="dxa"/>
          </w:tcPr>
          <w:p>
            <w:pPr>
              <w:pStyle w:val="10"/>
              <w:spacing w:line="281" w:lineRule="exact"/>
              <w:ind w:left="50"/>
              <w:rPr>
                <w:sz w:val="24"/>
                <w:lang w:eastAsia="en-US"/>
              </w:rPr>
            </w:pPr>
            <w:r>
              <w:rPr>
                <w:sz w:val="24"/>
                <w:lang w:eastAsia="en-US"/>
              </w:rPr>
              <w:t>姓</w:t>
            </w:r>
          </w:p>
        </w:tc>
        <w:tc>
          <w:tcPr>
            <w:tcW w:w="3690" w:type="dxa"/>
          </w:tcPr>
          <w:p>
            <w:pPr>
              <w:pStyle w:val="10"/>
              <w:tabs>
                <w:tab w:val="left" w:pos="3299"/>
              </w:tabs>
              <w:spacing w:line="281" w:lineRule="exact"/>
              <w:ind w:right="148"/>
              <w:jc w:val="right"/>
              <w:rPr>
                <w:rFonts w:ascii="Times New Roman" w:eastAsia="Times New Roman"/>
                <w:sz w:val="24"/>
                <w:lang w:eastAsia="en-US"/>
              </w:rPr>
            </w:pPr>
            <w:r>
              <w:rPr>
                <w:sz w:val="24"/>
                <w:lang w:eastAsia="en-US"/>
              </w:rPr>
              <w:t>名</w:t>
            </w:r>
            <w:r>
              <w:rPr>
                <w:spacing w:val="-10"/>
                <w:sz w:val="24"/>
                <w:lang w:eastAsia="en-US"/>
              </w:rPr>
              <w:t>：</w:t>
            </w:r>
            <w:r>
              <w:rPr>
                <w:rFonts w:ascii="Times New Roman" w:eastAsia="Times New Roman"/>
                <w:sz w:val="24"/>
                <w:u w:val="single"/>
                <w:lang w:eastAsia="en-US"/>
              </w:rPr>
              <w:tab/>
            </w:r>
          </w:p>
        </w:tc>
        <w:tc>
          <w:tcPr>
            <w:tcW w:w="3980" w:type="dxa"/>
          </w:tcPr>
          <w:p>
            <w:pPr>
              <w:pStyle w:val="10"/>
              <w:tabs>
                <w:tab w:val="left" w:pos="3779"/>
              </w:tabs>
              <w:spacing w:line="281" w:lineRule="exact"/>
              <w:ind w:right="48"/>
              <w:jc w:val="right"/>
              <w:rPr>
                <w:rFonts w:ascii="Times New Roman" w:eastAsia="Times New Roman"/>
                <w:sz w:val="24"/>
                <w:lang w:eastAsia="en-US"/>
              </w:rPr>
            </w:pPr>
            <w:r>
              <w:rPr>
                <w:sz w:val="24"/>
                <w:lang w:eastAsia="en-US"/>
              </w:rPr>
              <w:t>性别</w:t>
            </w:r>
            <w:r>
              <w:rPr>
                <w:spacing w:val="-10"/>
                <w:sz w:val="24"/>
                <w:lang w:eastAsia="en-US"/>
              </w:rPr>
              <w:t>：</w:t>
            </w:r>
            <w:r>
              <w:rPr>
                <w:rFonts w:ascii="Times New Roman" w:eastAsia="Times New Roman"/>
                <w:sz w:val="24"/>
                <w:u w:val="single"/>
                <w:lang w:eastAsia="en-US"/>
              </w:rPr>
              <w:tab/>
            </w:r>
          </w:p>
        </w:tc>
      </w:tr>
      <w:tr>
        <w:tblPrEx>
          <w:tblCellMar>
            <w:top w:w="0" w:type="dxa"/>
            <w:left w:w="0" w:type="dxa"/>
            <w:bottom w:w="0" w:type="dxa"/>
            <w:right w:w="0" w:type="dxa"/>
          </w:tblCellMar>
        </w:tblPrEx>
        <w:trPr>
          <w:trHeight w:val="434" w:hRule="atLeast"/>
        </w:trPr>
        <w:tc>
          <w:tcPr>
            <w:tcW w:w="530" w:type="dxa"/>
          </w:tcPr>
          <w:p>
            <w:pPr>
              <w:pStyle w:val="10"/>
              <w:spacing w:before="142" w:line="272" w:lineRule="exact"/>
              <w:ind w:left="50"/>
              <w:rPr>
                <w:sz w:val="24"/>
                <w:lang w:eastAsia="en-US"/>
              </w:rPr>
            </w:pPr>
            <w:r>
              <w:rPr>
                <w:sz w:val="24"/>
                <w:lang w:eastAsia="en-US"/>
              </w:rPr>
              <w:t>年</w:t>
            </w:r>
          </w:p>
        </w:tc>
        <w:tc>
          <w:tcPr>
            <w:tcW w:w="3690" w:type="dxa"/>
          </w:tcPr>
          <w:p>
            <w:pPr>
              <w:pStyle w:val="10"/>
              <w:tabs>
                <w:tab w:val="left" w:pos="3299"/>
              </w:tabs>
              <w:spacing w:before="142" w:line="272" w:lineRule="exact"/>
              <w:ind w:right="148"/>
              <w:jc w:val="right"/>
              <w:rPr>
                <w:rFonts w:ascii="Times New Roman" w:eastAsia="Times New Roman"/>
                <w:sz w:val="24"/>
                <w:lang w:eastAsia="en-US"/>
              </w:rPr>
            </w:pPr>
            <w:r>
              <w:rPr>
                <w:sz w:val="24"/>
                <w:lang w:eastAsia="en-US"/>
              </w:rPr>
              <w:t>龄</w:t>
            </w:r>
            <w:r>
              <w:rPr>
                <w:spacing w:val="-10"/>
                <w:sz w:val="24"/>
                <w:lang w:eastAsia="en-US"/>
              </w:rPr>
              <w:t>：</w:t>
            </w:r>
            <w:r>
              <w:rPr>
                <w:rFonts w:ascii="Times New Roman" w:eastAsia="Times New Roman"/>
                <w:sz w:val="24"/>
                <w:u w:val="single"/>
                <w:lang w:eastAsia="en-US"/>
              </w:rPr>
              <w:tab/>
            </w:r>
          </w:p>
        </w:tc>
        <w:tc>
          <w:tcPr>
            <w:tcW w:w="3980" w:type="dxa"/>
          </w:tcPr>
          <w:p>
            <w:pPr>
              <w:pStyle w:val="10"/>
              <w:tabs>
                <w:tab w:val="left" w:pos="3770"/>
              </w:tabs>
              <w:spacing w:before="142" w:line="272" w:lineRule="exact"/>
              <w:ind w:right="57"/>
              <w:jc w:val="right"/>
              <w:rPr>
                <w:rFonts w:ascii="Times New Roman" w:eastAsia="Times New Roman"/>
                <w:sz w:val="24"/>
                <w:lang w:eastAsia="en-US"/>
              </w:rPr>
            </w:pPr>
            <w:r>
              <w:rPr>
                <w:sz w:val="24"/>
                <w:lang w:eastAsia="en-US"/>
              </w:rPr>
              <w:t>职务</w:t>
            </w:r>
            <w:r>
              <w:rPr>
                <w:spacing w:val="-10"/>
                <w:sz w:val="24"/>
                <w:lang w:eastAsia="en-US"/>
              </w:rPr>
              <w:t>：</w:t>
            </w:r>
            <w:r>
              <w:rPr>
                <w:rFonts w:ascii="Times New Roman" w:eastAsia="Times New Roman"/>
                <w:sz w:val="24"/>
                <w:u w:val="single"/>
                <w:lang w:eastAsia="en-US"/>
              </w:rPr>
              <w:tab/>
            </w:r>
          </w:p>
        </w:tc>
      </w:tr>
    </w:tbl>
    <w:p>
      <w:pPr>
        <w:pStyle w:val="3"/>
        <w:rPr>
          <w:rFonts w:ascii="Times New Roman"/>
          <w:sz w:val="27"/>
        </w:rPr>
      </w:pPr>
    </w:p>
    <w:p>
      <w:pPr>
        <w:pStyle w:val="3"/>
        <w:tabs>
          <w:tab w:val="left" w:pos="2269"/>
          <w:tab w:val="left" w:pos="5388"/>
        </w:tabs>
        <w:ind w:left="829"/>
      </w:pPr>
      <w:r>
        <w:t>系</w:t>
      </w:r>
      <w:r>
        <w:rPr>
          <w:spacing w:val="119"/>
        </w:rPr>
        <w:t xml:space="preserve"> </w:t>
      </w:r>
      <w:r>
        <w:rPr>
          <w:rFonts w:ascii="Times New Roman" w:eastAsia="Times New Roman"/>
          <w:u w:val="single"/>
        </w:rPr>
        <w:tab/>
      </w:r>
      <w:r>
        <w:rPr>
          <w:u w:val="single"/>
        </w:rPr>
        <w:t>（供应商单位名称</w:t>
      </w:r>
      <w:r>
        <w:rPr>
          <w:spacing w:val="-10"/>
          <w:u w:val="single"/>
        </w:rPr>
        <w:t>）</w:t>
      </w:r>
      <w:r>
        <w:rPr>
          <w:u w:val="single"/>
        </w:rPr>
        <w:tab/>
      </w:r>
      <w:r>
        <w:t xml:space="preserve"> 的法定代表人（单位负责人）。</w:t>
      </w:r>
    </w:p>
    <w:p>
      <w:pPr>
        <w:pStyle w:val="3"/>
        <w:rPr>
          <w:sz w:val="26"/>
        </w:rPr>
      </w:pPr>
    </w:p>
    <w:p>
      <w:pPr>
        <w:pStyle w:val="3"/>
        <w:rPr>
          <w:sz w:val="26"/>
        </w:rPr>
      </w:pPr>
    </w:p>
    <w:p>
      <w:pPr>
        <w:pStyle w:val="3"/>
        <w:spacing w:before="231"/>
        <w:ind w:left="880"/>
      </w:pPr>
      <w:r>
        <w:rPr>
          <w:spacing w:val="-2"/>
        </w:rPr>
        <w:t>特此证明。</w:t>
      </w:r>
    </w:p>
    <w:p>
      <w:pPr>
        <w:pStyle w:val="3"/>
        <w:rPr>
          <w:sz w:val="20"/>
        </w:rPr>
      </w:pPr>
    </w:p>
    <w:p>
      <w:pPr>
        <w:pStyle w:val="3"/>
        <w:rPr>
          <w:sz w:val="20"/>
        </w:rPr>
      </w:pPr>
    </w:p>
    <w:p>
      <w:pPr>
        <w:pStyle w:val="3"/>
        <w:spacing w:before="12"/>
        <w:rPr>
          <w:sz w:val="12"/>
        </w:rPr>
      </w:pPr>
      <w:r>
        <mc:AlternateContent>
          <mc:Choice Requires="wps">
            <w:drawing>
              <wp:anchor distT="0" distB="0" distL="0" distR="0" simplePos="0" relativeHeight="251664384" behindDoc="1" locked="0" layoutInCell="1" allowOverlap="1">
                <wp:simplePos x="0" y="0"/>
                <wp:positionH relativeFrom="page">
                  <wp:posOffset>578485</wp:posOffset>
                </wp:positionH>
                <wp:positionV relativeFrom="paragraph">
                  <wp:posOffset>123825</wp:posOffset>
                </wp:positionV>
                <wp:extent cx="3044190" cy="1539875"/>
                <wp:effectExtent l="4445" t="4445" r="12065" b="5080"/>
                <wp:wrapTopAndBottom/>
                <wp:docPr id="83" name="Textbox 83"/>
                <wp:cNvGraphicFramePr/>
                <a:graphic xmlns:a="http://schemas.openxmlformats.org/drawingml/2006/main">
                  <a:graphicData uri="http://schemas.microsoft.com/office/word/2010/wordprocessingShape">
                    <wps:wsp>
                      <wps:cNvSpPr txBox="1"/>
                      <wps:spPr>
                        <a:xfrm>
                          <a:off x="0" y="0"/>
                          <a:ext cx="3044190" cy="1539875"/>
                        </a:xfrm>
                        <a:prstGeom prst="rect">
                          <a:avLst/>
                        </a:prstGeom>
                        <a:ln w="6096">
                          <a:solidFill>
                            <a:srgbClr val="000000"/>
                          </a:solidFill>
                          <a:prstDash val="solid"/>
                        </a:ln>
                      </wps:spPr>
                      <wps:txbx>
                        <w:txbxContent>
                          <w:p>
                            <w:pPr>
                              <w:pStyle w:val="3"/>
                              <w:rPr>
                                <w:sz w:val="20"/>
                              </w:rPr>
                            </w:pPr>
                          </w:p>
                          <w:p>
                            <w:pPr>
                              <w:pStyle w:val="3"/>
                              <w:rPr>
                                <w:sz w:val="20"/>
                              </w:rPr>
                            </w:pPr>
                          </w:p>
                          <w:p>
                            <w:pPr>
                              <w:pStyle w:val="3"/>
                              <w:rPr>
                                <w:sz w:val="20"/>
                              </w:rPr>
                            </w:pPr>
                          </w:p>
                          <w:p>
                            <w:pPr>
                              <w:pStyle w:val="3"/>
                              <w:rPr>
                                <w:sz w:val="20"/>
                              </w:rPr>
                            </w:pPr>
                          </w:p>
                          <w:p>
                            <w:pPr>
                              <w:spacing w:before="135"/>
                              <w:ind w:left="395"/>
                              <w:rPr>
                                <w:sz w:val="21"/>
                              </w:rPr>
                            </w:pPr>
                            <w:r>
                              <w:rPr>
                                <w:spacing w:val="-2"/>
                                <w:sz w:val="21"/>
                              </w:rPr>
                              <w:t>法定代表人（单位负责人）</w:t>
                            </w:r>
                            <w:r>
                              <w:rPr>
                                <w:spacing w:val="-4"/>
                                <w:sz w:val="21"/>
                              </w:rPr>
                              <w:t>身份证明复制件</w:t>
                            </w:r>
                          </w:p>
                        </w:txbxContent>
                      </wps:txbx>
                      <wps:bodyPr wrap="square" lIns="0" tIns="0" rIns="0" bIns="0" rtlCol="0">
                        <a:noAutofit/>
                      </wps:bodyPr>
                    </wps:wsp>
                  </a:graphicData>
                </a:graphic>
              </wp:anchor>
            </w:drawing>
          </mc:Choice>
          <mc:Fallback>
            <w:pict>
              <v:shape id="Textbox 83" o:spid="_x0000_s1026" o:spt="202" type="#_x0000_t202" style="position:absolute;left:0pt;margin-left:45.55pt;margin-top:9.75pt;height:121.25pt;width:239.7pt;mso-position-horizontal-relative:page;mso-wrap-distance-bottom:0pt;mso-wrap-distance-top:0pt;z-index:-251652096;mso-width-relative:page;mso-height-relative:page;" filled="f" stroked="t" coordsize="21600,21600" o:gfxdata="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V0jfdYAAAAJAQAA&#10;DwAAAAAAAAABACAAAAAiAAAAZHJzL2Rvd25yZXYueG1sUEsBAhQAFAAAAAgAh07iQOdWESviAQAA&#10;2gMAAA4AAAAAAAAAAQAgAAAAJQEAAGRycy9lMm9Eb2MueG1sUEsFBgAAAAAGAAYAWQEAAHkFAAAA&#10;AA==&#10;">
                <v:fill on="f" focussize="0,0"/>
                <v:stroke weight="0.48pt" color="#000000" joinstyle="round"/>
                <v:imagedata o:title=""/>
                <o:lock v:ext="edit" aspectratio="f"/>
                <v:textbox inset="0mm,0mm,0mm,0mm">
                  <w:txbxContent>
                    <w:p>
                      <w:pPr>
                        <w:pStyle w:val="3"/>
                        <w:rPr>
                          <w:sz w:val="20"/>
                        </w:rPr>
                      </w:pPr>
                    </w:p>
                    <w:p>
                      <w:pPr>
                        <w:pStyle w:val="3"/>
                        <w:rPr>
                          <w:sz w:val="20"/>
                        </w:rPr>
                      </w:pPr>
                    </w:p>
                    <w:p>
                      <w:pPr>
                        <w:pStyle w:val="3"/>
                        <w:rPr>
                          <w:sz w:val="20"/>
                        </w:rPr>
                      </w:pPr>
                    </w:p>
                    <w:p>
                      <w:pPr>
                        <w:pStyle w:val="3"/>
                        <w:rPr>
                          <w:sz w:val="20"/>
                        </w:rPr>
                      </w:pPr>
                    </w:p>
                    <w:p>
                      <w:pPr>
                        <w:spacing w:before="135"/>
                        <w:ind w:left="395"/>
                        <w:rPr>
                          <w:sz w:val="21"/>
                        </w:rPr>
                      </w:pPr>
                      <w:r>
                        <w:rPr>
                          <w:spacing w:val="-2"/>
                          <w:sz w:val="21"/>
                        </w:rPr>
                        <w:t>法定代表人（单位负责人）</w:t>
                      </w:r>
                      <w:r>
                        <w:rPr>
                          <w:spacing w:val="-4"/>
                          <w:sz w:val="21"/>
                        </w:rPr>
                        <w:t>身份证明复制件</w:t>
                      </w:r>
                    </w:p>
                  </w:txbxContent>
                </v:textbox>
                <w10:wrap type="topAndBottom"/>
              </v:shape>
            </w:pict>
          </mc:Fallback>
        </mc:AlternateContent>
      </w:r>
    </w:p>
    <w:p>
      <w:pPr>
        <w:pStyle w:val="3"/>
        <w:spacing w:before="7"/>
        <w:rPr>
          <w:sz w:val="14"/>
        </w:rPr>
      </w:pPr>
    </w:p>
    <w:p>
      <w:pPr>
        <w:pStyle w:val="3"/>
        <w:tabs>
          <w:tab w:val="left" w:pos="7659"/>
        </w:tabs>
        <w:spacing w:before="74"/>
        <w:ind w:left="5140"/>
      </w:pPr>
      <w:r>
        <w:t>供应商</w:t>
      </w:r>
      <w:r>
        <w:rPr>
          <w:spacing w:val="-10"/>
        </w:rPr>
        <w:t>：</w:t>
      </w:r>
      <w:r>
        <w:rPr>
          <w:rFonts w:ascii="Times New Roman" w:eastAsia="Times New Roman"/>
          <w:u w:val="single"/>
        </w:rPr>
        <w:tab/>
      </w:r>
      <w:r>
        <w:rPr>
          <w:u w:val="single"/>
        </w:rPr>
        <w:t>（单位公章</w:t>
      </w:r>
      <w:r>
        <w:rPr>
          <w:spacing w:val="-10"/>
          <w:u w:val="single"/>
        </w:rPr>
        <w:t>）</w:t>
      </w:r>
    </w:p>
    <w:p>
      <w:pPr>
        <w:pStyle w:val="3"/>
        <w:spacing w:before="11"/>
        <w:rPr>
          <w:sz w:val="17"/>
        </w:rPr>
      </w:pPr>
    </w:p>
    <w:p>
      <w:pPr>
        <w:pStyle w:val="3"/>
        <w:tabs>
          <w:tab w:val="left" w:pos="5619"/>
          <w:tab w:val="left" w:pos="6939"/>
          <w:tab w:val="left" w:pos="7899"/>
          <w:tab w:val="left" w:pos="8859"/>
        </w:tabs>
        <w:spacing w:before="66"/>
        <w:ind w:left="5140"/>
      </w:pPr>
      <w:r>
        <w:rPr>
          <w:spacing w:val="-10"/>
        </w:rPr>
        <w:t>日</w:t>
      </w:r>
      <w:r>
        <w:tab/>
      </w:r>
      <w:r>
        <w:t>期</w:t>
      </w:r>
      <w:r>
        <w:rPr>
          <w:spacing w:val="-10"/>
        </w:rPr>
        <w:t>：</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pPr>
        <w:pStyle w:val="2"/>
      </w:pPr>
    </w:p>
    <w:p>
      <w:pPr>
        <w:pStyle w:val="2"/>
      </w:pPr>
    </w:p>
    <w:p>
      <w:pPr>
        <w:spacing w:line="364" w:lineRule="auto"/>
        <w:rPr>
          <w:rFonts w:ascii="Times New Roman" w:eastAsia="Times New Roman"/>
          <w:sz w:val="24"/>
        </w:rPr>
        <w:sectPr>
          <w:pgSz w:w="11910" w:h="16840"/>
          <w:pgMar w:top="1360" w:right="780" w:bottom="1180" w:left="800" w:header="878" w:footer="993" w:gutter="0"/>
          <w:cols w:space="720" w:num="1"/>
        </w:sectPr>
      </w:pPr>
    </w:p>
    <w:p>
      <w:pPr>
        <w:pStyle w:val="3"/>
        <w:spacing w:before="10"/>
        <w:rPr>
          <w:rFonts w:ascii="Times New Roman"/>
          <w:b/>
          <w:sz w:val="10"/>
        </w:rPr>
      </w:pPr>
    </w:p>
    <w:p>
      <w:pPr>
        <w:spacing w:before="61"/>
        <w:ind w:left="513" w:right="532"/>
        <w:jc w:val="center"/>
        <w:rPr>
          <w:b/>
          <w:sz w:val="28"/>
        </w:rPr>
      </w:pPr>
      <w:r>
        <w:rPr>
          <w:b/>
          <w:spacing w:val="-5"/>
          <w:sz w:val="28"/>
        </w:rPr>
        <w:t>十一、本地化服务情况一览表</w:t>
      </w:r>
    </w:p>
    <w:p>
      <w:pPr>
        <w:spacing w:before="153"/>
        <w:ind w:left="515" w:right="532"/>
        <w:jc w:val="center"/>
        <w:rPr>
          <w:sz w:val="21"/>
        </w:rPr>
      </w:pPr>
      <w:r>
        <w:rPr>
          <w:spacing w:val="-2"/>
          <w:sz w:val="21"/>
        </w:rPr>
        <w:t>（如谈判文件未作本地化服务要求，不需此件</w:t>
      </w:r>
      <w:r>
        <w:rPr>
          <w:spacing w:val="-10"/>
          <w:sz w:val="21"/>
        </w:rPr>
        <w:t>）</w:t>
      </w:r>
    </w:p>
    <w:p>
      <w:pPr>
        <w:pStyle w:val="3"/>
        <w:spacing w:before="1" w:after="1"/>
        <w:rPr>
          <w:sz w:val="26"/>
        </w:rPr>
      </w:pPr>
    </w:p>
    <w:tbl>
      <w:tblPr>
        <w:tblStyle w:val="11"/>
        <w:tblW w:w="0" w:type="auto"/>
        <w:tblInd w:w="4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2"/>
        <w:gridCol w:w="1424"/>
        <w:gridCol w:w="2136"/>
        <w:gridCol w:w="1780"/>
        <w:gridCol w:w="2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1602" w:type="dxa"/>
          </w:tcPr>
          <w:p>
            <w:pPr>
              <w:pStyle w:val="10"/>
              <w:spacing w:before="2"/>
              <w:ind w:left="200"/>
              <w:rPr>
                <w:sz w:val="24"/>
                <w:lang w:eastAsia="en-US"/>
              </w:rPr>
            </w:pPr>
            <w:r>
              <w:rPr>
                <w:spacing w:val="-2"/>
                <w:sz w:val="24"/>
                <w:lang w:eastAsia="en-US"/>
              </w:rPr>
              <w:t>供应商全称</w:t>
            </w:r>
          </w:p>
        </w:tc>
        <w:tc>
          <w:tcPr>
            <w:tcW w:w="7884" w:type="dxa"/>
            <w:gridSpan w:val="4"/>
          </w:tcPr>
          <w:p>
            <w:pPr>
              <w:pStyle w:val="10"/>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9" w:hRule="atLeast"/>
        </w:trPr>
        <w:tc>
          <w:tcPr>
            <w:tcW w:w="1602" w:type="dxa"/>
          </w:tcPr>
          <w:p>
            <w:pPr>
              <w:pStyle w:val="10"/>
              <w:rPr>
                <w:sz w:val="24"/>
                <w:lang w:eastAsia="en-US"/>
              </w:rPr>
            </w:pPr>
          </w:p>
          <w:p>
            <w:pPr>
              <w:pStyle w:val="10"/>
              <w:spacing w:before="3"/>
              <w:rPr>
                <w:sz w:val="30"/>
                <w:lang w:eastAsia="en-US"/>
              </w:rPr>
            </w:pPr>
          </w:p>
          <w:p>
            <w:pPr>
              <w:pStyle w:val="10"/>
              <w:spacing w:line="242" w:lineRule="auto"/>
              <w:ind w:left="560" w:right="189" w:hanging="360"/>
              <w:rPr>
                <w:sz w:val="24"/>
                <w:lang w:eastAsia="en-US"/>
              </w:rPr>
            </w:pPr>
            <w:r>
              <w:rPr>
                <w:spacing w:val="-2"/>
                <w:sz w:val="24"/>
                <w:lang w:eastAsia="en-US"/>
              </w:rPr>
              <w:t>本地化服务</w:t>
            </w:r>
            <w:r>
              <w:rPr>
                <w:spacing w:val="-6"/>
                <w:sz w:val="24"/>
                <w:lang w:eastAsia="en-US"/>
              </w:rPr>
              <w:t>形式</w:t>
            </w:r>
          </w:p>
        </w:tc>
        <w:tc>
          <w:tcPr>
            <w:tcW w:w="7884" w:type="dxa"/>
            <w:gridSpan w:val="4"/>
          </w:tcPr>
          <w:p>
            <w:pPr>
              <w:pStyle w:val="10"/>
              <w:spacing w:before="9"/>
              <w:rPr>
                <w:sz w:val="17"/>
                <w:lang w:eastAsia="en-US"/>
              </w:rPr>
            </w:pPr>
          </w:p>
          <w:p>
            <w:pPr>
              <w:pStyle w:val="10"/>
              <w:numPr>
                <w:ilvl w:val="0"/>
                <w:numId w:val="47"/>
              </w:numPr>
              <w:tabs>
                <w:tab w:val="left" w:pos="468"/>
              </w:tabs>
              <w:rPr>
                <w:sz w:val="24"/>
                <w:lang w:eastAsia="zh-CN"/>
              </w:rPr>
            </w:pPr>
            <w:r>
              <w:rPr>
                <w:spacing w:val="-1"/>
                <w:sz w:val="24"/>
                <w:lang w:eastAsia="zh-CN"/>
              </w:rPr>
              <w:t>在本地具有固定的办公场所及人员</w:t>
            </w:r>
          </w:p>
          <w:p>
            <w:pPr>
              <w:pStyle w:val="10"/>
              <w:numPr>
                <w:ilvl w:val="0"/>
                <w:numId w:val="47"/>
              </w:numPr>
              <w:tabs>
                <w:tab w:val="left" w:pos="468"/>
              </w:tabs>
              <w:spacing w:before="5"/>
              <w:rPr>
                <w:sz w:val="24"/>
                <w:lang w:eastAsia="en-US"/>
              </w:rPr>
            </w:pPr>
            <w:r>
              <w:rPr>
                <w:spacing w:val="-1"/>
                <w:sz w:val="24"/>
                <w:lang w:eastAsia="en-US"/>
              </w:rPr>
              <w:t>在本地具有固定的合作伙伴</w:t>
            </w:r>
          </w:p>
          <w:p>
            <w:pPr>
              <w:pStyle w:val="10"/>
              <w:numPr>
                <w:ilvl w:val="0"/>
                <w:numId w:val="47"/>
              </w:numPr>
              <w:tabs>
                <w:tab w:val="left" w:pos="468"/>
              </w:tabs>
              <w:spacing w:before="4"/>
              <w:rPr>
                <w:sz w:val="24"/>
                <w:lang w:eastAsia="en-US"/>
              </w:rPr>
            </w:pPr>
            <w:r>
              <w:rPr>
                <w:spacing w:val="-2"/>
                <w:sz w:val="24"/>
                <w:lang w:eastAsia="en-US"/>
              </w:rPr>
              <w:t>在本地注册成立</w:t>
            </w:r>
          </w:p>
          <w:p>
            <w:pPr>
              <w:pStyle w:val="10"/>
              <w:numPr>
                <w:ilvl w:val="0"/>
                <w:numId w:val="47"/>
              </w:numPr>
              <w:tabs>
                <w:tab w:val="left" w:pos="468"/>
              </w:tabs>
              <w:spacing w:before="5"/>
              <w:rPr>
                <w:sz w:val="24"/>
                <w:lang w:eastAsia="zh-CN"/>
              </w:rPr>
            </w:pPr>
            <w:r>
              <w:rPr>
                <w:spacing w:val="-1"/>
                <w:sz w:val="24"/>
                <w:lang w:eastAsia="zh-CN"/>
              </w:rPr>
              <w:t>承诺成交即设立本地化服务机构</w:t>
            </w:r>
          </w:p>
          <w:p>
            <w:pPr>
              <w:pStyle w:val="10"/>
              <w:tabs>
                <w:tab w:val="left" w:pos="2748"/>
              </w:tabs>
              <w:spacing w:before="4"/>
              <w:ind w:left="108"/>
              <w:rPr>
                <w:sz w:val="24"/>
                <w:lang w:eastAsia="zh-CN"/>
              </w:rPr>
            </w:pPr>
            <w:r>
              <w:rPr>
                <w:sz w:val="24"/>
                <w:lang w:eastAsia="zh-CN"/>
              </w:rPr>
              <w:t>本地系指</w:t>
            </w:r>
            <w:r>
              <w:rPr>
                <w:spacing w:val="-10"/>
                <w:sz w:val="24"/>
                <w:lang w:eastAsia="zh-CN"/>
              </w:rPr>
              <w:t>：</w:t>
            </w:r>
            <w:r>
              <w:rPr>
                <w:rFonts w:ascii="Times New Roman" w:eastAsia="Times New Roman"/>
                <w:sz w:val="24"/>
                <w:u w:val="single"/>
                <w:lang w:eastAsia="zh-CN"/>
              </w:rPr>
              <w:tab/>
            </w:r>
            <w:r>
              <w:rPr>
                <w:sz w:val="24"/>
                <w:lang w:eastAsia="zh-CN"/>
              </w:rPr>
              <w:t>（符合本项规定的，在相应位置进行勾选</w:t>
            </w:r>
            <w:r>
              <w:rPr>
                <w:spacing w:val="-1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9486" w:type="dxa"/>
            <w:gridSpan w:val="5"/>
          </w:tcPr>
          <w:p>
            <w:pPr>
              <w:pStyle w:val="10"/>
              <w:spacing w:before="4"/>
              <w:rPr>
                <w:sz w:val="29"/>
                <w:lang w:eastAsia="zh-CN"/>
              </w:rPr>
            </w:pPr>
          </w:p>
          <w:p>
            <w:pPr>
              <w:pStyle w:val="10"/>
              <w:ind w:left="107"/>
              <w:rPr>
                <w:sz w:val="24"/>
                <w:lang w:eastAsia="zh-CN"/>
              </w:rPr>
            </w:pPr>
            <w:r>
              <w:rPr>
                <w:spacing w:val="-1"/>
                <w:sz w:val="24"/>
                <w:lang w:eastAsia="zh-CN"/>
              </w:rPr>
              <w:t>以下本地注册的单位无需填写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3" w:hRule="atLeast"/>
        </w:trPr>
        <w:tc>
          <w:tcPr>
            <w:tcW w:w="1602" w:type="dxa"/>
          </w:tcPr>
          <w:p>
            <w:pPr>
              <w:pStyle w:val="10"/>
              <w:spacing w:before="12"/>
              <w:rPr>
                <w:sz w:val="35"/>
                <w:lang w:eastAsia="zh-CN"/>
              </w:rPr>
            </w:pPr>
          </w:p>
          <w:p>
            <w:pPr>
              <w:pStyle w:val="10"/>
              <w:spacing w:line="242" w:lineRule="auto"/>
              <w:ind w:left="200" w:right="189"/>
              <w:jc w:val="center"/>
              <w:rPr>
                <w:sz w:val="24"/>
                <w:lang w:eastAsia="zh-CN"/>
              </w:rPr>
            </w:pPr>
            <w:r>
              <w:rPr>
                <w:spacing w:val="-2"/>
                <w:sz w:val="24"/>
                <w:lang w:eastAsia="zh-CN"/>
              </w:rPr>
              <w:t>本地化服务地点及联系</w:t>
            </w:r>
            <w:r>
              <w:rPr>
                <w:spacing w:val="-6"/>
                <w:sz w:val="24"/>
                <w:lang w:eastAsia="zh-CN"/>
              </w:rPr>
              <w:t>方式</w:t>
            </w:r>
          </w:p>
        </w:tc>
        <w:tc>
          <w:tcPr>
            <w:tcW w:w="1424" w:type="dxa"/>
          </w:tcPr>
          <w:p>
            <w:pPr>
              <w:pStyle w:val="10"/>
              <w:rPr>
                <w:rFonts w:ascii="Times New Roman"/>
                <w:lang w:eastAsia="zh-CN"/>
              </w:rPr>
            </w:pPr>
          </w:p>
        </w:tc>
        <w:tc>
          <w:tcPr>
            <w:tcW w:w="2136" w:type="dxa"/>
          </w:tcPr>
          <w:p>
            <w:pPr>
              <w:pStyle w:val="10"/>
              <w:rPr>
                <w:rFonts w:ascii="Times New Roman"/>
                <w:lang w:eastAsia="zh-CN"/>
              </w:rPr>
            </w:pPr>
          </w:p>
        </w:tc>
        <w:tc>
          <w:tcPr>
            <w:tcW w:w="1780" w:type="dxa"/>
          </w:tcPr>
          <w:p>
            <w:pPr>
              <w:pStyle w:val="10"/>
              <w:spacing w:before="12"/>
              <w:rPr>
                <w:sz w:val="35"/>
                <w:lang w:eastAsia="zh-CN"/>
              </w:rPr>
            </w:pPr>
          </w:p>
          <w:p>
            <w:pPr>
              <w:pStyle w:val="10"/>
              <w:spacing w:line="242" w:lineRule="auto"/>
              <w:ind w:left="107" w:right="95"/>
              <w:jc w:val="center"/>
              <w:rPr>
                <w:sz w:val="24"/>
                <w:lang w:eastAsia="zh-CN"/>
              </w:rPr>
            </w:pPr>
            <w:r>
              <w:rPr>
                <w:spacing w:val="-2"/>
                <w:sz w:val="24"/>
                <w:lang w:eastAsia="zh-CN"/>
              </w:rPr>
              <w:t>负责人及联系</w:t>
            </w:r>
            <w:r>
              <w:rPr>
                <w:spacing w:val="-59"/>
                <w:sz w:val="24"/>
                <w:lang w:eastAsia="zh-CN"/>
              </w:rPr>
              <w:t>方式</w:t>
            </w:r>
            <w:r>
              <w:rPr>
                <w:spacing w:val="-2"/>
                <w:sz w:val="24"/>
                <w:lang w:eastAsia="zh-CN"/>
              </w:rPr>
              <w:t>（附身份证</w:t>
            </w:r>
            <w:r>
              <w:rPr>
                <w:spacing w:val="-4"/>
                <w:sz w:val="24"/>
                <w:lang w:eastAsia="zh-CN"/>
              </w:rPr>
              <w:t>号码）</w:t>
            </w:r>
          </w:p>
        </w:tc>
        <w:tc>
          <w:tcPr>
            <w:tcW w:w="2544" w:type="dxa"/>
          </w:tcPr>
          <w:p>
            <w:pPr>
              <w:pStyle w:val="10"/>
              <w:rPr>
                <w:rFonts w:ascii="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7" w:hRule="atLeast"/>
        </w:trPr>
        <w:tc>
          <w:tcPr>
            <w:tcW w:w="9486" w:type="dxa"/>
            <w:gridSpan w:val="5"/>
          </w:tcPr>
          <w:p>
            <w:pPr>
              <w:pStyle w:val="10"/>
              <w:spacing w:before="2"/>
              <w:ind w:left="107"/>
              <w:rPr>
                <w:sz w:val="24"/>
                <w:lang w:eastAsia="zh-CN"/>
              </w:rPr>
            </w:pPr>
            <w:r>
              <w:rPr>
                <w:sz w:val="24"/>
                <w:lang w:eastAsia="zh-CN"/>
              </w:rPr>
              <w:t>服务人员名单及联系方式（附身份证号码</w:t>
            </w:r>
            <w:r>
              <w:rPr>
                <w:spacing w:val="-1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5" w:hRule="atLeast"/>
        </w:trPr>
        <w:tc>
          <w:tcPr>
            <w:tcW w:w="9486" w:type="dxa"/>
            <w:gridSpan w:val="5"/>
          </w:tcPr>
          <w:p>
            <w:pPr>
              <w:pStyle w:val="10"/>
              <w:spacing w:before="3"/>
              <w:ind w:left="107"/>
              <w:rPr>
                <w:sz w:val="24"/>
                <w:lang w:eastAsia="zh-CN"/>
              </w:rPr>
            </w:pPr>
            <w:r>
              <w:rPr>
                <w:sz w:val="24"/>
                <w:lang w:eastAsia="zh-CN"/>
              </w:rPr>
              <w:t>其他有关证明文件说明（如营业执照等，如有</w:t>
            </w:r>
            <w:r>
              <w:rPr>
                <w:spacing w:val="-5"/>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9486" w:type="dxa"/>
            <w:gridSpan w:val="5"/>
          </w:tcPr>
          <w:p>
            <w:pPr>
              <w:pStyle w:val="10"/>
              <w:spacing w:before="4" w:line="242" w:lineRule="auto"/>
              <w:ind w:left="107" w:right="95"/>
              <w:rPr>
                <w:sz w:val="24"/>
                <w:lang w:eastAsia="zh-CN"/>
              </w:rPr>
            </w:pPr>
            <w:r>
              <w:rPr>
                <w:spacing w:val="-4"/>
                <w:sz w:val="24"/>
                <w:lang w:eastAsia="zh-CN"/>
              </w:rPr>
              <w:t>备注：具有合作伙伴的应填写合作伙伴的相关资料，并提供双方的合作协议以及合作伙伴</w:t>
            </w:r>
            <w:r>
              <w:rPr>
                <w:spacing w:val="-2"/>
                <w:sz w:val="24"/>
                <w:lang w:eastAsia="zh-CN"/>
              </w:rPr>
              <w:t>的营业执照等证明文件。</w:t>
            </w:r>
          </w:p>
        </w:tc>
      </w:tr>
    </w:tbl>
    <w:p>
      <w:pPr>
        <w:pStyle w:val="3"/>
        <w:spacing w:before="84"/>
        <w:ind w:left="5980"/>
      </w:pPr>
      <w:r>
        <w:t>供应商公章：（盖章</w:t>
      </w:r>
      <w:r>
        <w:rPr>
          <w:spacing w:val="-10"/>
        </w:rPr>
        <w:t>）</w:t>
      </w:r>
    </w:p>
    <w:p>
      <w:pPr>
        <w:pStyle w:val="3"/>
      </w:pPr>
    </w:p>
    <w:p>
      <w:pPr>
        <w:pStyle w:val="3"/>
        <w:spacing w:before="1"/>
        <w:rPr>
          <w:sz w:val="25"/>
        </w:rPr>
      </w:pPr>
    </w:p>
    <w:p>
      <w:pPr>
        <w:spacing w:line="364" w:lineRule="auto"/>
        <w:ind w:left="220" w:right="237"/>
        <w:rPr>
          <w:b/>
          <w:sz w:val="24"/>
        </w:rPr>
      </w:pPr>
      <w:r>
        <w:rPr>
          <w:b/>
          <w:spacing w:val="-2"/>
          <w:sz w:val="24"/>
        </w:rPr>
        <w:t>备注：供应商应根据供应商须知的要求填写本表，按照实际情况在“本地化服务形式”进行勾</w:t>
      </w:r>
      <w:r>
        <w:rPr>
          <w:b/>
          <w:spacing w:val="-6"/>
          <w:sz w:val="24"/>
        </w:rPr>
        <w:t>选。</w:t>
      </w:r>
    </w:p>
    <w:p>
      <w:pPr>
        <w:spacing w:line="364" w:lineRule="auto"/>
        <w:rPr>
          <w:sz w:val="24"/>
        </w:rPr>
        <w:sectPr>
          <w:pgSz w:w="11910" w:h="16840"/>
          <w:pgMar w:top="1360" w:right="780" w:bottom="1180" w:left="800" w:header="878" w:footer="993" w:gutter="0"/>
          <w:cols w:space="720" w:num="1"/>
        </w:sectPr>
      </w:pPr>
    </w:p>
    <w:p>
      <w:pPr>
        <w:pStyle w:val="3"/>
        <w:spacing w:before="9"/>
        <w:rPr>
          <w:b/>
          <w:sz w:val="9"/>
        </w:rPr>
      </w:pPr>
    </w:p>
    <w:p>
      <w:pPr>
        <w:spacing w:before="62"/>
        <w:ind w:left="513" w:right="532"/>
        <w:jc w:val="center"/>
        <w:rPr>
          <w:b/>
          <w:sz w:val="28"/>
        </w:rPr>
      </w:pPr>
      <w:r>
        <w:rPr>
          <w:b/>
          <w:spacing w:val="-5"/>
          <w:sz w:val="28"/>
        </w:rPr>
        <w:t>十二、无重大违法记录等情形声明函</w:t>
      </w:r>
    </w:p>
    <w:p>
      <w:pPr>
        <w:pStyle w:val="3"/>
        <w:spacing w:before="214"/>
        <w:ind w:left="700"/>
      </w:pPr>
      <w:r>
        <w:rPr>
          <w:spacing w:val="-1"/>
        </w:rPr>
        <w:t>本单位郑重声明，根据谈判采购活动的规定，本单位无以下规定的被限制性情形：</w:t>
      </w:r>
    </w:p>
    <w:p>
      <w:pPr>
        <w:pStyle w:val="9"/>
        <w:numPr>
          <w:ilvl w:val="1"/>
          <w:numId w:val="46"/>
        </w:numPr>
        <w:tabs>
          <w:tab w:val="left" w:pos="1252"/>
        </w:tabs>
        <w:spacing w:line="364" w:lineRule="auto"/>
        <w:ind w:right="237" w:firstLine="480"/>
        <w:rPr>
          <w:sz w:val="24"/>
        </w:rPr>
      </w:pPr>
      <w:r>
        <w:rPr>
          <w:spacing w:val="-2"/>
          <w:sz w:val="24"/>
        </w:rPr>
        <w:t xml:space="preserve">被市场监督管理机关在全国企业信用信息公示系统中列入严重违法失信企业名单（以国家企业信用信息公示系统 </w:t>
      </w:r>
      <w:r>
        <w:fldChar w:fldCharType="begin"/>
      </w:r>
      <w:r>
        <w:instrText xml:space="preserve"> HYPERLINK "http://www.gsxt.gov.cn/index.html" \h </w:instrText>
      </w:r>
      <w:r>
        <w:fldChar w:fldCharType="separate"/>
      </w:r>
      <w:r>
        <w:rPr>
          <w:sz w:val="24"/>
        </w:rPr>
        <w:t>http://www.gsxt.gov.cn/index.html</w:t>
      </w:r>
      <w:r>
        <w:rPr>
          <w:spacing w:val="-21"/>
          <w:sz w:val="24"/>
        </w:rPr>
        <w:t xml:space="preserve"> </w:t>
      </w:r>
      <w:r>
        <w:rPr>
          <w:spacing w:val="-21"/>
          <w:sz w:val="24"/>
        </w:rPr>
        <w:fldChar w:fldCharType="end"/>
      </w:r>
      <w:r>
        <w:rPr>
          <w:sz w:val="24"/>
        </w:rPr>
        <w:t>查询结果为准）；</w:t>
      </w:r>
    </w:p>
    <w:p>
      <w:pPr>
        <w:pStyle w:val="9"/>
        <w:numPr>
          <w:ilvl w:val="1"/>
          <w:numId w:val="46"/>
        </w:numPr>
        <w:tabs>
          <w:tab w:val="left" w:pos="1268"/>
        </w:tabs>
        <w:spacing w:before="1" w:line="364" w:lineRule="auto"/>
        <w:ind w:right="237" w:firstLine="480"/>
        <w:rPr>
          <w:sz w:val="24"/>
        </w:rPr>
      </w:pPr>
      <w:r>
        <w:rPr>
          <w:spacing w:val="-2"/>
          <w:sz w:val="24"/>
        </w:rPr>
        <w:t>被最高人民法院在“信用中国”网站（</w:t>
      </w:r>
      <w:r>
        <w:fldChar w:fldCharType="begin"/>
      </w:r>
      <w:r>
        <w:instrText xml:space="preserve">HYPERLINK "http://www.creditchina.gov.cn/" \h</w:instrText>
      </w:r>
      <w:r>
        <w:fldChar w:fldCharType="separate"/>
      </w:r>
      <w:r>
        <w:rPr>
          <w:spacing w:val="-2"/>
          <w:sz w:val="24"/>
        </w:rPr>
        <w:t>www.creditchina.gov.cn</w:t>
      </w:r>
      <w:r>
        <w:rPr>
          <w:spacing w:val="-2"/>
          <w:sz w:val="24"/>
        </w:rPr>
        <w:fldChar w:fldCharType="end"/>
      </w:r>
      <w:r>
        <w:rPr>
          <w:spacing w:val="-2"/>
          <w:sz w:val="24"/>
        </w:rPr>
        <w:t>）或各级信用信息共享平台中列入失信被执行人名单；</w:t>
      </w:r>
    </w:p>
    <w:p>
      <w:pPr>
        <w:pStyle w:val="9"/>
        <w:numPr>
          <w:ilvl w:val="1"/>
          <w:numId w:val="46"/>
        </w:numPr>
        <w:tabs>
          <w:tab w:val="left" w:pos="1300"/>
        </w:tabs>
        <w:spacing w:before="1"/>
        <w:ind w:left="1300" w:hanging="600"/>
        <w:rPr>
          <w:sz w:val="24"/>
        </w:rPr>
      </w:pPr>
      <w:r>
        <w:rPr>
          <w:spacing w:val="-1"/>
          <w:sz w:val="24"/>
        </w:rPr>
        <w:t>《供应商须知》规定的被限制参与采购活动情形。</w:t>
      </w:r>
    </w:p>
    <w:p>
      <w:pPr>
        <w:pStyle w:val="3"/>
        <w:spacing w:before="160" w:line="364" w:lineRule="auto"/>
        <w:ind w:left="320" w:right="398" w:firstLine="480"/>
      </w:pPr>
      <w:r>
        <w:rPr>
          <w:spacing w:val="-2"/>
        </w:rPr>
        <w:t>组建联合体谈判的，保证联合体各成员均无上述被限制性情形（如本项目接受联合体谈判的话）。</w:t>
      </w:r>
    </w:p>
    <w:p>
      <w:pPr>
        <w:pStyle w:val="3"/>
        <w:spacing w:before="2" w:line="364" w:lineRule="auto"/>
        <w:ind w:left="220" w:right="237" w:firstLine="480"/>
        <w:jc w:val="both"/>
      </w:pPr>
      <w:r>
        <w:rPr>
          <w:spacing w:val="-2"/>
        </w:rPr>
        <w:t>我单位已就上述各被限制性情形，按照上述规定进行了查询及确认。我单位承诺：合同签订前，若我单位具有上述情形，贵方可取消我单位成交资格或者不授予合同，所有责任由我单位自行承担。同时，我单位愿意无条件接受监管部门的调查处理。</w:t>
      </w:r>
    </w:p>
    <w:p>
      <w:pPr>
        <w:pStyle w:val="3"/>
        <w:spacing w:before="1"/>
        <w:ind w:left="700"/>
      </w:pPr>
      <w:r>
        <w:rPr>
          <w:spacing w:val="-1"/>
        </w:rPr>
        <w:t>我单位对上述声明的真实性负责。如有虚假，将依法承担相应责任。</w:t>
      </w:r>
    </w:p>
    <w:p>
      <w:pPr>
        <w:pStyle w:val="3"/>
      </w:pPr>
    </w:p>
    <w:p>
      <w:pPr>
        <w:pStyle w:val="3"/>
        <w:spacing w:before="1"/>
        <w:rPr>
          <w:sz w:val="25"/>
        </w:rPr>
      </w:pPr>
    </w:p>
    <w:p>
      <w:pPr>
        <w:pStyle w:val="3"/>
        <w:spacing w:line="364" w:lineRule="auto"/>
        <w:ind w:left="3352" w:right="1197" w:firstLine="3254"/>
      </w:pPr>
      <w:r>
        <w:rPr>
          <w:spacing w:val="-8"/>
        </w:rPr>
        <w:t xml:space="preserve">供应商 </w:t>
      </w:r>
      <w:r>
        <w:t>（单位公章）：法定代表人（单位负责人）或其委托代理人（签字</w:t>
      </w:r>
      <w:r>
        <w:rPr>
          <w:spacing w:val="-5"/>
        </w:rPr>
        <w:t>）：</w:t>
      </w:r>
    </w:p>
    <w:p>
      <w:pPr>
        <w:pStyle w:val="3"/>
        <w:spacing w:before="6"/>
        <w:rPr>
          <w:sz w:val="30"/>
        </w:rPr>
      </w:pPr>
    </w:p>
    <w:p>
      <w:pPr>
        <w:pStyle w:val="3"/>
        <w:tabs>
          <w:tab w:val="left" w:pos="599"/>
          <w:tab w:val="left" w:pos="1199"/>
        </w:tabs>
        <w:ind w:right="237"/>
        <w:jc w:val="right"/>
        <w:rPr>
          <w:spacing w:val="-10"/>
        </w:rPr>
      </w:pPr>
      <w:r>
        <w:rPr>
          <w:spacing w:val="-10"/>
        </w:rPr>
        <w:t>年</w:t>
      </w:r>
      <w:r>
        <w:tab/>
      </w:r>
      <w:r>
        <w:rPr>
          <w:spacing w:val="-10"/>
        </w:rPr>
        <w:t>月</w:t>
      </w:r>
      <w:r>
        <w:tab/>
      </w:r>
      <w:r>
        <w:rPr>
          <w:spacing w:val="-10"/>
        </w:rPr>
        <w:t>日</w:t>
      </w:r>
    </w:p>
    <w:p>
      <w:pPr>
        <w:pStyle w:val="3"/>
        <w:tabs>
          <w:tab w:val="left" w:pos="599"/>
          <w:tab w:val="left" w:pos="1199"/>
        </w:tabs>
        <w:ind w:right="237"/>
        <w:jc w:val="right"/>
        <w:rPr>
          <w:spacing w:val="-10"/>
        </w:rPr>
      </w:pPr>
    </w:p>
    <w:p>
      <w:pPr>
        <w:pStyle w:val="3"/>
        <w:tabs>
          <w:tab w:val="left" w:pos="599"/>
          <w:tab w:val="left" w:pos="1199"/>
        </w:tabs>
        <w:ind w:right="237"/>
        <w:jc w:val="right"/>
        <w:rPr>
          <w:spacing w:val="-10"/>
        </w:rPr>
      </w:pPr>
    </w:p>
    <w:p>
      <w:pPr>
        <w:pStyle w:val="3"/>
        <w:tabs>
          <w:tab w:val="left" w:pos="599"/>
          <w:tab w:val="left" w:pos="1199"/>
        </w:tabs>
        <w:ind w:right="237"/>
        <w:jc w:val="right"/>
        <w:rPr>
          <w:spacing w:val="-10"/>
        </w:rPr>
      </w:pPr>
    </w:p>
    <w:p>
      <w:pPr>
        <w:pStyle w:val="3"/>
        <w:tabs>
          <w:tab w:val="left" w:pos="599"/>
          <w:tab w:val="left" w:pos="1199"/>
        </w:tabs>
        <w:ind w:right="237"/>
        <w:jc w:val="right"/>
        <w:rPr>
          <w:spacing w:val="-10"/>
        </w:rPr>
      </w:pPr>
    </w:p>
    <w:p>
      <w:pPr>
        <w:pStyle w:val="3"/>
        <w:tabs>
          <w:tab w:val="left" w:pos="599"/>
          <w:tab w:val="left" w:pos="1199"/>
        </w:tabs>
        <w:ind w:right="237"/>
        <w:jc w:val="right"/>
        <w:rPr>
          <w:spacing w:val="-10"/>
        </w:rPr>
      </w:pPr>
    </w:p>
    <w:p>
      <w:pPr>
        <w:pStyle w:val="3"/>
        <w:tabs>
          <w:tab w:val="left" w:pos="599"/>
          <w:tab w:val="left" w:pos="1199"/>
        </w:tabs>
        <w:ind w:right="237"/>
        <w:jc w:val="right"/>
        <w:rPr>
          <w:spacing w:val="-10"/>
        </w:rPr>
      </w:pPr>
    </w:p>
    <w:p>
      <w:pPr>
        <w:pStyle w:val="3"/>
        <w:tabs>
          <w:tab w:val="left" w:pos="599"/>
          <w:tab w:val="left" w:pos="1199"/>
        </w:tabs>
        <w:ind w:right="237"/>
        <w:jc w:val="right"/>
        <w:rPr>
          <w:spacing w:val="-10"/>
        </w:rPr>
      </w:pPr>
    </w:p>
    <w:p>
      <w:pPr>
        <w:pStyle w:val="3"/>
        <w:tabs>
          <w:tab w:val="left" w:pos="599"/>
          <w:tab w:val="left" w:pos="1199"/>
        </w:tabs>
        <w:ind w:right="237"/>
        <w:jc w:val="right"/>
        <w:rPr>
          <w:spacing w:val="-10"/>
        </w:rPr>
      </w:pPr>
    </w:p>
    <w:p>
      <w:pPr>
        <w:pStyle w:val="3"/>
        <w:tabs>
          <w:tab w:val="left" w:pos="599"/>
          <w:tab w:val="left" w:pos="1199"/>
        </w:tabs>
        <w:ind w:right="237"/>
        <w:jc w:val="right"/>
        <w:rPr>
          <w:spacing w:val="-10"/>
        </w:rPr>
      </w:pPr>
    </w:p>
    <w:p>
      <w:pPr>
        <w:pStyle w:val="3"/>
        <w:tabs>
          <w:tab w:val="left" w:pos="599"/>
          <w:tab w:val="left" w:pos="1199"/>
        </w:tabs>
        <w:ind w:right="237"/>
        <w:jc w:val="right"/>
        <w:rPr>
          <w:spacing w:val="-10"/>
        </w:rPr>
      </w:pPr>
    </w:p>
    <w:p>
      <w:pPr>
        <w:pStyle w:val="3"/>
        <w:tabs>
          <w:tab w:val="left" w:pos="599"/>
          <w:tab w:val="left" w:pos="1199"/>
        </w:tabs>
        <w:ind w:right="237"/>
        <w:jc w:val="right"/>
        <w:rPr>
          <w:spacing w:val="-10"/>
        </w:rPr>
      </w:pPr>
    </w:p>
    <w:p>
      <w:pPr>
        <w:pStyle w:val="3"/>
        <w:tabs>
          <w:tab w:val="left" w:pos="599"/>
          <w:tab w:val="left" w:pos="1199"/>
        </w:tabs>
        <w:ind w:right="787"/>
        <w:rPr>
          <w:spacing w:val="-10"/>
        </w:rPr>
      </w:pPr>
    </w:p>
    <w:p>
      <w:pPr>
        <w:ind w:right="220"/>
        <w:jc w:val="right"/>
        <w:sectPr>
          <w:pgSz w:w="11910" w:h="16840"/>
          <w:pgMar w:top="1360" w:right="780" w:bottom="1180" w:left="800" w:header="878" w:footer="993" w:gutter="0"/>
          <w:cols w:space="720" w:num="1"/>
        </w:sectPr>
      </w:pPr>
    </w:p>
    <w:p>
      <w:pPr>
        <w:pStyle w:val="3"/>
        <w:spacing w:before="9"/>
        <w:rPr>
          <w:sz w:val="9"/>
        </w:rPr>
      </w:pPr>
    </w:p>
    <w:p>
      <w:pPr>
        <w:spacing w:before="62"/>
        <w:ind w:left="515" w:right="532"/>
        <w:jc w:val="center"/>
        <w:rPr>
          <w:b/>
          <w:sz w:val="28"/>
        </w:rPr>
      </w:pPr>
      <w:r>
        <w:rPr>
          <w:b/>
          <w:spacing w:val="-5"/>
          <w:sz w:val="28"/>
        </w:rPr>
        <w:t>十三、联合体协议</w:t>
      </w:r>
    </w:p>
    <w:p>
      <w:pPr>
        <w:spacing w:before="232"/>
        <w:ind w:left="510" w:right="532"/>
        <w:jc w:val="center"/>
        <w:rPr>
          <w:sz w:val="21"/>
        </w:rPr>
      </w:pPr>
      <w:r>
        <w:rPr>
          <w:spacing w:val="-2"/>
          <w:sz w:val="21"/>
        </w:rPr>
        <w:t>（不允许联合体谈判或未组成联合体谈判，不需此件</w:t>
      </w:r>
      <w:r>
        <w:rPr>
          <w:spacing w:val="-10"/>
          <w:sz w:val="21"/>
        </w:rPr>
        <w:t>）</w:t>
      </w:r>
    </w:p>
    <w:p>
      <w:pPr>
        <w:pStyle w:val="3"/>
        <w:spacing w:before="4"/>
        <w:rPr>
          <w:sz w:val="8"/>
        </w:rPr>
      </w:pPr>
    </w:p>
    <w:p>
      <w:pPr>
        <w:pStyle w:val="3"/>
        <w:tabs>
          <w:tab w:val="left" w:pos="1779"/>
          <w:tab w:val="left" w:pos="3219"/>
          <w:tab w:val="left" w:pos="4643"/>
          <w:tab w:val="left" w:pos="7237"/>
        </w:tabs>
        <w:spacing w:before="75" w:line="364" w:lineRule="auto"/>
        <w:ind w:left="220" w:right="237" w:firstLine="480"/>
      </w:pPr>
      <w:r>
        <w:rPr>
          <w:rFonts w:ascii="Times New Roman" w:hAnsi="Times New Roman" w:eastAsia="Times New Roman"/>
          <w:u w:val="single"/>
        </w:rPr>
        <w:tab/>
      </w:r>
      <w:r>
        <w:rPr>
          <w:spacing w:val="-10"/>
        </w:rPr>
        <w:t>与</w:t>
      </w:r>
      <w:r>
        <w:rPr>
          <w:rFonts w:ascii="Times New Roman" w:hAnsi="Times New Roman" w:eastAsia="Times New Roman"/>
          <w:u w:val="single"/>
        </w:rPr>
        <w:tab/>
      </w:r>
      <w:r>
        <w:rPr>
          <w:spacing w:val="-6"/>
        </w:rPr>
        <w:t>就“</w:t>
      </w:r>
      <w:r>
        <w:rPr>
          <w:rFonts w:ascii="Times New Roman" w:hAnsi="Times New Roman" w:eastAsia="Times New Roman"/>
          <w:u w:val="single"/>
        </w:rPr>
        <w:tab/>
      </w:r>
      <w:r>
        <w:rPr>
          <w:spacing w:val="-2"/>
        </w:rPr>
        <w:t>”（项目编号：</w:t>
      </w:r>
      <w:r>
        <w:rPr>
          <w:rFonts w:ascii="Times New Roman" w:hAnsi="Times New Roman" w:eastAsia="Times New Roman"/>
          <w:u w:val="single"/>
        </w:rPr>
        <w:tab/>
      </w:r>
      <w:r>
        <w:rPr>
          <w:spacing w:val="-4"/>
        </w:rPr>
        <w:t>）的谈判采购有关事宜，经</w:t>
      </w:r>
      <w:r>
        <w:rPr>
          <w:spacing w:val="-2"/>
        </w:rPr>
        <w:t>各方充分协商一致，达成如下协议：</w:t>
      </w:r>
    </w:p>
    <w:p>
      <w:pPr>
        <w:pStyle w:val="3"/>
        <w:tabs>
          <w:tab w:val="left" w:pos="1899"/>
          <w:tab w:val="left" w:pos="3099"/>
        </w:tabs>
        <w:spacing w:before="1"/>
        <w:ind w:left="700"/>
      </w:pPr>
      <w:r>
        <w:t>一、</w:t>
      </w:r>
      <w:r>
        <w:rPr>
          <w:spacing w:val="-10"/>
        </w:rPr>
        <w:t>由</w:t>
      </w:r>
      <w:r>
        <w:rPr>
          <w:rFonts w:ascii="Times New Roman" w:eastAsia="Times New Roman"/>
          <w:u w:val="single"/>
        </w:rPr>
        <w:tab/>
      </w:r>
      <w:r>
        <w:t>牵头</w:t>
      </w:r>
      <w:r>
        <w:rPr>
          <w:spacing w:val="-10"/>
        </w:rPr>
        <w:t>，</w:t>
      </w:r>
      <w:r>
        <w:rPr>
          <w:rFonts w:ascii="Times New Roman" w:eastAsia="Times New Roman"/>
          <w:u w:val="single"/>
        </w:rPr>
        <w:tab/>
      </w:r>
      <w:r>
        <w:t>参加，组成联合体共同进行本项目的谈判工作</w:t>
      </w:r>
      <w:r>
        <w:rPr>
          <w:spacing w:val="-10"/>
        </w:rPr>
        <w:t>。</w:t>
      </w:r>
    </w:p>
    <w:p>
      <w:pPr>
        <w:pStyle w:val="3"/>
        <w:tabs>
          <w:tab w:val="left" w:pos="2387"/>
        </w:tabs>
        <w:spacing w:before="160" w:line="364" w:lineRule="auto"/>
        <w:ind w:left="220" w:right="237" w:firstLine="480"/>
        <w:jc w:val="both"/>
      </w:pPr>
      <w:r>
        <w:rPr>
          <w:spacing w:val="-6"/>
        </w:rPr>
        <w:t>二、</w:t>
      </w:r>
      <w:r>
        <w:rPr>
          <w:rFonts w:ascii="Times New Roman" w:eastAsia="Times New Roman"/>
          <w:u w:val="single"/>
        </w:rPr>
        <w:tab/>
      </w:r>
      <w:r>
        <w:rPr>
          <w:spacing w:val="-2"/>
        </w:rPr>
        <w:t>为本次谈判的牵头方，联合体以牵头方的名义参加采购活动。牵头方负责项目的一切组织、协调工作，并授权代理人以联合体的名义参加项目的采购活动，代理人在提交文件、澄清、谈判、评审、合同签订过程中所签署的一切文件和处理与本次采购活动的有关一切事物，联合体各方均予以承认并承担法律责任。联合体成交后，联合体各方共同或授权联合体牵头方与采购人签订合同，就本谈判项目对采购人承担连带责任。</w:t>
      </w:r>
    </w:p>
    <w:p>
      <w:pPr>
        <w:pStyle w:val="3"/>
        <w:tabs>
          <w:tab w:val="left" w:pos="7902"/>
        </w:tabs>
        <w:spacing w:before="3" w:line="364" w:lineRule="auto"/>
        <w:ind w:left="220" w:right="240" w:firstLine="480"/>
      </w:pPr>
      <w:r>
        <w:rPr>
          <w:spacing w:val="-2"/>
        </w:rPr>
        <w:t>三、如联合体成交，则牵头方负责</w:t>
      </w:r>
      <w:r>
        <w:rPr>
          <w:rFonts w:ascii="Times New Roman" w:eastAsia="Times New Roman"/>
          <w:u w:val="single"/>
        </w:rPr>
        <w:tab/>
      </w:r>
      <w:r>
        <w:rPr>
          <w:spacing w:val="-2"/>
        </w:rPr>
        <w:t>等工作；参加方负责等工作。联合体各方就本项目所有内容向采购人承担连带责任。</w:t>
      </w:r>
    </w:p>
    <w:p>
      <w:pPr>
        <w:pStyle w:val="3"/>
        <w:spacing w:before="1" w:line="364" w:lineRule="auto"/>
        <w:ind w:left="220" w:right="237" w:firstLine="480"/>
      </w:pPr>
      <w:r>
        <w:rPr>
          <w:spacing w:val="-2"/>
        </w:rPr>
        <w:t>四、各方不得再以自己名义单独在本项目中谈判，也不得组成新的联合体参加本项目采购</w:t>
      </w:r>
      <w:r>
        <w:rPr>
          <w:spacing w:val="-4"/>
        </w:rPr>
        <w:t>活动。</w:t>
      </w:r>
    </w:p>
    <w:p>
      <w:pPr>
        <w:pStyle w:val="3"/>
        <w:spacing w:before="2"/>
        <w:ind w:left="700"/>
      </w:pPr>
      <w:r>
        <w:rPr>
          <w:spacing w:val="-1"/>
        </w:rPr>
        <w:t>五、未成交，本协议自动废止。</w:t>
      </w:r>
    </w:p>
    <w:p>
      <w:pPr>
        <w:pStyle w:val="3"/>
      </w:pPr>
    </w:p>
    <w:p>
      <w:pPr>
        <w:pStyle w:val="3"/>
      </w:pPr>
    </w:p>
    <w:p>
      <w:pPr>
        <w:pStyle w:val="3"/>
      </w:pPr>
    </w:p>
    <w:p>
      <w:pPr>
        <w:pStyle w:val="3"/>
        <w:tabs>
          <w:tab w:val="left" w:pos="5379"/>
        </w:tabs>
        <w:spacing w:before="174"/>
        <w:ind w:left="700"/>
      </w:pPr>
      <w:r>
        <w:t>牵头方：（公章</w:t>
      </w:r>
      <w:r>
        <w:rPr>
          <w:spacing w:val="-10"/>
        </w:rPr>
        <w:t>）</w:t>
      </w:r>
      <w:r>
        <w:tab/>
      </w:r>
      <w:r>
        <w:t>参加方：（公章</w:t>
      </w:r>
      <w:r>
        <w:rPr>
          <w:spacing w:val="-10"/>
        </w:rPr>
        <w:t>）</w:t>
      </w:r>
    </w:p>
    <w:p>
      <w:pPr>
        <w:pStyle w:val="3"/>
        <w:tabs>
          <w:tab w:val="left" w:pos="5379"/>
        </w:tabs>
        <w:spacing w:before="160"/>
        <w:ind w:left="700"/>
      </w:pPr>
      <w:r>
        <w:t>法定代表人</w:t>
      </w:r>
      <w:r>
        <w:rPr>
          <w:spacing w:val="-10"/>
        </w:rPr>
        <w:t>：</w:t>
      </w:r>
      <w:r>
        <w:tab/>
      </w:r>
      <w:r>
        <w:t>法定代表人</w:t>
      </w:r>
      <w:r>
        <w:rPr>
          <w:spacing w:val="-10"/>
        </w:rPr>
        <w:t>：</w:t>
      </w:r>
    </w:p>
    <w:p>
      <w:pPr>
        <w:pStyle w:val="3"/>
        <w:tabs>
          <w:tab w:val="left" w:pos="5379"/>
        </w:tabs>
        <w:spacing w:before="161"/>
        <w:ind w:left="700"/>
      </w:pPr>
      <w:r>
        <w:t>地址</w:t>
      </w:r>
      <w:r>
        <w:rPr>
          <w:spacing w:val="-10"/>
        </w:rPr>
        <w:t>：</w:t>
      </w:r>
      <w:r>
        <w:tab/>
      </w:r>
      <w:r>
        <w:t>地址</w:t>
      </w:r>
      <w:r>
        <w:rPr>
          <w:spacing w:val="-10"/>
        </w:rPr>
        <w:t>：</w:t>
      </w:r>
    </w:p>
    <w:p>
      <w:pPr>
        <w:pStyle w:val="3"/>
        <w:tabs>
          <w:tab w:val="left" w:pos="5379"/>
        </w:tabs>
        <w:spacing w:before="160"/>
        <w:ind w:left="700"/>
      </w:pPr>
      <w:r>
        <w:t>邮编</w:t>
      </w:r>
      <w:r>
        <w:rPr>
          <w:spacing w:val="-10"/>
        </w:rPr>
        <w:t>：</w:t>
      </w:r>
      <w:r>
        <w:tab/>
      </w:r>
      <w:r>
        <w:t>邮编</w:t>
      </w:r>
      <w:r>
        <w:rPr>
          <w:spacing w:val="-10"/>
        </w:rPr>
        <w:t>：</w:t>
      </w:r>
    </w:p>
    <w:p>
      <w:pPr>
        <w:pStyle w:val="3"/>
        <w:tabs>
          <w:tab w:val="left" w:pos="5379"/>
        </w:tabs>
        <w:spacing w:before="161"/>
        <w:ind w:left="700"/>
      </w:pPr>
      <w:r>
        <w:t>电话</w:t>
      </w:r>
      <w:r>
        <w:rPr>
          <w:spacing w:val="-10"/>
        </w:rPr>
        <w:t>：</w:t>
      </w:r>
      <w:r>
        <w:tab/>
      </w:r>
      <w:r>
        <w:t>电话</w:t>
      </w:r>
      <w:r>
        <w:rPr>
          <w:spacing w:val="-10"/>
        </w:rPr>
        <w:t>：</w:t>
      </w:r>
    </w:p>
    <w:p>
      <w:pPr>
        <w:pStyle w:val="3"/>
      </w:pPr>
    </w:p>
    <w:p>
      <w:pPr>
        <w:pStyle w:val="3"/>
      </w:pPr>
    </w:p>
    <w:p>
      <w:pPr>
        <w:pStyle w:val="3"/>
      </w:pPr>
    </w:p>
    <w:p>
      <w:pPr>
        <w:pStyle w:val="3"/>
        <w:spacing w:before="174"/>
        <w:ind w:right="237"/>
        <w:jc w:val="right"/>
        <w:rPr>
          <w:spacing w:val="-10"/>
        </w:rPr>
      </w:pPr>
      <w:r>
        <w:rPr>
          <w:spacing w:val="-1"/>
        </w:rPr>
        <w:t xml:space="preserve">签订日期: </w:t>
      </w:r>
      <w:r>
        <w:rPr>
          <w:rFonts w:ascii="Times New Roman" w:eastAsia="Times New Roman"/>
          <w:spacing w:val="60"/>
          <w:u w:val="single"/>
        </w:rPr>
        <w:t xml:space="preserve">  </w:t>
      </w:r>
      <w:r>
        <w:t>年</w:t>
      </w:r>
      <w:r>
        <w:rPr>
          <w:rFonts w:ascii="Times New Roman" w:eastAsia="Times New Roman"/>
          <w:spacing w:val="59"/>
          <w:u w:val="single"/>
        </w:rPr>
        <w:t xml:space="preserve">  </w:t>
      </w:r>
      <w:r>
        <w:t>月</w:t>
      </w:r>
      <w:r>
        <w:rPr>
          <w:rFonts w:ascii="Times New Roman" w:eastAsia="Times New Roman"/>
          <w:spacing w:val="60"/>
          <w:u w:val="single"/>
        </w:rPr>
        <w:t xml:space="preserve">  </w:t>
      </w:r>
      <w:r>
        <w:rPr>
          <w:spacing w:val="-10"/>
        </w:rPr>
        <w:t>日</w:t>
      </w:r>
    </w:p>
    <w:p>
      <w:pPr>
        <w:pStyle w:val="3"/>
        <w:spacing w:before="174"/>
        <w:ind w:right="237"/>
        <w:jc w:val="right"/>
        <w:rPr>
          <w:spacing w:val="-10"/>
        </w:rPr>
      </w:pPr>
    </w:p>
    <w:p>
      <w:pPr>
        <w:pStyle w:val="3"/>
        <w:spacing w:before="174"/>
        <w:ind w:right="237"/>
        <w:jc w:val="right"/>
      </w:pPr>
    </w:p>
    <w:p>
      <w:pPr>
        <w:pStyle w:val="3"/>
        <w:spacing w:before="174"/>
        <w:ind w:right="717"/>
      </w:pPr>
    </w:p>
    <w:p>
      <w:pPr>
        <w:jc w:val="right"/>
        <w:sectPr>
          <w:pgSz w:w="11910" w:h="16840"/>
          <w:pgMar w:top="1360" w:right="780" w:bottom="1180" w:left="800" w:header="878" w:footer="993" w:gutter="0"/>
          <w:cols w:space="720" w:num="1"/>
        </w:sectPr>
      </w:pPr>
    </w:p>
    <w:p>
      <w:pPr>
        <w:pStyle w:val="3"/>
        <w:spacing w:before="9"/>
        <w:rPr>
          <w:sz w:val="9"/>
        </w:rPr>
      </w:pPr>
    </w:p>
    <w:p>
      <w:pPr>
        <w:spacing w:before="62"/>
        <w:ind w:right="19"/>
        <w:jc w:val="center"/>
        <w:rPr>
          <w:b/>
          <w:sz w:val="28"/>
        </w:rPr>
      </w:pPr>
      <w:r>
        <w:rPr>
          <w:b/>
          <w:spacing w:val="-4"/>
          <w:sz w:val="28"/>
        </w:rPr>
        <w:t>十四、拟投入本项目的人员情况（工程/服务</w:t>
      </w:r>
      <w:r>
        <w:rPr>
          <w:b/>
          <w:spacing w:val="-10"/>
          <w:sz w:val="28"/>
        </w:rPr>
        <w:t>）</w:t>
      </w:r>
    </w:p>
    <w:p>
      <w:pPr>
        <w:spacing w:before="232"/>
        <w:ind w:left="510" w:right="532"/>
        <w:jc w:val="center"/>
        <w:rPr>
          <w:b/>
          <w:sz w:val="21"/>
        </w:rPr>
      </w:pPr>
      <w:r>
        <w:rPr>
          <w:b/>
          <w:spacing w:val="-2"/>
          <w:sz w:val="21"/>
        </w:rPr>
        <w:t>（一）</w:t>
      </w:r>
      <w:r>
        <w:rPr>
          <w:b/>
          <w:spacing w:val="-3"/>
          <w:sz w:val="21"/>
        </w:rPr>
        <w:t>项目管理机构组成表</w:t>
      </w:r>
    </w:p>
    <w:p>
      <w:pPr>
        <w:pStyle w:val="3"/>
        <w:spacing w:before="10"/>
        <w:rPr>
          <w:b/>
          <w:sz w:val="7"/>
        </w:rPr>
      </w:pPr>
    </w:p>
    <w:tbl>
      <w:tblPr>
        <w:tblStyle w:val="11"/>
        <w:tblW w:w="0" w:type="auto"/>
        <w:tblInd w:w="27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1"/>
        <w:gridCol w:w="831"/>
        <w:gridCol w:w="845"/>
        <w:gridCol w:w="1203"/>
        <w:gridCol w:w="900"/>
        <w:gridCol w:w="1080"/>
        <w:gridCol w:w="1286"/>
        <w:gridCol w:w="1328"/>
        <w:gridCol w:w="15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751" w:type="dxa"/>
            <w:vMerge w:val="restart"/>
            <w:tcBorders>
              <w:bottom w:val="single" w:color="000000" w:sz="4" w:space="0"/>
              <w:right w:val="single" w:color="000000" w:sz="4" w:space="0"/>
            </w:tcBorders>
          </w:tcPr>
          <w:p>
            <w:pPr>
              <w:pStyle w:val="10"/>
              <w:spacing w:before="3"/>
              <w:rPr>
                <w:b/>
                <w:sz w:val="14"/>
                <w:lang w:eastAsia="zh-CN"/>
              </w:rPr>
            </w:pPr>
          </w:p>
          <w:p>
            <w:pPr>
              <w:pStyle w:val="10"/>
              <w:spacing w:before="1"/>
              <w:ind w:left="165"/>
              <w:rPr>
                <w:sz w:val="21"/>
                <w:lang w:eastAsia="en-US"/>
              </w:rPr>
            </w:pPr>
            <w:r>
              <w:rPr>
                <w:spacing w:val="-8"/>
                <w:sz w:val="21"/>
                <w:lang w:eastAsia="en-US"/>
              </w:rPr>
              <w:t>职务</w:t>
            </w:r>
          </w:p>
        </w:tc>
        <w:tc>
          <w:tcPr>
            <w:tcW w:w="831" w:type="dxa"/>
            <w:vMerge w:val="restart"/>
            <w:tcBorders>
              <w:left w:val="single" w:color="000000" w:sz="4" w:space="0"/>
              <w:bottom w:val="single" w:color="000000" w:sz="4" w:space="0"/>
              <w:right w:val="single" w:color="000000" w:sz="4" w:space="0"/>
            </w:tcBorders>
          </w:tcPr>
          <w:p>
            <w:pPr>
              <w:pStyle w:val="10"/>
              <w:spacing w:before="3"/>
              <w:rPr>
                <w:b/>
                <w:sz w:val="14"/>
                <w:lang w:eastAsia="en-US"/>
              </w:rPr>
            </w:pPr>
          </w:p>
          <w:p>
            <w:pPr>
              <w:pStyle w:val="10"/>
              <w:spacing w:before="1"/>
              <w:ind w:left="208"/>
              <w:rPr>
                <w:sz w:val="21"/>
                <w:lang w:eastAsia="en-US"/>
              </w:rPr>
            </w:pPr>
            <w:r>
              <w:rPr>
                <w:spacing w:val="-8"/>
                <w:sz w:val="21"/>
                <w:lang w:eastAsia="en-US"/>
              </w:rPr>
              <w:t>姓名</w:t>
            </w:r>
          </w:p>
        </w:tc>
        <w:tc>
          <w:tcPr>
            <w:tcW w:w="845" w:type="dxa"/>
            <w:vMerge w:val="restart"/>
            <w:tcBorders>
              <w:left w:val="single" w:color="000000" w:sz="4" w:space="0"/>
              <w:bottom w:val="single" w:color="000000" w:sz="4" w:space="0"/>
              <w:right w:val="single" w:color="000000" w:sz="4" w:space="0"/>
            </w:tcBorders>
          </w:tcPr>
          <w:p>
            <w:pPr>
              <w:pStyle w:val="10"/>
              <w:spacing w:before="3"/>
              <w:rPr>
                <w:b/>
                <w:sz w:val="14"/>
                <w:lang w:eastAsia="en-US"/>
              </w:rPr>
            </w:pPr>
          </w:p>
          <w:p>
            <w:pPr>
              <w:pStyle w:val="10"/>
              <w:spacing w:before="1"/>
              <w:ind w:left="215"/>
              <w:rPr>
                <w:sz w:val="21"/>
                <w:lang w:eastAsia="en-US"/>
              </w:rPr>
            </w:pPr>
            <w:r>
              <w:rPr>
                <w:spacing w:val="-8"/>
                <w:sz w:val="21"/>
                <w:lang w:eastAsia="en-US"/>
              </w:rPr>
              <w:t>职称</w:t>
            </w:r>
          </w:p>
        </w:tc>
        <w:tc>
          <w:tcPr>
            <w:tcW w:w="5797" w:type="dxa"/>
            <w:gridSpan w:val="5"/>
            <w:tcBorders>
              <w:left w:val="single" w:color="000000" w:sz="4" w:space="0"/>
              <w:bottom w:val="single" w:color="000000" w:sz="4" w:space="0"/>
              <w:right w:val="single" w:color="000000" w:sz="4" w:space="0"/>
            </w:tcBorders>
          </w:tcPr>
          <w:p>
            <w:pPr>
              <w:pStyle w:val="10"/>
              <w:spacing w:before="22"/>
              <w:ind w:left="1950" w:right="1933"/>
              <w:jc w:val="center"/>
              <w:rPr>
                <w:sz w:val="21"/>
                <w:lang w:eastAsia="en-US"/>
              </w:rPr>
            </w:pPr>
            <w:r>
              <w:rPr>
                <w:spacing w:val="-3"/>
                <w:sz w:val="21"/>
                <w:lang w:eastAsia="en-US"/>
              </w:rPr>
              <w:t>执业或职业资格证明</w:t>
            </w:r>
          </w:p>
        </w:tc>
        <w:tc>
          <w:tcPr>
            <w:tcW w:w="1546" w:type="dxa"/>
            <w:vMerge w:val="restart"/>
            <w:tcBorders>
              <w:left w:val="single" w:color="000000" w:sz="4" w:space="0"/>
              <w:bottom w:val="single" w:color="000000" w:sz="4" w:space="0"/>
            </w:tcBorders>
          </w:tcPr>
          <w:p>
            <w:pPr>
              <w:pStyle w:val="10"/>
              <w:spacing w:before="3"/>
              <w:rPr>
                <w:b/>
                <w:sz w:val="14"/>
                <w:lang w:eastAsia="en-US"/>
              </w:rPr>
            </w:pPr>
          </w:p>
          <w:p>
            <w:pPr>
              <w:pStyle w:val="10"/>
              <w:spacing w:before="1"/>
              <w:ind w:left="553" w:right="533"/>
              <w:jc w:val="center"/>
              <w:rPr>
                <w:sz w:val="21"/>
                <w:lang w:eastAsia="en-US"/>
              </w:rPr>
            </w:pPr>
            <w:r>
              <w:rPr>
                <w:spacing w:val="-8"/>
                <w:sz w:val="21"/>
                <w:lang w:eastAsia="en-US"/>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751" w:type="dxa"/>
            <w:vMerge w:val="continue"/>
            <w:tcBorders>
              <w:top w:val="nil"/>
              <w:bottom w:val="single" w:color="000000" w:sz="4" w:space="0"/>
              <w:right w:val="single" w:color="000000" w:sz="4" w:space="0"/>
            </w:tcBorders>
          </w:tcPr>
          <w:p>
            <w:pPr>
              <w:rPr>
                <w:sz w:val="2"/>
                <w:szCs w:val="2"/>
                <w:lang w:eastAsia="en-US"/>
              </w:rPr>
            </w:pPr>
          </w:p>
        </w:tc>
        <w:tc>
          <w:tcPr>
            <w:tcW w:w="831" w:type="dxa"/>
            <w:vMerge w:val="continue"/>
            <w:tcBorders>
              <w:top w:val="nil"/>
              <w:left w:val="single" w:color="000000" w:sz="4" w:space="0"/>
              <w:bottom w:val="single" w:color="000000" w:sz="4" w:space="0"/>
              <w:right w:val="single" w:color="000000" w:sz="4" w:space="0"/>
            </w:tcBorders>
          </w:tcPr>
          <w:p>
            <w:pPr>
              <w:rPr>
                <w:sz w:val="2"/>
                <w:szCs w:val="2"/>
                <w:lang w:eastAsia="en-US"/>
              </w:rPr>
            </w:pPr>
          </w:p>
        </w:tc>
        <w:tc>
          <w:tcPr>
            <w:tcW w:w="845" w:type="dxa"/>
            <w:vMerge w:val="continue"/>
            <w:tcBorders>
              <w:top w:val="nil"/>
              <w:left w:val="single" w:color="000000" w:sz="4" w:space="0"/>
              <w:bottom w:val="single" w:color="000000" w:sz="4" w:space="0"/>
              <w:right w:val="single" w:color="000000" w:sz="4" w:space="0"/>
            </w:tcBorders>
          </w:tcPr>
          <w:p>
            <w:pPr>
              <w:rPr>
                <w:sz w:val="2"/>
                <w:szCs w:val="2"/>
                <w:lang w:eastAsia="en-US"/>
              </w:rPr>
            </w:pPr>
          </w:p>
        </w:tc>
        <w:tc>
          <w:tcPr>
            <w:tcW w:w="1203" w:type="dxa"/>
            <w:tcBorders>
              <w:top w:val="single" w:color="000000" w:sz="4" w:space="0"/>
              <w:left w:val="single" w:color="000000" w:sz="4" w:space="0"/>
              <w:bottom w:val="single" w:color="000000" w:sz="4" w:space="0"/>
              <w:right w:val="single" w:color="000000" w:sz="4" w:space="0"/>
            </w:tcBorders>
          </w:tcPr>
          <w:p>
            <w:pPr>
              <w:pStyle w:val="10"/>
              <w:spacing w:before="21"/>
              <w:ind w:left="186"/>
              <w:rPr>
                <w:sz w:val="21"/>
                <w:lang w:eastAsia="en-US"/>
              </w:rPr>
            </w:pPr>
            <w:r>
              <w:rPr>
                <w:spacing w:val="-7"/>
                <w:sz w:val="21"/>
                <w:lang w:eastAsia="en-US"/>
              </w:rPr>
              <w:t>证书名称</w:t>
            </w:r>
          </w:p>
        </w:tc>
        <w:tc>
          <w:tcPr>
            <w:tcW w:w="900" w:type="dxa"/>
            <w:tcBorders>
              <w:top w:val="single" w:color="000000" w:sz="4" w:space="0"/>
              <w:left w:val="single" w:color="000000" w:sz="4" w:space="0"/>
              <w:bottom w:val="single" w:color="000000" w:sz="4" w:space="0"/>
              <w:right w:val="single" w:color="000000" w:sz="4" w:space="0"/>
            </w:tcBorders>
          </w:tcPr>
          <w:p>
            <w:pPr>
              <w:pStyle w:val="10"/>
              <w:spacing w:before="21"/>
              <w:ind w:left="243"/>
              <w:rPr>
                <w:sz w:val="21"/>
                <w:lang w:eastAsia="en-US"/>
              </w:rPr>
            </w:pPr>
            <w:r>
              <w:rPr>
                <w:spacing w:val="-8"/>
                <w:sz w:val="21"/>
                <w:lang w:eastAsia="en-US"/>
              </w:rPr>
              <w:t>级别</w:t>
            </w: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21"/>
              <w:ind w:left="334"/>
              <w:rPr>
                <w:sz w:val="21"/>
                <w:lang w:eastAsia="en-US"/>
              </w:rPr>
            </w:pPr>
            <w:r>
              <w:rPr>
                <w:spacing w:val="-8"/>
                <w:sz w:val="21"/>
                <w:lang w:eastAsia="en-US"/>
              </w:rPr>
              <w:t>证号</w:t>
            </w:r>
          </w:p>
        </w:tc>
        <w:tc>
          <w:tcPr>
            <w:tcW w:w="1286" w:type="dxa"/>
            <w:tcBorders>
              <w:top w:val="single" w:color="000000" w:sz="4" w:space="0"/>
              <w:left w:val="single" w:color="000000" w:sz="4" w:space="0"/>
              <w:bottom w:val="single" w:color="000000" w:sz="4" w:space="0"/>
              <w:right w:val="single" w:color="000000" w:sz="4" w:space="0"/>
            </w:tcBorders>
          </w:tcPr>
          <w:p>
            <w:pPr>
              <w:pStyle w:val="10"/>
              <w:spacing w:before="21"/>
              <w:ind w:left="437"/>
              <w:rPr>
                <w:sz w:val="21"/>
                <w:lang w:eastAsia="en-US"/>
              </w:rPr>
            </w:pPr>
            <w:r>
              <w:rPr>
                <w:spacing w:val="-8"/>
                <w:sz w:val="21"/>
                <w:lang w:eastAsia="en-US"/>
              </w:rPr>
              <w:t>专业</w:t>
            </w:r>
          </w:p>
        </w:tc>
        <w:tc>
          <w:tcPr>
            <w:tcW w:w="1328" w:type="dxa"/>
            <w:tcBorders>
              <w:top w:val="single" w:color="000000" w:sz="4" w:space="0"/>
              <w:left w:val="single" w:color="000000" w:sz="4" w:space="0"/>
              <w:bottom w:val="single" w:color="000000" w:sz="4" w:space="0"/>
              <w:right w:val="single" w:color="000000" w:sz="4" w:space="0"/>
            </w:tcBorders>
          </w:tcPr>
          <w:p>
            <w:pPr>
              <w:pStyle w:val="10"/>
              <w:spacing w:before="21"/>
              <w:ind w:left="248"/>
              <w:rPr>
                <w:sz w:val="21"/>
                <w:lang w:eastAsia="en-US"/>
              </w:rPr>
            </w:pPr>
            <w:r>
              <w:rPr>
                <w:spacing w:val="-7"/>
                <w:sz w:val="21"/>
                <w:lang w:eastAsia="en-US"/>
              </w:rPr>
              <w:t>养老保险</w:t>
            </w:r>
          </w:p>
        </w:tc>
        <w:tc>
          <w:tcPr>
            <w:tcW w:w="1546" w:type="dxa"/>
            <w:vMerge w:val="continue"/>
            <w:tcBorders>
              <w:top w:val="nil"/>
              <w:left w:val="single" w:color="000000" w:sz="4" w:space="0"/>
              <w:bottom w:val="single" w:color="000000" w:sz="4" w:space="0"/>
            </w:tcBorders>
          </w:tcPr>
          <w:p>
            <w:pPr>
              <w:rPr>
                <w:sz w:val="2"/>
                <w:szCs w:val="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751" w:type="dxa"/>
            <w:tcBorders>
              <w:top w:val="single" w:color="000000" w:sz="4" w:space="0"/>
              <w:bottom w:val="single" w:color="000000" w:sz="4" w:space="0"/>
              <w:right w:val="single" w:color="000000" w:sz="4" w:space="0"/>
            </w:tcBorders>
          </w:tcPr>
          <w:p>
            <w:pPr>
              <w:pStyle w:val="10"/>
              <w:rPr>
                <w:rFonts w:ascii="Times New Roman"/>
                <w:lang w:eastAsia="en-US"/>
              </w:rPr>
            </w:pPr>
          </w:p>
        </w:tc>
        <w:tc>
          <w:tcPr>
            <w:tcW w:w="831"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845"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20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286"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328"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54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751" w:type="dxa"/>
            <w:tcBorders>
              <w:top w:val="single" w:color="000000" w:sz="4" w:space="0"/>
              <w:bottom w:val="single" w:color="000000" w:sz="4" w:space="0"/>
              <w:right w:val="single" w:color="000000" w:sz="4" w:space="0"/>
            </w:tcBorders>
          </w:tcPr>
          <w:p>
            <w:pPr>
              <w:pStyle w:val="10"/>
              <w:rPr>
                <w:rFonts w:ascii="Times New Roman"/>
                <w:lang w:eastAsia="en-US"/>
              </w:rPr>
            </w:pPr>
          </w:p>
        </w:tc>
        <w:tc>
          <w:tcPr>
            <w:tcW w:w="831"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845"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20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286"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328"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54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8" w:hRule="atLeast"/>
        </w:trPr>
        <w:tc>
          <w:tcPr>
            <w:tcW w:w="751" w:type="dxa"/>
            <w:tcBorders>
              <w:top w:val="single" w:color="000000" w:sz="4" w:space="0"/>
              <w:bottom w:val="single" w:color="000000" w:sz="4" w:space="0"/>
              <w:right w:val="single" w:color="000000" w:sz="4" w:space="0"/>
            </w:tcBorders>
          </w:tcPr>
          <w:p>
            <w:pPr>
              <w:pStyle w:val="10"/>
              <w:rPr>
                <w:rFonts w:ascii="Times New Roman"/>
                <w:lang w:eastAsia="en-US"/>
              </w:rPr>
            </w:pPr>
          </w:p>
        </w:tc>
        <w:tc>
          <w:tcPr>
            <w:tcW w:w="831"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845"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20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90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08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286"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328"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54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751" w:type="dxa"/>
            <w:tcBorders>
              <w:top w:val="single" w:color="000000" w:sz="4" w:space="0"/>
              <w:right w:val="single" w:color="000000" w:sz="4" w:space="0"/>
            </w:tcBorders>
          </w:tcPr>
          <w:p>
            <w:pPr>
              <w:pStyle w:val="10"/>
              <w:spacing w:before="99"/>
              <w:ind w:left="107"/>
              <w:rPr>
                <w:sz w:val="21"/>
                <w:lang w:eastAsia="en-US"/>
              </w:rPr>
            </w:pPr>
            <w:r>
              <w:rPr>
                <w:spacing w:val="-5"/>
                <w:sz w:val="21"/>
                <w:lang w:eastAsia="en-US"/>
              </w:rPr>
              <w:t>……</w:t>
            </w:r>
          </w:p>
        </w:tc>
        <w:tc>
          <w:tcPr>
            <w:tcW w:w="831" w:type="dxa"/>
            <w:tcBorders>
              <w:top w:val="single" w:color="000000" w:sz="4" w:space="0"/>
              <w:left w:val="single" w:color="000000" w:sz="4" w:space="0"/>
              <w:right w:val="single" w:color="000000" w:sz="4" w:space="0"/>
            </w:tcBorders>
          </w:tcPr>
          <w:p>
            <w:pPr>
              <w:pStyle w:val="10"/>
              <w:rPr>
                <w:rFonts w:ascii="Times New Roman"/>
                <w:lang w:eastAsia="en-US"/>
              </w:rPr>
            </w:pPr>
          </w:p>
        </w:tc>
        <w:tc>
          <w:tcPr>
            <w:tcW w:w="845" w:type="dxa"/>
            <w:tcBorders>
              <w:top w:val="single" w:color="000000" w:sz="4" w:space="0"/>
              <w:left w:val="single" w:color="000000" w:sz="4" w:space="0"/>
              <w:right w:val="single" w:color="000000" w:sz="4" w:space="0"/>
            </w:tcBorders>
          </w:tcPr>
          <w:p>
            <w:pPr>
              <w:pStyle w:val="10"/>
              <w:rPr>
                <w:rFonts w:ascii="Times New Roman"/>
                <w:lang w:eastAsia="en-US"/>
              </w:rPr>
            </w:pPr>
          </w:p>
        </w:tc>
        <w:tc>
          <w:tcPr>
            <w:tcW w:w="1203" w:type="dxa"/>
            <w:tcBorders>
              <w:top w:val="single" w:color="000000" w:sz="4" w:space="0"/>
              <w:left w:val="single" w:color="000000" w:sz="4" w:space="0"/>
              <w:right w:val="single" w:color="000000" w:sz="4" w:space="0"/>
            </w:tcBorders>
          </w:tcPr>
          <w:p>
            <w:pPr>
              <w:pStyle w:val="10"/>
              <w:rPr>
                <w:rFonts w:ascii="Times New Roman"/>
                <w:lang w:eastAsia="en-US"/>
              </w:rPr>
            </w:pPr>
          </w:p>
        </w:tc>
        <w:tc>
          <w:tcPr>
            <w:tcW w:w="900" w:type="dxa"/>
            <w:tcBorders>
              <w:top w:val="single" w:color="000000" w:sz="4" w:space="0"/>
              <w:left w:val="single" w:color="000000" w:sz="4" w:space="0"/>
              <w:right w:val="single" w:color="000000" w:sz="4" w:space="0"/>
            </w:tcBorders>
          </w:tcPr>
          <w:p>
            <w:pPr>
              <w:pStyle w:val="10"/>
              <w:rPr>
                <w:rFonts w:ascii="Times New Roman"/>
                <w:lang w:eastAsia="en-US"/>
              </w:rPr>
            </w:pPr>
          </w:p>
        </w:tc>
        <w:tc>
          <w:tcPr>
            <w:tcW w:w="1080" w:type="dxa"/>
            <w:tcBorders>
              <w:top w:val="single" w:color="000000" w:sz="4" w:space="0"/>
              <w:left w:val="single" w:color="000000" w:sz="4" w:space="0"/>
              <w:right w:val="single" w:color="000000" w:sz="4" w:space="0"/>
            </w:tcBorders>
          </w:tcPr>
          <w:p>
            <w:pPr>
              <w:pStyle w:val="10"/>
              <w:rPr>
                <w:rFonts w:ascii="Times New Roman"/>
                <w:lang w:eastAsia="en-US"/>
              </w:rPr>
            </w:pPr>
          </w:p>
        </w:tc>
        <w:tc>
          <w:tcPr>
            <w:tcW w:w="1286" w:type="dxa"/>
            <w:tcBorders>
              <w:top w:val="single" w:color="000000" w:sz="4" w:space="0"/>
              <w:left w:val="single" w:color="000000" w:sz="4" w:space="0"/>
              <w:right w:val="single" w:color="000000" w:sz="4" w:space="0"/>
            </w:tcBorders>
          </w:tcPr>
          <w:p>
            <w:pPr>
              <w:pStyle w:val="10"/>
              <w:rPr>
                <w:rFonts w:ascii="Times New Roman"/>
                <w:lang w:eastAsia="en-US"/>
              </w:rPr>
            </w:pPr>
          </w:p>
        </w:tc>
        <w:tc>
          <w:tcPr>
            <w:tcW w:w="1328" w:type="dxa"/>
            <w:tcBorders>
              <w:top w:val="single" w:color="000000" w:sz="4" w:space="0"/>
              <w:left w:val="single" w:color="000000" w:sz="4" w:space="0"/>
              <w:right w:val="single" w:color="000000" w:sz="4" w:space="0"/>
            </w:tcBorders>
          </w:tcPr>
          <w:p>
            <w:pPr>
              <w:pStyle w:val="10"/>
              <w:rPr>
                <w:rFonts w:ascii="Times New Roman"/>
                <w:lang w:eastAsia="en-US"/>
              </w:rPr>
            </w:pPr>
          </w:p>
        </w:tc>
        <w:tc>
          <w:tcPr>
            <w:tcW w:w="1546" w:type="dxa"/>
            <w:tcBorders>
              <w:top w:val="single" w:color="000000" w:sz="4" w:space="0"/>
              <w:left w:val="single" w:color="000000" w:sz="4" w:space="0"/>
            </w:tcBorders>
          </w:tcPr>
          <w:p>
            <w:pPr>
              <w:pStyle w:val="10"/>
              <w:rPr>
                <w:rFonts w:ascii="Times New Roman"/>
                <w:lang w:eastAsia="en-US"/>
              </w:rPr>
            </w:pPr>
          </w:p>
        </w:tc>
      </w:tr>
    </w:tbl>
    <w:p>
      <w:pPr>
        <w:pStyle w:val="3"/>
        <w:rPr>
          <w:b/>
          <w:sz w:val="20"/>
        </w:rPr>
      </w:pPr>
    </w:p>
    <w:p>
      <w:pPr>
        <w:pStyle w:val="3"/>
        <w:spacing w:before="5"/>
        <w:rPr>
          <w:b/>
        </w:rPr>
      </w:pPr>
    </w:p>
    <w:p>
      <w:pPr>
        <w:ind w:left="513" w:right="532"/>
        <w:jc w:val="center"/>
        <w:rPr>
          <w:b/>
          <w:sz w:val="21"/>
        </w:rPr>
      </w:pPr>
      <w:r>
        <w:rPr>
          <w:b/>
          <w:spacing w:val="-2"/>
          <w:sz w:val="21"/>
        </w:rPr>
        <w:t>（二）</w:t>
      </w:r>
      <w:r>
        <w:rPr>
          <w:b/>
          <w:spacing w:val="-4"/>
          <w:sz w:val="21"/>
        </w:rPr>
        <w:t>主要人员简历表</w:t>
      </w:r>
    </w:p>
    <w:p>
      <w:pPr>
        <w:pStyle w:val="3"/>
        <w:spacing w:before="2"/>
        <w:rPr>
          <w:b/>
          <w:sz w:val="14"/>
        </w:rPr>
      </w:pPr>
    </w:p>
    <w:p>
      <w:pPr>
        <w:pStyle w:val="3"/>
        <w:spacing w:line="364" w:lineRule="auto"/>
        <w:ind w:left="220" w:right="237" w:firstLine="480"/>
        <w:jc w:val="both"/>
        <w:rPr>
          <w:spacing w:val="-2"/>
        </w:rPr>
      </w:pPr>
      <w:r>
        <mc:AlternateContent>
          <mc:Choice Requires="wps">
            <w:drawing>
              <wp:anchor distT="0" distB="0" distL="0" distR="0" simplePos="0" relativeHeight="251661312" behindDoc="0" locked="0" layoutInCell="1" allowOverlap="1">
                <wp:simplePos x="0" y="0"/>
                <wp:positionH relativeFrom="page">
                  <wp:posOffset>617220</wp:posOffset>
                </wp:positionH>
                <wp:positionV relativeFrom="paragraph">
                  <wp:posOffset>1137285</wp:posOffset>
                </wp:positionV>
                <wp:extent cx="6325235" cy="2794000"/>
                <wp:effectExtent l="0" t="0" r="0" b="0"/>
                <wp:wrapNone/>
                <wp:docPr id="84" name="Textbox 84"/>
                <wp:cNvGraphicFramePr/>
                <a:graphic xmlns:a="http://schemas.openxmlformats.org/drawingml/2006/main">
                  <a:graphicData uri="http://schemas.microsoft.com/office/word/2010/wordprocessingShape">
                    <wps:wsp>
                      <wps:cNvSpPr txBox="1"/>
                      <wps:spPr>
                        <a:xfrm>
                          <a:off x="0" y="0"/>
                          <a:ext cx="6325235" cy="2794000"/>
                        </a:xfrm>
                        <a:prstGeom prst="rect">
                          <a:avLst/>
                        </a:prstGeom>
                      </wps:spPr>
                      <wps:txbx>
                        <w:txbxContent>
                          <w:tbl>
                            <w:tblPr>
                              <w:tblStyle w:val="11"/>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73"/>
                              <w:gridCol w:w="355"/>
                              <w:gridCol w:w="1625"/>
                              <w:gridCol w:w="1080"/>
                              <w:gridCol w:w="900"/>
                              <w:gridCol w:w="540"/>
                              <w:gridCol w:w="471"/>
                              <w:gridCol w:w="782"/>
                              <w:gridCol w:w="729"/>
                              <w:gridCol w:w="18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828" w:type="dxa"/>
                                  <w:gridSpan w:val="2"/>
                                  <w:tcBorders>
                                    <w:bottom w:val="single" w:color="000000" w:sz="4" w:space="0"/>
                                    <w:right w:val="single" w:color="000000" w:sz="4" w:space="0"/>
                                  </w:tcBorders>
                                </w:tcPr>
                                <w:p>
                                  <w:pPr>
                                    <w:pStyle w:val="10"/>
                                    <w:spacing w:before="102"/>
                                    <w:ind w:left="689" w:right="680"/>
                                    <w:jc w:val="center"/>
                                    <w:rPr>
                                      <w:sz w:val="21"/>
                                      <w:lang w:eastAsia="en-US"/>
                                    </w:rPr>
                                  </w:pPr>
                                  <w:r>
                                    <w:rPr>
                                      <w:spacing w:val="-8"/>
                                      <w:sz w:val="21"/>
                                      <w:lang w:eastAsia="en-US"/>
                                    </w:rPr>
                                    <w:t>姓名</w:t>
                                  </w:r>
                                </w:p>
                              </w:tc>
                              <w:tc>
                                <w:tcPr>
                                  <w:tcW w:w="1625" w:type="dxa"/>
                                  <w:tcBorders>
                                    <w:left w:val="single" w:color="000000" w:sz="4" w:space="0"/>
                                    <w:bottom w:val="single" w:color="000000" w:sz="4" w:space="0"/>
                                    <w:right w:val="single" w:color="000000" w:sz="4" w:space="0"/>
                                  </w:tcBorders>
                                </w:tcPr>
                                <w:p>
                                  <w:pPr>
                                    <w:pStyle w:val="10"/>
                                    <w:rPr>
                                      <w:rFonts w:ascii="Times New Roman"/>
                                      <w:lang w:eastAsia="en-US"/>
                                    </w:rPr>
                                  </w:pPr>
                                </w:p>
                              </w:tc>
                              <w:tc>
                                <w:tcPr>
                                  <w:tcW w:w="1080" w:type="dxa"/>
                                  <w:tcBorders>
                                    <w:left w:val="single" w:color="000000" w:sz="4" w:space="0"/>
                                    <w:bottom w:val="single" w:color="000000" w:sz="4" w:space="0"/>
                                    <w:right w:val="single" w:color="000000" w:sz="4" w:space="0"/>
                                  </w:tcBorders>
                                </w:tcPr>
                                <w:p>
                                  <w:pPr>
                                    <w:pStyle w:val="10"/>
                                    <w:spacing w:before="102"/>
                                    <w:ind w:left="320" w:right="306"/>
                                    <w:jc w:val="center"/>
                                    <w:rPr>
                                      <w:sz w:val="21"/>
                                      <w:lang w:eastAsia="en-US"/>
                                    </w:rPr>
                                  </w:pPr>
                                  <w:r>
                                    <w:rPr>
                                      <w:spacing w:val="-8"/>
                                      <w:sz w:val="21"/>
                                      <w:lang w:eastAsia="en-US"/>
                                    </w:rPr>
                                    <w:t>年龄</w:t>
                                  </w:r>
                                </w:p>
                              </w:tc>
                              <w:tc>
                                <w:tcPr>
                                  <w:tcW w:w="1440" w:type="dxa"/>
                                  <w:gridSpan w:val="2"/>
                                  <w:tcBorders>
                                    <w:left w:val="single" w:color="000000" w:sz="4" w:space="0"/>
                                    <w:bottom w:val="single" w:color="000000" w:sz="4" w:space="0"/>
                                    <w:right w:val="single" w:color="000000" w:sz="4" w:space="0"/>
                                  </w:tcBorders>
                                </w:tcPr>
                                <w:p>
                                  <w:pPr>
                                    <w:pStyle w:val="10"/>
                                    <w:rPr>
                                      <w:rFonts w:ascii="Times New Roman"/>
                                      <w:lang w:eastAsia="en-US"/>
                                    </w:rPr>
                                  </w:pPr>
                                </w:p>
                              </w:tc>
                              <w:tc>
                                <w:tcPr>
                                  <w:tcW w:w="471" w:type="dxa"/>
                                  <w:tcBorders>
                                    <w:left w:val="single" w:color="000000" w:sz="4" w:space="0"/>
                                    <w:bottom w:val="single" w:color="000000" w:sz="4" w:space="0"/>
                                    <w:right w:val="nil"/>
                                  </w:tcBorders>
                                </w:tcPr>
                                <w:p>
                                  <w:pPr>
                                    <w:pStyle w:val="10"/>
                                    <w:spacing w:before="102"/>
                                    <w:ind w:left="259" w:right="-15"/>
                                    <w:rPr>
                                      <w:sz w:val="21"/>
                                      <w:lang w:eastAsia="en-US"/>
                                    </w:rPr>
                                  </w:pPr>
                                  <w:r>
                                    <w:rPr>
                                      <w:w w:val="99"/>
                                      <w:sz w:val="21"/>
                                      <w:lang w:eastAsia="en-US"/>
                                    </w:rPr>
                                    <w:t>学</w:t>
                                  </w:r>
                                </w:p>
                              </w:tc>
                              <w:tc>
                                <w:tcPr>
                                  <w:tcW w:w="782" w:type="dxa"/>
                                  <w:tcBorders>
                                    <w:left w:val="nil"/>
                                    <w:bottom w:val="single" w:color="000000" w:sz="4" w:space="0"/>
                                    <w:right w:val="nil"/>
                                  </w:tcBorders>
                                </w:tcPr>
                                <w:p>
                                  <w:pPr>
                                    <w:pStyle w:val="10"/>
                                    <w:rPr>
                                      <w:rFonts w:ascii="Times New Roman"/>
                                      <w:lang w:eastAsia="en-US"/>
                                    </w:rPr>
                                  </w:pPr>
                                </w:p>
                              </w:tc>
                              <w:tc>
                                <w:tcPr>
                                  <w:tcW w:w="729" w:type="dxa"/>
                                  <w:tcBorders>
                                    <w:left w:val="nil"/>
                                    <w:bottom w:val="single" w:color="000000" w:sz="4" w:space="0"/>
                                    <w:right w:val="single" w:color="000000" w:sz="4" w:space="0"/>
                                  </w:tcBorders>
                                </w:tcPr>
                                <w:p>
                                  <w:pPr>
                                    <w:pStyle w:val="10"/>
                                    <w:spacing w:before="102"/>
                                    <w:ind w:left="27"/>
                                    <w:jc w:val="center"/>
                                    <w:rPr>
                                      <w:sz w:val="21"/>
                                      <w:lang w:eastAsia="en-US"/>
                                    </w:rPr>
                                  </w:pPr>
                                  <w:r>
                                    <w:rPr>
                                      <w:w w:val="99"/>
                                      <w:sz w:val="21"/>
                                      <w:lang w:eastAsia="en-US"/>
                                    </w:rPr>
                                    <w:t>历</w:t>
                                  </w:r>
                                </w:p>
                              </w:tc>
                              <w:tc>
                                <w:tcPr>
                                  <w:tcW w:w="1869" w:type="dxa"/>
                                  <w:tcBorders>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828" w:type="dxa"/>
                                  <w:gridSpan w:val="2"/>
                                  <w:tcBorders>
                                    <w:top w:val="single" w:color="000000" w:sz="4" w:space="0"/>
                                    <w:bottom w:val="single" w:color="000000" w:sz="4" w:space="0"/>
                                    <w:right w:val="single" w:color="000000" w:sz="4" w:space="0"/>
                                  </w:tcBorders>
                                </w:tcPr>
                                <w:p>
                                  <w:pPr>
                                    <w:pStyle w:val="10"/>
                                    <w:spacing w:before="104"/>
                                    <w:ind w:left="689" w:right="680"/>
                                    <w:jc w:val="center"/>
                                    <w:rPr>
                                      <w:sz w:val="21"/>
                                      <w:lang w:eastAsia="en-US"/>
                                    </w:rPr>
                                  </w:pPr>
                                  <w:r>
                                    <w:rPr>
                                      <w:spacing w:val="-8"/>
                                      <w:sz w:val="21"/>
                                      <w:lang w:eastAsia="en-US"/>
                                    </w:rPr>
                                    <w:t>职称</w:t>
                                  </w:r>
                                </w:p>
                              </w:tc>
                              <w:tc>
                                <w:tcPr>
                                  <w:tcW w:w="1625"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104"/>
                                    <w:ind w:left="320" w:right="306"/>
                                    <w:jc w:val="center"/>
                                    <w:rPr>
                                      <w:sz w:val="21"/>
                                      <w:lang w:eastAsia="en-US"/>
                                    </w:rPr>
                                  </w:pPr>
                                  <w:r>
                                    <w:rPr>
                                      <w:spacing w:val="-8"/>
                                      <w:sz w:val="21"/>
                                      <w:lang w:eastAsia="en-US"/>
                                    </w:rPr>
                                    <w:t>职务</w:t>
                                  </w:r>
                                </w:p>
                              </w:tc>
                              <w:tc>
                                <w:tcPr>
                                  <w:tcW w:w="1440" w:type="dxa"/>
                                  <w:gridSpan w:val="2"/>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982" w:type="dxa"/>
                                  <w:gridSpan w:val="3"/>
                                  <w:tcBorders>
                                    <w:top w:val="single" w:color="000000" w:sz="4" w:space="0"/>
                                    <w:left w:val="single" w:color="000000" w:sz="4" w:space="0"/>
                                    <w:bottom w:val="single" w:color="000000" w:sz="4" w:space="0"/>
                                    <w:right w:val="single" w:color="000000" w:sz="4" w:space="0"/>
                                  </w:tcBorders>
                                </w:tcPr>
                                <w:p>
                                  <w:pPr>
                                    <w:pStyle w:val="10"/>
                                    <w:spacing w:before="104"/>
                                    <w:ind w:left="259"/>
                                    <w:rPr>
                                      <w:sz w:val="21"/>
                                      <w:lang w:eastAsia="en-US"/>
                                    </w:rPr>
                                  </w:pPr>
                                  <w:r>
                                    <w:rPr>
                                      <w:spacing w:val="-4"/>
                                      <w:sz w:val="21"/>
                                      <w:lang w:eastAsia="en-US"/>
                                    </w:rPr>
                                    <w:t>拟在本合同任职</w:t>
                                  </w:r>
                                </w:p>
                              </w:tc>
                              <w:tc>
                                <w:tcPr>
                                  <w:tcW w:w="1869"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828" w:type="dxa"/>
                                  <w:gridSpan w:val="2"/>
                                  <w:tcBorders>
                                    <w:top w:val="single" w:color="000000" w:sz="4" w:space="0"/>
                                    <w:bottom w:val="single" w:color="000000" w:sz="4" w:space="0"/>
                                    <w:right w:val="single" w:color="000000" w:sz="4" w:space="0"/>
                                  </w:tcBorders>
                                </w:tcPr>
                                <w:p>
                                  <w:pPr>
                                    <w:pStyle w:val="10"/>
                                    <w:spacing w:before="102"/>
                                    <w:ind w:left="493"/>
                                    <w:rPr>
                                      <w:sz w:val="21"/>
                                      <w:lang w:eastAsia="en-US"/>
                                    </w:rPr>
                                  </w:pPr>
                                  <w:r>
                                    <w:rPr>
                                      <w:spacing w:val="-7"/>
                                      <w:sz w:val="21"/>
                                      <w:lang w:eastAsia="en-US"/>
                                    </w:rPr>
                                    <w:t>毕业学校</w:t>
                                  </w:r>
                                </w:p>
                              </w:tc>
                              <w:tc>
                                <w:tcPr>
                                  <w:tcW w:w="1625" w:type="dxa"/>
                                  <w:tcBorders>
                                    <w:top w:val="single" w:color="000000" w:sz="4" w:space="0"/>
                                    <w:left w:val="single" w:color="000000" w:sz="4" w:space="0"/>
                                    <w:bottom w:val="single" w:color="000000" w:sz="4" w:space="0"/>
                                    <w:right w:val="nil"/>
                                  </w:tcBorders>
                                </w:tcPr>
                                <w:p>
                                  <w:pPr>
                                    <w:pStyle w:val="10"/>
                                    <w:spacing w:before="21"/>
                                    <w:ind w:left="638"/>
                                    <w:rPr>
                                      <w:sz w:val="21"/>
                                      <w:lang w:eastAsia="en-US"/>
                                    </w:rPr>
                                  </w:pPr>
                                  <w:r>
                                    <w:rPr>
                                      <w:spacing w:val="-7"/>
                                      <w:sz w:val="21"/>
                                      <w:lang w:eastAsia="en-US"/>
                                    </w:rPr>
                                    <w:t>年毕业于</w:t>
                                  </w:r>
                                </w:p>
                              </w:tc>
                              <w:tc>
                                <w:tcPr>
                                  <w:tcW w:w="1080" w:type="dxa"/>
                                  <w:tcBorders>
                                    <w:top w:val="single" w:color="000000" w:sz="4" w:space="0"/>
                                    <w:left w:val="nil"/>
                                    <w:bottom w:val="single" w:color="000000" w:sz="4" w:space="0"/>
                                    <w:right w:val="nil"/>
                                  </w:tcBorders>
                                </w:tcPr>
                                <w:p>
                                  <w:pPr>
                                    <w:pStyle w:val="10"/>
                                    <w:rPr>
                                      <w:rFonts w:ascii="Times New Roman"/>
                                      <w:lang w:eastAsia="en-US"/>
                                    </w:rPr>
                                  </w:pPr>
                                </w:p>
                              </w:tc>
                              <w:tc>
                                <w:tcPr>
                                  <w:tcW w:w="1440" w:type="dxa"/>
                                  <w:gridSpan w:val="2"/>
                                  <w:tcBorders>
                                    <w:top w:val="single" w:color="000000" w:sz="4" w:space="0"/>
                                    <w:left w:val="nil"/>
                                    <w:bottom w:val="single" w:color="000000" w:sz="4" w:space="0"/>
                                    <w:right w:val="nil"/>
                                  </w:tcBorders>
                                </w:tcPr>
                                <w:p>
                                  <w:pPr>
                                    <w:pStyle w:val="10"/>
                                    <w:spacing w:before="21"/>
                                    <w:ind w:left="561"/>
                                    <w:rPr>
                                      <w:sz w:val="21"/>
                                      <w:lang w:eastAsia="en-US"/>
                                    </w:rPr>
                                  </w:pPr>
                                  <w:r>
                                    <w:rPr>
                                      <w:spacing w:val="-8"/>
                                      <w:sz w:val="21"/>
                                      <w:lang w:eastAsia="en-US"/>
                                    </w:rPr>
                                    <w:t>学校</w:t>
                                  </w:r>
                                </w:p>
                              </w:tc>
                              <w:tc>
                                <w:tcPr>
                                  <w:tcW w:w="471" w:type="dxa"/>
                                  <w:tcBorders>
                                    <w:top w:val="single" w:color="000000" w:sz="4" w:space="0"/>
                                    <w:left w:val="nil"/>
                                    <w:bottom w:val="single" w:color="000000" w:sz="4" w:space="0"/>
                                    <w:right w:val="nil"/>
                                  </w:tcBorders>
                                </w:tcPr>
                                <w:p>
                                  <w:pPr>
                                    <w:pStyle w:val="10"/>
                                    <w:rPr>
                                      <w:rFonts w:ascii="Times New Roman"/>
                                      <w:lang w:eastAsia="en-US"/>
                                    </w:rPr>
                                  </w:pPr>
                                </w:p>
                              </w:tc>
                              <w:tc>
                                <w:tcPr>
                                  <w:tcW w:w="782" w:type="dxa"/>
                                  <w:tcBorders>
                                    <w:top w:val="single" w:color="000000" w:sz="4" w:space="0"/>
                                    <w:left w:val="nil"/>
                                    <w:bottom w:val="single" w:color="000000" w:sz="4" w:space="0"/>
                                    <w:right w:val="nil"/>
                                  </w:tcBorders>
                                </w:tcPr>
                                <w:p>
                                  <w:pPr>
                                    <w:pStyle w:val="10"/>
                                    <w:spacing w:before="21"/>
                                    <w:ind w:left="16"/>
                                    <w:rPr>
                                      <w:sz w:val="21"/>
                                      <w:lang w:eastAsia="en-US"/>
                                    </w:rPr>
                                  </w:pPr>
                                  <w:r>
                                    <w:rPr>
                                      <w:spacing w:val="-8"/>
                                      <w:sz w:val="21"/>
                                      <w:lang w:eastAsia="en-US"/>
                                    </w:rPr>
                                    <w:t>专业</w:t>
                                  </w:r>
                                </w:p>
                              </w:tc>
                              <w:tc>
                                <w:tcPr>
                                  <w:tcW w:w="729" w:type="dxa"/>
                                  <w:tcBorders>
                                    <w:top w:val="single" w:color="000000" w:sz="4" w:space="0"/>
                                    <w:left w:val="nil"/>
                                    <w:bottom w:val="single" w:color="000000" w:sz="4" w:space="0"/>
                                    <w:right w:val="nil"/>
                                  </w:tcBorders>
                                </w:tcPr>
                                <w:p>
                                  <w:pPr>
                                    <w:pStyle w:val="10"/>
                                    <w:rPr>
                                      <w:rFonts w:ascii="Times New Roman"/>
                                      <w:lang w:eastAsia="en-US"/>
                                    </w:rPr>
                                  </w:pPr>
                                </w:p>
                              </w:tc>
                              <w:tc>
                                <w:tcPr>
                                  <w:tcW w:w="1869" w:type="dxa"/>
                                  <w:tcBorders>
                                    <w:top w:val="single" w:color="000000" w:sz="4" w:space="0"/>
                                    <w:left w:val="nil"/>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9824" w:type="dxa"/>
                                  <w:gridSpan w:val="10"/>
                                  <w:tcBorders>
                                    <w:top w:val="single" w:color="000000" w:sz="4" w:space="0"/>
                                    <w:bottom w:val="single" w:color="000000" w:sz="4" w:space="0"/>
                                  </w:tcBorders>
                                </w:tcPr>
                                <w:p>
                                  <w:pPr>
                                    <w:pStyle w:val="10"/>
                                    <w:spacing w:before="22"/>
                                    <w:ind w:left="107"/>
                                    <w:rPr>
                                      <w:sz w:val="21"/>
                                      <w:lang w:eastAsia="en-US"/>
                                    </w:rPr>
                                  </w:pPr>
                                  <w:r>
                                    <w:rPr>
                                      <w:spacing w:val="-4"/>
                                      <w:sz w:val="21"/>
                                      <w:lang w:eastAsia="en-US"/>
                                    </w:rPr>
                                    <w:t>主要工作经历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473" w:type="dxa"/>
                                  <w:tcBorders>
                                    <w:top w:val="single" w:color="000000" w:sz="4" w:space="0"/>
                                    <w:bottom w:val="single" w:color="000000" w:sz="4" w:space="0"/>
                                    <w:right w:val="single" w:color="000000" w:sz="4" w:space="0"/>
                                  </w:tcBorders>
                                </w:tcPr>
                                <w:p>
                                  <w:pPr>
                                    <w:pStyle w:val="10"/>
                                    <w:spacing w:before="102"/>
                                    <w:ind w:left="511" w:right="502"/>
                                    <w:jc w:val="center"/>
                                    <w:rPr>
                                      <w:sz w:val="21"/>
                                      <w:lang w:eastAsia="en-US"/>
                                    </w:rPr>
                                  </w:pPr>
                                  <w:r>
                                    <w:rPr>
                                      <w:spacing w:val="-8"/>
                                      <w:sz w:val="21"/>
                                      <w:lang w:eastAsia="en-US"/>
                                    </w:rPr>
                                    <w:t>时间</w:t>
                                  </w:r>
                                </w:p>
                              </w:tc>
                              <w:tc>
                                <w:tcPr>
                                  <w:tcW w:w="3960" w:type="dxa"/>
                                  <w:gridSpan w:val="4"/>
                                  <w:tcBorders>
                                    <w:top w:val="single" w:color="000000" w:sz="4" w:space="0"/>
                                    <w:left w:val="single" w:color="000000" w:sz="4" w:space="0"/>
                                    <w:bottom w:val="single" w:color="000000" w:sz="4" w:space="0"/>
                                    <w:right w:val="single" w:color="000000" w:sz="4" w:space="0"/>
                                  </w:tcBorders>
                                </w:tcPr>
                                <w:p>
                                  <w:pPr>
                                    <w:pStyle w:val="10"/>
                                    <w:spacing w:before="102"/>
                                    <w:ind w:left="1144"/>
                                    <w:rPr>
                                      <w:sz w:val="21"/>
                                      <w:lang w:eastAsia="en-US"/>
                                    </w:rPr>
                                  </w:pPr>
                                  <w:r>
                                    <w:rPr>
                                      <w:spacing w:val="-4"/>
                                      <w:sz w:val="21"/>
                                      <w:lang w:eastAsia="en-US"/>
                                    </w:rPr>
                                    <w:t>参加过的类似项目</w:t>
                                  </w:r>
                                </w:p>
                              </w:tc>
                              <w:tc>
                                <w:tcPr>
                                  <w:tcW w:w="1793" w:type="dxa"/>
                                  <w:gridSpan w:val="3"/>
                                  <w:tcBorders>
                                    <w:top w:val="single" w:color="000000" w:sz="4" w:space="0"/>
                                    <w:left w:val="single" w:color="000000" w:sz="4" w:space="0"/>
                                    <w:bottom w:val="single" w:color="000000" w:sz="4" w:space="0"/>
                                    <w:right w:val="single" w:color="000000" w:sz="4" w:space="0"/>
                                  </w:tcBorders>
                                </w:tcPr>
                                <w:p>
                                  <w:pPr>
                                    <w:pStyle w:val="10"/>
                                    <w:spacing w:before="102"/>
                                    <w:ind w:left="480"/>
                                    <w:rPr>
                                      <w:sz w:val="21"/>
                                      <w:lang w:eastAsia="en-US"/>
                                    </w:rPr>
                                  </w:pPr>
                                  <w:r>
                                    <w:rPr>
                                      <w:spacing w:val="-7"/>
                                      <w:sz w:val="21"/>
                                      <w:lang w:eastAsia="en-US"/>
                                    </w:rPr>
                                    <w:t>担任职务</w:t>
                                  </w:r>
                                </w:p>
                              </w:tc>
                              <w:tc>
                                <w:tcPr>
                                  <w:tcW w:w="2598" w:type="dxa"/>
                                  <w:gridSpan w:val="2"/>
                                  <w:tcBorders>
                                    <w:top w:val="single" w:color="000000" w:sz="4" w:space="0"/>
                                    <w:left w:val="single" w:color="000000" w:sz="4" w:space="0"/>
                                    <w:bottom w:val="single" w:color="000000" w:sz="4" w:space="0"/>
                                  </w:tcBorders>
                                </w:tcPr>
                                <w:p>
                                  <w:pPr>
                                    <w:pStyle w:val="10"/>
                                    <w:spacing w:before="102"/>
                                    <w:ind w:left="460"/>
                                    <w:rPr>
                                      <w:sz w:val="21"/>
                                      <w:lang w:eastAsia="en-US"/>
                                    </w:rPr>
                                  </w:pPr>
                                  <w:r>
                                    <w:rPr>
                                      <w:spacing w:val="-4"/>
                                      <w:sz w:val="21"/>
                                      <w:lang w:eastAsia="en-US"/>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473" w:type="dxa"/>
                                  <w:tcBorders>
                                    <w:top w:val="single" w:color="000000" w:sz="4" w:space="0"/>
                                    <w:bottom w:val="single" w:color="000000" w:sz="4" w:space="0"/>
                                    <w:right w:val="single" w:color="000000" w:sz="4" w:space="0"/>
                                  </w:tcBorders>
                                </w:tcPr>
                                <w:p>
                                  <w:pPr>
                                    <w:pStyle w:val="10"/>
                                    <w:rPr>
                                      <w:rFonts w:ascii="Times New Roman"/>
                                      <w:lang w:eastAsia="en-US"/>
                                    </w:rPr>
                                  </w:pPr>
                                </w:p>
                              </w:tc>
                              <w:tc>
                                <w:tcPr>
                                  <w:tcW w:w="3960" w:type="dxa"/>
                                  <w:gridSpan w:val="4"/>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93" w:type="dxa"/>
                                  <w:gridSpan w:val="3"/>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98" w:type="dxa"/>
                                  <w:gridSpan w:val="2"/>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473" w:type="dxa"/>
                                  <w:tcBorders>
                                    <w:top w:val="single" w:color="000000" w:sz="4" w:space="0"/>
                                    <w:bottom w:val="single" w:color="000000" w:sz="4" w:space="0"/>
                                    <w:right w:val="single" w:color="000000" w:sz="4" w:space="0"/>
                                  </w:tcBorders>
                                </w:tcPr>
                                <w:p>
                                  <w:pPr>
                                    <w:pStyle w:val="10"/>
                                    <w:rPr>
                                      <w:rFonts w:ascii="Times New Roman"/>
                                      <w:lang w:eastAsia="en-US"/>
                                    </w:rPr>
                                  </w:pPr>
                                </w:p>
                              </w:tc>
                              <w:tc>
                                <w:tcPr>
                                  <w:tcW w:w="3960" w:type="dxa"/>
                                  <w:gridSpan w:val="4"/>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93" w:type="dxa"/>
                                  <w:gridSpan w:val="3"/>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98" w:type="dxa"/>
                                  <w:gridSpan w:val="2"/>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473" w:type="dxa"/>
                                  <w:tcBorders>
                                    <w:top w:val="single" w:color="000000" w:sz="4" w:space="0"/>
                                    <w:bottom w:val="single" w:color="000000" w:sz="4" w:space="0"/>
                                    <w:right w:val="single" w:color="000000" w:sz="4" w:space="0"/>
                                  </w:tcBorders>
                                </w:tcPr>
                                <w:p>
                                  <w:pPr>
                                    <w:pStyle w:val="10"/>
                                    <w:rPr>
                                      <w:rFonts w:ascii="Times New Roman"/>
                                      <w:lang w:eastAsia="en-US"/>
                                    </w:rPr>
                                  </w:pPr>
                                </w:p>
                              </w:tc>
                              <w:tc>
                                <w:tcPr>
                                  <w:tcW w:w="3960" w:type="dxa"/>
                                  <w:gridSpan w:val="4"/>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93" w:type="dxa"/>
                                  <w:gridSpan w:val="3"/>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98" w:type="dxa"/>
                                  <w:gridSpan w:val="2"/>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473" w:type="dxa"/>
                                  <w:tcBorders>
                                    <w:top w:val="single" w:color="000000" w:sz="4" w:space="0"/>
                                    <w:right w:val="single" w:color="000000" w:sz="4" w:space="0"/>
                                  </w:tcBorders>
                                </w:tcPr>
                                <w:p>
                                  <w:pPr>
                                    <w:pStyle w:val="10"/>
                                    <w:spacing w:before="21"/>
                                    <w:ind w:left="107"/>
                                    <w:rPr>
                                      <w:sz w:val="21"/>
                                      <w:lang w:eastAsia="en-US"/>
                                    </w:rPr>
                                  </w:pPr>
                                  <w:r>
                                    <w:rPr>
                                      <w:spacing w:val="-5"/>
                                      <w:sz w:val="21"/>
                                      <w:lang w:eastAsia="en-US"/>
                                    </w:rPr>
                                    <w:t>……</w:t>
                                  </w:r>
                                </w:p>
                              </w:tc>
                              <w:tc>
                                <w:tcPr>
                                  <w:tcW w:w="3960" w:type="dxa"/>
                                  <w:gridSpan w:val="4"/>
                                  <w:tcBorders>
                                    <w:top w:val="single" w:color="000000" w:sz="4" w:space="0"/>
                                    <w:left w:val="single" w:color="000000" w:sz="4" w:space="0"/>
                                    <w:right w:val="single" w:color="000000" w:sz="4" w:space="0"/>
                                  </w:tcBorders>
                                </w:tcPr>
                                <w:p>
                                  <w:pPr>
                                    <w:pStyle w:val="10"/>
                                    <w:rPr>
                                      <w:rFonts w:ascii="Times New Roman"/>
                                      <w:lang w:eastAsia="en-US"/>
                                    </w:rPr>
                                  </w:pPr>
                                </w:p>
                              </w:tc>
                              <w:tc>
                                <w:tcPr>
                                  <w:tcW w:w="1793" w:type="dxa"/>
                                  <w:gridSpan w:val="3"/>
                                  <w:tcBorders>
                                    <w:top w:val="single" w:color="000000" w:sz="4" w:space="0"/>
                                    <w:left w:val="single" w:color="000000" w:sz="4" w:space="0"/>
                                    <w:right w:val="single" w:color="000000" w:sz="4" w:space="0"/>
                                  </w:tcBorders>
                                </w:tcPr>
                                <w:p>
                                  <w:pPr>
                                    <w:pStyle w:val="10"/>
                                    <w:rPr>
                                      <w:rFonts w:ascii="Times New Roman"/>
                                      <w:lang w:eastAsia="en-US"/>
                                    </w:rPr>
                                  </w:pPr>
                                </w:p>
                              </w:tc>
                              <w:tc>
                                <w:tcPr>
                                  <w:tcW w:w="2598" w:type="dxa"/>
                                  <w:gridSpan w:val="2"/>
                                  <w:tcBorders>
                                    <w:top w:val="single" w:color="000000" w:sz="4" w:space="0"/>
                                    <w:left w:val="single" w:color="000000" w:sz="4" w:space="0"/>
                                  </w:tcBorders>
                                </w:tcPr>
                                <w:p>
                                  <w:pPr>
                                    <w:pStyle w:val="10"/>
                                    <w:rPr>
                                      <w:rFonts w:ascii="Times New Roman"/>
                                      <w:lang w:eastAsia="en-US"/>
                                    </w:rPr>
                                  </w:pPr>
                                </w:p>
                              </w:tc>
                            </w:tr>
                          </w:tbl>
                          <w:p>
                            <w:pPr>
                              <w:pStyle w:val="3"/>
                            </w:pPr>
                          </w:p>
                        </w:txbxContent>
                      </wps:txbx>
                      <wps:bodyPr wrap="square" lIns="0" tIns="0" rIns="0" bIns="0" rtlCol="0">
                        <a:noAutofit/>
                      </wps:bodyPr>
                    </wps:wsp>
                  </a:graphicData>
                </a:graphic>
              </wp:anchor>
            </w:drawing>
          </mc:Choice>
          <mc:Fallback>
            <w:pict>
              <v:shape id="Textbox 84" o:spid="_x0000_s1026" o:spt="202" type="#_x0000_t202" style="position:absolute;left:0pt;margin-left:48.6pt;margin-top:89.55pt;height:220pt;width:498.05pt;mso-position-horizontal-relative:page;z-index:251661312;mso-width-relative:page;mso-height-relative:page;" filled="f" stroked="f" coordsize="21600,21600" o:gfxdata="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XBZ5z2QAAAAsBAAAPAAAAAAAAAAEAIAAAACIAAABkcnMvZG93bnJldi54bWxQSwECFAAU&#10;AAAACACHTuJADpF20LcBAAB3AwAADgAAAAAAAAABACAAAAAoAQAAZHJzL2Uyb0RvYy54bWxQSwUG&#10;AAAAAAYABgBZAQAAUQUAAAAA&#10;">
                <v:fill on="f" focussize="0,0"/>
                <v:stroke on="f"/>
                <v:imagedata o:title=""/>
                <o:lock v:ext="edit" aspectratio="f"/>
                <v:textbox inset="0mm,0mm,0mm,0mm">
                  <w:txbxContent>
                    <w:tbl>
                      <w:tblPr>
                        <w:tblStyle w:val="11"/>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73"/>
                        <w:gridCol w:w="355"/>
                        <w:gridCol w:w="1625"/>
                        <w:gridCol w:w="1080"/>
                        <w:gridCol w:w="900"/>
                        <w:gridCol w:w="540"/>
                        <w:gridCol w:w="471"/>
                        <w:gridCol w:w="782"/>
                        <w:gridCol w:w="729"/>
                        <w:gridCol w:w="18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828" w:type="dxa"/>
                            <w:gridSpan w:val="2"/>
                            <w:tcBorders>
                              <w:bottom w:val="single" w:color="000000" w:sz="4" w:space="0"/>
                              <w:right w:val="single" w:color="000000" w:sz="4" w:space="0"/>
                            </w:tcBorders>
                          </w:tcPr>
                          <w:p>
                            <w:pPr>
                              <w:pStyle w:val="10"/>
                              <w:spacing w:before="102"/>
                              <w:ind w:left="689" w:right="680"/>
                              <w:jc w:val="center"/>
                              <w:rPr>
                                <w:sz w:val="21"/>
                                <w:lang w:eastAsia="en-US"/>
                              </w:rPr>
                            </w:pPr>
                            <w:r>
                              <w:rPr>
                                <w:spacing w:val="-8"/>
                                <w:sz w:val="21"/>
                                <w:lang w:eastAsia="en-US"/>
                              </w:rPr>
                              <w:t>姓名</w:t>
                            </w:r>
                          </w:p>
                        </w:tc>
                        <w:tc>
                          <w:tcPr>
                            <w:tcW w:w="1625" w:type="dxa"/>
                            <w:tcBorders>
                              <w:left w:val="single" w:color="000000" w:sz="4" w:space="0"/>
                              <w:bottom w:val="single" w:color="000000" w:sz="4" w:space="0"/>
                              <w:right w:val="single" w:color="000000" w:sz="4" w:space="0"/>
                            </w:tcBorders>
                          </w:tcPr>
                          <w:p>
                            <w:pPr>
                              <w:pStyle w:val="10"/>
                              <w:rPr>
                                <w:rFonts w:ascii="Times New Roman"/>
                                <w:lang w:eastAsia="en-US"/>
                              </w:rPr>
                            </w:pPr>
                          </w:p>
                        </w:tc>
                        <w:tc>
                          <w:tcPr>
                            <w:tcW w:w="1080" w:type="dxa"/>
                            <w:tcBorders>
                              <w:left w:val="single" w:color="000000" w:sz="4" w:space="0"/>
                              <w:bottom w:val="single" w:color="000000" w:sz="4" w:space="0"/>
                              <w:right w:val="single" w:color="000000" w:sz="4" w:space="0"/>
                            </w:tcBorders>
                          </w:tcPr>
                          <w:p>
                            <w:pPr>
                              <w:pStyle w:val="10"/>
                              <w:spacing w:before="102"/>
                              <w:ind w:left="320" w:right="306"/>
                              <w:jc w:val="center"/>
                              <w:rPr>
                                <w:sz w:val="21"/>
                                <w:lang w:eastAsia="en-US"/>
                              </w:rPr>
                            </w:pPr>
                            <w:r>
                              <w:rPr>
                                <w:spacing w:val="-8"/>
                                <w:sz w:val="21"/>
                                <w:lang w:eastAsia="en-US"/>
                              </w:rPr>
                              <w:t>年龄</w:t>
                            </w:r>
                          </w:p>
                        </w:tc>
                        <w:tc>
                          <w:tcPr>
                            <w:tcW w:w="1440" w:type="dxa"/>
                            <w:gridSpan w:val="2"/>
                            <w:tcBorders>
                              <w:left w:val="single" w:color="000000" w:sz="4" w:space="0"/>
                              <w:bottom w:val="single" w:color="000000" w:sz="4" w:space="0"/>
                              <w:right w:val="single" w:color="000000" w:sz="4" w:space="0"/>
                            </w:tcBorders>
                          </w:tcPr>
                          <w:p>
                            <w:pPr>
                              <w:pStyle w:val="10"/>
                              <w:rPr>
                                <w:rFonts w:ascii="Times New Roman"/>
                                <w:lang w:eastAsia="en-US"/>
                              </w:rPr>
                            </w:pPr>
                          </w:p>
                        </w:tc>
                        <w:tc>
                          <w:tcPr>
                            <w:tcW w:w="471" w:type="dxa"/>
                            <w:tcBorders>
                              <w:left w:val="single" w:color="000000" w:sz="4" w:space="0"/>
                              <w:bottom w:val="single" w:color="000000" w:sz="4" w:space="0"/>
                              <w:right w:val="nil"/>
                            </w:tcBorders>
                          </w:tcPr>
                          <w:p>
                            <w:pPr>
                              <w:pStyle w:val="10"/>
                              <w:spacing w:before="102"/>
                              <w:ind w:left="259" w:right="-15"/>
                              <w:rPr>
                                <w:sz w:val="21"/>
                                <w:lang w:eastAsia="en-US"/>
                              </w:rPr>
                            </w:pPr>
                            <w:r>
                              <w:rPr>
                                <w:w w:val="99"/>
                                <w:sz w:val="21"/>
                                <w:lang w:eastAsia="en-US"/>
                              </w:rPr>
                              <w:t>学</w:t>
                            </w:r>
                          </w:p>
                        </w:tc>
                        <w:tc>
                          <w:tcPr>
                            <w:tcW w:w="782" w:type="dxa"/>
                            <w:tcBorders>
                              <w:left w:val="nil"/>
                              <w:bottom w:val="single" w:color="000000" w:sz="4" w:space="0"/>
                              <w:right w:val="nil"/>
                            </w:tcBorders>
                          </w:tcPr>
                          <w:p>
                            <w:pPr>
                              <w:pStyle w:val="10"/>
                              <w:rPr>
                                <w:rFonts w:ascii="Times New Roman"/>
                                <w:lang w:eastAsia="en-US"/>
                              </w:rPr>
                            </w:pPr>
                          </w:p>
                        </w:tc>
                        <w:tc>
                          <w:tcPr>
                            <w:tcW w:w="729" w:type="dxa"/>
                            <w:tcBorders>
                              <w:left w:val="nil"/>
                              <w:bottom w:val="single" w:color="000000" w:sz="4" w:space="0"/>
                              <w:right w:val="single" w:color="000000" w:sz="4" w:space="0"/>
                            </w:tcBorders>
                          </w:tcPr>
                          <w:p>
                            <w:pPr>
                              <w:pStyle w:val="10"/>
                              <w:spacing w:before="102"/>
                              <w:ind w:left="27"/>
                              <w:jc w:val="center"/>
                              <w:rPr>
                                <w:sz w:val="21"/>
                                <w:lang w:eastAsia="en-US"/>
                              </w:rPr>
                            </w:pPr>
                            <w:r>
                              <w:rPr>
                                <w:w w:val="99"/>
                                <w:sz w:val="21"/>
                                <w:lang w:eastAsia="en-US"/>
                              </w:rPr>
                              <w:t>历</w:t>
                            </w:r>
                          </w:p>
                        </w:tc>
                        <w:tc>
                          <w:tcPr>
                            <w:tcW w:w="1869" w:type="dxa"/>
                            <w:tcBorders>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828" w:type="dxa"/>
                            <w:gridSpan w:val="2"/>
                            <w:tcBorders>
                              <w:top w:val="single" w:color="000000" w:sz="4" w:space="0"/>
                              <w:bottom w:val="single" w:color="000000" w:sz="4" w:space="0"/>
                              <w:right w:val="single" w:color="000000" w:sz="4" w:space="0"/>
                            </w:tcBorders>
                          </w:tcPr>
                          <w:p>
                            <w:pPr>
                              <w:pStyle w:val="10"/>
                              <w:spacing w:before="104"/>
                              <w:ind w:left="689" w:right="680"/>
                              <w:jc w:val="center"/>
                              <w:rPr>
                                <w:sz w:val="21"/>
                                <w:lang w:eastAsia="en-US"/>
                              </w:rPr>
                            </w:pPr>
                            <w:r>
                              <w:rPr>
                                <w:spacing w:val="-8"/>
                                <w:sz w:val="21"/>
                                <w:lang w:eastAsia="en-US"/>
                              </w:rPr>
                              <w:t>职称</w:t>
                            </w:r>
                          </w:p>
                        </w:tc>
                        <w:tc>
                          <w:tcPr>
                            <w:tcW w:w="1625"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080" w:type="dxa"/>
                            <w:tcBorders>
                              <w:top w:val="single" w:color="000000" w:sz="4" w:space="0"/>
                              <w:left w:val="single" w:color="000000" w:sz="4" w:space="0"/>
                              <w:bottom w:val="single" w:color="000000" w:sz="4" w:space="0"/>
                              <w:right w:val="single" w:color="000000" w:sz="4" w:space="0"/>
                            </w:tcBorders>
                          </w:tcPr>
                          <w:p>
                            <w:pPr>
                              <w:pStyle w:val="10"/>
                              <w:spacing w:before="104"/>
                              <w:ind w:left="320" w:right="306"/>
                              <w:jc w:val="center"/>
                              <w:rPr>
                                <w:sz w:val="21"/>
                                <w:lang w:eastAsia="en-US"/>
                              </w:rPr>
                            </w:pPr>
                            <w:r>
                              <w:rPr>
                                <w:spacing w:val="-8"/>
                                <w:sz w:val="21"/>
                                <w:lang w:eastAsia="en-US"/>
                              </w:rPr>
                              <w:t>职务</w:t>
                            </w:r>
                          </w:p>
                        </w:tc>
                        <w:tc>
                          <w:tcPr>
                            <w:tcW w:w="1440" w:type="dxa"/>
                            <w:gridSpan w:val="2"/>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982" w:type="dxa"/>
                            <w:gridSpan w:val="3"/>
                            <w:tcBorders>
                              <w:top w:val="single" w:color="000000" w:sz="4" w:space="0"/>
                              <w:left w:val="single" w:color="000000" w:sz="4" w:space="0"/>
                              <w:bottom w:val="single" w:color="000000" w:sz="4" w:space="0"/>
                              <w:right w:val="single" w:color="000000" w:sz="4" w:space="0"/>
                            </w:tcBorders>
                          </w:tcPr>
                          <w:p>
                            <w:pPr>
                              <w:pStyle w:val="10"/>
                              <w:spacing w:before="104"/>
                              <w:ind w:left="259"/>
                              <w:rPr>
                                <w:sz w:val="21"/>
                                <w:lang w:eastAsia="en-US"/>
                              </w:rPr>
                            </w:pPr>
                            <w:r>
                              <w:rPr>
                                <w:spacing w:val="-4"/>
                                <w:sz w:val="21"/>
                                <w:lang w:eastAsia="en-US"/>
                              </w:rPr>
                              <w:t>拟在本合同任职</w:t>
                            </w:r>
                          </w:p>
                        </w:tc>
                        <w:tc>
                          <w:tcPr>
                            <w:tcW w:w="1869"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828" w:type="dxa"/>
                            <w:gridSpan w:val="2"/>
                            <w:tcBorders>
                              <w:top w:val="single" w:color="000000" w:sz="4" w:space="0"/>
                              <w:bottom w:val="single" w:color="000000" w:sz="4" w:space="0"/>
                              <w:right w:val="single" w:color="000000" w:sz="4" w:space="0"/>
                            </w:tcBorders>
                          </w:tcPr>
                          <w:p>
                            <w:pPr>
                              <w:pStyle w:val="10"/>
                              <w:spacing w:before="102"/>
                              <w:ind w:left="493"/>
                              <w:rPr>
                                <w:sz w:val="21"/>
                                <w:lang w:eastAsia="en-US"/>
                              </w:rPr>
                            </w:pPr>
                            <w:r>
                              <w:rPr>
                                <w:spacing w:val="-7"/>
                                <w:sz w:val="21"/>
                                <w:lang w:eastAsia="en-US"/>
                              </w:rPr>
                              <w:t>毕业学校</w:t>
                            </w:r>
                          </w:p>
                        </w:tc>
                        <w:tc>
                          <w:tcPr>
                            <w:tcW w:w="1625" w:type="dxa"/>
                            <w:tcBorders>
                              <w:top w:val="single" w:color="000000" w:sz="4" w:space="0"/>
                              <w:left w:val="single" w:color="000000" w:sz="4" w:space="0"/>
                              <w:bottom w:val="single" w:color="000000" w:sz="4" w:space="0"/>
                              <w:right w:val="nil"/>
                            </w:tcBorders>
                          </w:tcPr>
                          <w:p>
                            <w:pPr>
                              <w:pStyle w:val="10"/>
                              <w:spacing w:before="21"/>
                              <w:ind w:left="638"/>
                              <w:rPr>
                                <w:sz w:val="21"/>
                                <w:lang w:eastAsia="en-US"/>
                              </w:rPr>
                            </w:pPr>
                            <w:r>
                              <w:rPr>
                                <w:spacing w:val="-7"/>
                                <w:sz w:val="21"/>
                                <w:lang w:eastAsia="en-US"/>
                              </w:rPr>
                              <w:t>年毕业于</w:t>
                            </w:r>
                          </w:p>
                        </w:tc>
                        <w:tc>
                          <w:tcPr>
                            <w:tcW w:w="1080" w:type="dxa"/>
                            <w:tcBorders>
                              <w:top w:val="single" w:color="000000" w:sz="4" w:space="0"/>
                              <w:left w:val="nil"/>
                              <w:bottom w:val="single" w:color="000000" w:sz="4" w:space="0"/>
                              <w:right w:val="nil"/>
                            </w:tcBorders>
                          </w:tcPr>
                          <w:p>
                            <w:pPr>
                              <w:pStyle w:val="10"/>
                              <w:rPr>
                                <w:rFonts w:ascii="Times New Roman"/>
                                <w:lang w:eastAsia="en-US"/>
                              </w:rPr>
                            </w:pPr>
                          </w:p>
                        </w:tc>
                        <w:tc>
                          <w:tcPr>
                            <w:tcW w:w="1440" w:type="dxa"/>
                            <w:gridSpan w:val="2"/>
                            <w:tcBorders>
                              <w:top w:val="single" w:color="000000" w:sz="4" w:space="0"/>
                              <w:left w:val="nil"/>
                              <w:bottom w:val="single" w:color="000000" w:sz="4" w:space="0"/>
                              <w:right w:val="nil"/>
                            </w:tcBorders>
                          </w:tcPr>
                          <w:p>
                            <w:pPr>
                              <w:pStyle w:val="10"/>
                              <w:spacing w:before="21"/>
                              <w:ind w:left="561"/>
                              <w:rPr>
                                <w:sz w:val="21"/>
                                <w:lang w:eastAsia="en-US"/>
                              </w:rPr>
                            </w:pPr>
                            <w:r>
                              <w:rPr>
                                <w:spacing w:val="-8"/>
                                <w:sz w:val="21"/>
                                <w:lang w:eastAsia="en-US"/>
                              </w:rPr>
                              <w:t>学校</w:t>
                            </w:r>
                          </w:p>
                        </w:tc>
                        <w:tc>
                          <w:tcPr>
                            <w:tcW w:w="471" w:type="dxa"/>
                            <w:tcBorders>
                              <w:top w:val="single" w:color="000000" w:sz="4" w:space="0"/>
                              <w:left w:val="nil"/>
                              <w:bottom w:val="single" w:color="000000" w:sz="4" w:space="0"/>
                              <w:right w:val="nil"/>
                            </w:tcBorders>
                          </w:tcPr>
                          <w:p>
                            <w:pPr>
                              <w:pStyle w:val="10"/>
                              <w:rPr>
                                <w:rFonts w:ascii="Times New Roman"/>
                                <w:lang w:eastAsia="en-US"/>
                              </w:rPr>
                            </w:pPr>
                          </w:p>
                        </w:tc>
                        <w:tc>
                          <w:tcPr>
                            <w:tcW w:w="782" w:type="dxa"/>
                            <w:tcBorders>
                              <w:top w:val="single" w:color="000000" w:sz="4" w:space="0"/>
                              <w:left w:val="nil"/>
                              <w:bottom w:val="single" w:color="000000" w:sz="4" w:space="0"/>
                              <w:right w:val="nil"/>
                            </w:tcBorders>
                          </w:tcPr>
                          <w:p>
                            <w:pPr>
                              <w:pStyle w:val="10"/>
                              <w:spacing w:before="21"/>
                              <w:ind w:left="16"/>
                              <w:rPr>
                                <w:sz w:val="21"/>
                                <w:lang w:eastAsia="en-US"/>
                              </w:rPr>
                            </w:pPr>
                            <w:r>
                              <w:rPr>
                                <w:spacing w:val="-8"/>
                                <w:sz w:val="21"/>
                                <w:lang w:eastAsia="en-US"/>
                              </w:rPr>
                              <w:t>专业</w:t>
                            </w:r>
                          </w:p>
                        </w:tc>
                        <w:tc>
                          <w:tcPr>
                            <w:tcW w:w="729" w:type="dxa"/>
                            <w:tcBorders>
                              <w:top w:val="single" w:color="000000" w:sz="4" w:space="0"/>
                              <w:left w:val="nil"/>
                              <w:bottom w:val="single" w:color="000000" w:sz="4" w:space="0"/>
                              <w:right w:val="nil"/>
                            </w:tcBorders>
                          </w:tcPr>
                          <w:p>
                            <w:pPr>
                              <w:pStyle w:val="10"/>
                              <w:rPr>
                                <w:rFonts w:ascii="Times New Roman"/>
                                <w:lang w:eastAsia="en-US"/>
                              </w:rPr>
                            </w:pPr>
                          </w:p>
                        </w:tc>
                        <w:tc>
                          <w:tcPr>
                            <w:tcW w:w="1869" w:type="dxa"/>
                            <w:tcBorders>
                              <w:top w:val="single" w:color="000000" w:sz="4" w:space="0"/>
                              <w:left w:val="nil"/>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9824" w:type="dxa"/>
                            <w:gridSpan w:val="10"/>
                            <w:tcBorders>
                              <w:top w:val="single" w:color="000000" w:sz="4" w:space="0"/>
                              <w:bottom w:val="single" w:color="000000" w:sz="4" w:space="0"/>
                            </w:tcBorders>
                          </w:tcPr>
                          <w:p>
                            <w:pPr>
                              <w:pStyle w:val="10"/>
                              <w:spacing w:before="22"/>
                              <w:ind w:left="107"/>
                              <w:rPr>
                                <w:sz w:val="21"/>
                                <w:lang w:eastAsia="en-US"/>
                              </w:rPr>
                            </w:pPr>
                            <w:r>
                              <w:rPr>
                                <w:spacing w:val="-4"/>
                                <w:sz w:val="21"/>
                                <w:lang w:eastAsia="en-US"/>
                              </w:rPr>
                              <w:t>主要工作经历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473" w:type="dxa"/>
                            <w:tcBorders>
                              <w:top w:val="single" w:color="000000" w:sz="4" w:space="0"/>
                              <w:bottom w:val="single" w:color="000000" w:sz="4" w:space="0"/>
                              <w:right w:val="single" w:color="000000" w:sz="4" w:space="0"/>
                            </w:tcBorders>
                          </w:tcPr>
                          <w:p>
                            <w:pPr>
                              <w:pStyle w:val="10"/>
                              <w:spacing w:before="102"/>
                              <w:ind w:left="511" w:right="502"/>
                              <w:jc w:val="center"/>
                              <w:rPr>
                                <w:sz w:val="21"/>
                                <w:lang w:eastAsia="en-US"/>
                              </w:rPr>
                            </w:pPr>
                            <w:r>
                              <w:rPr>
                                <w:spacing w:val="-8"/>
                                <w:sz w:val="21"/>
                                <w:lang w:eastAsia="en-US"/>
                              </w:rPr>
                              <w:t>时间</w:t>
                            </w:r>
                          </w:p>
                        </w:tc>
                        <w:tc>
                          <w:tcPr>
                            <w:tcW w:w="3960" w:type="dxa"/>
                            <w:gridSpan w:val="4"/>
                            <w:tcBorders>
                              <w:top w:val="single" w:color="000000" w:sz="4" w:space="0"/>
                              <w:left w:val="single" w:color="000000" w:sz="4" w:space="0"/>
                              <w:bottom w:val="single" w:color="000000" w:sz="4" w:space="0"/>
                              <w:right w:val="single" w:color="000000" w:sz="4" w:space="0"/>
                            </w:tcBorders>
                          </w:tcPr>
                          <w:p>
                            <w:pPr>
                              <w:pStyle w:val="10"/>
                              <w:spacing w:before="102"/>
                              <w:ind w:left="1144"/>
                              <w:rPr>
                                <w:sz w:val="21"/>
                                <w:lang w:eastAsia="en-US"/>
                              </w:rPr>
                            </w:pPr>
                            <w:r>
                              <w:rPr>
                                <w:spacing w:val="-4"/>
                                <w:sz w:val="21"/>
                                <w:lang w:eastAsia="en-US"/>
                              </w:rPr>
                              <w:t>参加过的类似项目</w:t>
                            </w:r>
                          </w:p>
                        </w:tc>
                        <w:tc>
                          <w:tcPr>
                            <w:tcW w:w="1793" w:type="dxa"/>
                            <w:gridSpan w:val="3"/>
                            <w:tcBorders>
                              <w:top w:val="single" w:color="000000" w:sz="4" w:space="0"/>
                              <w:left w:val="single" w:color="000000" w:sz="4" w:space="0"/>
                              <w:bottom w:val="single" w:color="000000" w:sz="4" w:space="0"/>
                              <w:right w:val="single" w:color="000000" w:sz="4" w:space="0"/>
                            </w:tcBorders>
                          </w:tcPr>
                          <w:p>
                            <w:pPr>
                              <w:pStyle w:val="10"/>
                              <w:spacing w:before="102"/>
                              <w:ind w:left="480"/>
                              <w:rPr>
                                <w:sz w:val="21"/>
                                <w:lang w:eastAsia="en-US"/>
                              </w:rPr>
                            </w:pPr>
                            <w:r>
                              <w:rPr>
                                <w:spacing w:val="-7"/>
                                <w:sz w:val="21"/>
                                <w:lang w:eastAsia="en-US"/>
                              </w:rPr>
                              <w:t>担任职务</w:t>
                            </w:r>
                          </w:p>
                        </w:tc>
                        <w:tc>
                          <w:tcPr>
                            <w:tcW w:w="2598" w:type="dxa"/>
                            <w:gridSpan w:val="2"/>
                            <w:tcBorders>
                              <w:top w:val="single" w:color="000000" w:sz="4" w:space="0"/>
                              <w:left w:val="single" w:color="000000" w:sz="4" w:space="0"/>
                              <w:bottom w:val="single" w:color="000000" w:sz="4" w:space="0"/>
                            </w:tcBorders>
                          </w:tcPr>
                          <w:p>
                            <w:pPr>
                              <w:pStyle w:val="10"/>
                              <w:spacing w:before="102"/>
                              <w:ind w:left="460"/>
                              <w:rPr>
                                <w:sz w:val="21"/>
                                <w:lang w:eastAsia="en-US"/>
                              </w:rPr>
                            </w:pPr>
                            <w:r>
                              <w:rPr>
                                <w:spacing w:val="-4"/>
                                <w:sz w:val="21"/>
                                <w:lang w:eastAsia="en-US"/>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trPr>
                        <w:tc>
                          <w:tcPr>
                            <w:tcW w:w="1473" w:type="dxa"/>
                            <w:tcBorders>
                              <w:top w:val="single" w:color="000000" w:sz="4" w:space="0"/>
                              <w:bottom w:val="single" w:color="000000" w:sz="4" w:space="0"/>
                              <w:right w:val="single" w:color="000000" w:sz="4" w:space="0"/>
                            </w:tcBorders>
                          </w:tcPr>
                          <w:p>
                            <w:pPr>
                              <w:pStyle w:val="10"/>
                              <w:rPr>
                                <w:rFonts w:ascii="Times New Roman"/>
                                <w:lang w:eastAsia="en-US"/>
                              </w:rPr>
                            </w:pPr>
                          </w:p>
                        </w:tc>
                        <w:tc>
                          <w:tcPr>
                            <w:tcW w:w="3960" w:type="dxa"/>
                            <w:gridSpan w:val="4"/>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93" w:type="dxa"/>
                            <w:gridSpan w:val="3"/>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98" w:type="dxa"/>
                            <w:gridSpan w:val="2"/>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473" w:type="dxa"/>
                            <w:tcBorders>
                              <w:top w:val="single" w:color="000000" w:sz="4" w:space="0"/>
                              <w:bottom w:val="single" w:color="000000" w:sz="4" w:space="0"/>
                              <w:right w:val="single" w:color="000000" w:sz="4" w:space="0"/>
                            </w:tcBorders>
                          </w:tcPr>
                          <w:p>
                            <w:pPr>
                              <w:pStyle w:val="10"/>
                              <w:rPr>
                                <w:rFonts w:ascii="Times New Roman"/>
                                <w:lang w:eastAsia="en-US"/>
                              </w:rPr>
                            </w:pPr>
                          </w:p>
                        </w:tc>
                        <w:tc>
                          <w:tcPr>
                            <w:tcW w:w="3960" w:type="dxa"/>
                            <w:gridSpan w:val="4"/>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93" w:type="dxa"/>
                            <w:gridSpan w:val="3"/>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98" w:type="dxa"/>
                            <w:gridSpan w:val="2"/>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473" w:type="dxa"/>
                            <w:tcBorders>
                              <w:top w:val="single" w:color="000000" w:sz="4" w:space="0"/>
                              <w:bottom w:val="single" w:color="000000" w:sz="4" w:space="0"/>
                              <w:right w:val="single" w:color="000000" w:sz="4" w:space="0"/>
                            </w:tcBorders>
                          </w:tcPr>
                          <w:p>
                            <w:pPr>
                              <w:pStyle w:val="10"/>
                              <w:rPr>
                                <w:rFonts w:ascii="Times New Roman"/>
                                <w:lang w:eastAsia="en-US"/>
                              </w:rPr>
                            </w:pPr>
                          </w:p>
                        </w:tc>
                        <w:tc>
                          <w:tcPr>
                            <w:tcW w:w="3960" w:type="dxa"/>
                            <w:gridSpan w:val="4"/>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1793" w:type="dxa"/>
                            <w:gridSpan w:val="3"/>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98" w:type="dxa"/>
                            <w:gridSpan w:val="2"/>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473" w:type="dxa"/>
                            <w:tcBorders>
                              <w:top w:val="single" w:color="000000" w:sz="4" w:space="0"/>
                              <w:right w:val="single" w:color="000000" w:sz="4" w:space="0"/>
                            </w:tcBorders>
                          </w:tcPr>
                          <w:p>
                            <w:pPr>
                              <w:pStyle w:val="10"/>
                              <w:spacing w:before="21"/>
                              <w:ind w:left="107"/>
                              <w:rPr>
                                <w:sz w:val="21"/>
                                <w:lang w:eastAsia="en-US"/>
                              </w:rPr>
                            </w:pPr>
                            <w:r>
                              <w:rPr>
                                <w:spacing w:val="-5"/>
                                <w:sz w:val="21"/>
                                <w:lang w:eastAsia="en-US"/>
                              </w:rPr>
                              <w:t>……</w:t>
                            </w:r>
                          </w:p>
                        </w:tc>
                        <w:tc>
                          <w:tcPr>
                            <w:tcW w:w="3960" w:type="dxa"/>
                            <w:gridSpan w:val="4"/>
                            <w:tcBorders>
                              <w:top w:val="single" w:color="000000" w:sz="4" w:space="0"/>
                              <w:left w:val="single" w:color="000000" w:sz="4" w:space="0"/>
                              <w:right w:val="single" w:color="000000" w:sz="4" w:space="0"/>
                            </w:tcBorders>
                          </w:tcPr>
                          <w:p>
                            <w:pPr>
                              <w:pStyle w:val="10"/>
                              <w:rPr>
                                <w:rFonts w:ascii="Times New Roman"/>
                                <w:lang w:eastAsia="en-US"/>
                              </w:rPr>
                            </w:pPr>
                          </w:p>
                        </w:tc>
                        <w:tc>
                          <w:tcPr>
                            <w:tcW w:w="1793" w:type="dxa"/>
                            <w:gridSpan w:val="3"/>
                            <w:tcBorders>
                              <w:top w:val="single" w:color="000000" w:sz="4" w:space="0"/>
                              <w:left w:val="single" w:color="000000" w:sz="4" w:space="0"/>
                              <w:right w:val="single" w:color="000000" w:sz="4" w:space="0"/>
                            </w:tcBorders>
                          </w:tcPr>
                          <w:p>
                            <w:pPr>
                              <w:pStyle w:val="10"/>
                              <w:rPr>
                                <w:rFonts w:ascii="Times New Roman"/>
                                <w:lang w:eastAsia="en-US"/>
                              </w:rPr>
                            </w:pPr>
                          </w:p>
                        </w:tc>
                        <w:tc>
                          <w:tcPr>
                            <w:tcW w:w="2598" w:type="dxa"/>
                            <w:gridSpan w:val="2"/>
                            <w:tcBorders>
                              <w:top w:val="single" w:color="000000" w:sz="4" w:space="0"/>
                              <w:left w:val="single" w:color="000000" w:sz="4" w:space="0"/>
                            </w:tcBorders>
                          </w:tcPr>
                          <w:p>
                            <w:pPr>
                              <w:pStyle w:val="10"/>
                              <w:rPr>
                                <w:rFonts w:ascii="Times New Roman"/>
                                <w:lang w:eastAsia="en-US"/>
                              </w:rPr>
                            </w:pPr>
                          </w:p>
                        </w:tc>
                      </w:tr>
                    </w:tbl>
                    <w:p>
                      <w:pPr>
                        <w:pStyle w:val="3"/>
                      </w:pPr>
                    </w:p>
                  </w:txbxContent>
                </v:textbox>
              </v:shape>
            </w:pict>
          </mc:Fallback>
        </mc:AlternateContent>
      </w:r>
      <w:r>
        <w:rPr>
          <w:spacing w:val="-2"/>
        </w:rPr>
        <w:t>“主要人员简历表”中的项目负责人（项目经理）应附资质证书、身份证、职称证、学历证、养老保险复制件，管理过的项目业绩须附合同协议书复制件；技术负责人应附身份证、职称证、学历证、养老保险复制件，管理过的项目业绩须附证明其所任技术职务的企业文件或用户证明；其他主要人员应附职称证（执业证或上岗证书）、养老保险复制件。</w:t>
      </w:r>
    </w:p>
    <w:p>
      <w:pPr>
        <w:pStyle w:val="3"/>
        <w:spacing w:line="364" w:lineRule="auto"/>
        <w:ind w:left="220" w:right="237" w:firstLine="480"/>
        <w:jc w:val="both"/>
      </w:pPr>
    </w:p>
    <w:p>
      <w:pPr>
        <w:spacing w:line="364" w:lineRule="auto"/>
        <w:jc w:val="both"/>
        <w:sectPr>
          <w:pgSz w:w="11910" w:h="16840"/>
          <w:pgMar w:top="1360" w:right="780" w:bottom="1180" w:left="800" w:header="878" w:footer="993" w:gutter="0"/>
          <w:cols w:space="720" w:num="1"/>
        </w:sectPr>
      </w:pPr>
    </w:p>
    <w:p>
      <w:pPr>
        <w:pStyle w:val="3"/>
        <w:spacing w:before="12"/>
        <w:rPr>
          <w:sz w:val="21"/>
        </w:rPr>
      </w:pPr>
    </w:p>
    <w:p>
      <w:pPr>
        <w:spacing w:before="61"/>
        <w:ind w:left="515" w:right="532"/>
        <w:jc w:val="center"/>
        <w:rPr>
          <w:b/>
          <w:sz w:val="28"/>
        </w:rPr>
      </w:pPr>
      <w:r>
        <w:rPr>
          <w:b/>
          <w:spacing w:val="-5"/>
          <w:sz w:val="28"/>
        </w:rPr>
        <w:t>十五、供应商简介</w:t>
      </w:r>
    </w:p>
    <w:p>
      <w:pPr>
        <w:pStyle w:val="3"/>
        <w:spacing w:before="1"/>
        <w:rPr>
          <w:b/>
        </w:rPr>
      </w:pPr>
    </w:p>
    <w:p>
      <w:pPr>
        <w:spacing w:before="1"/>
        <w:ind w:left="513" w:right="532"/>
        <w:jc w:val="center"/>
        <w:rPr>
          <w:sz w:val="21"/>
        </w:rPr>
      </w:pPr>
      <w:r>
        <w:rPr>
          <w:spacing w:val="-2"/>
          <w:sz w:val="21"/>
        </w:rPr>
        <w:t>（格式自拟</w:t>
      </w:r>
      <w:r>
        <w:rPr>
          <w:spacing w:val="-10"/>
          <w:sz w:val="21"/>
        </w:rPr>
        <w:t>）</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7"/>
        <w:rPr>
          <w:sz w:val="22"/>
        </w:rPr>
      </w:pPr>
    </w:p>
    <w:p>
      <w:pPr>
        <w:ind w:right="19"/>
        <w:jc w:val="center"/>
        <w:rPr>
          <w:b/>
          <w:sz w:val="28"/>
        </w:rPr>
      </w:pPr>
      <w:r>
        <w:rPr>
          <w:b/>
          <w:spacing w:val="-5"/>
          <w:sz w:val="28"/>
        </w:rPr>
        <w:t>十六、有效的营业执照及相关资质证书复制件</w:t>
      </w:r>
    </w:p>
    <w:p>
      <w:pPr>
        <w:pStyle w:val="3"/>
        <w:rPr>
          <w:b/>
          <w:sz w:val="28"/>
        </w:rPr>
      </w:pPr>
    </w:p>
    <w:p>
      <w:pPr>
        <w:pStyle w:val="3"/>
        <w:rPr>
          <w:b/>
          <w:sz w:val="28"/>
        </w:rPr>
      </w:pPr>
    </w:p>
    <w:p>
      <w:pPr>
        <w:pStyle w:val="3"/>
        <w:rPr>
          <w:b/>
          <w:sz w:val="28"/>
        </w:rPr>
      </w:pPr>
    </w:p>
    <w:p>
      <w:pPr>
        <w:pStyle w:val="3"/>
        <w:rPr>
          <w:b/>
          <w:sz w:val="28"/>
        </w:rPr>
      </w:pPr>
    </w:p>
    <w:p>
      <w:pPr>
        <w:pStyle w:val="3"/>
        <w:rPr>
          <w:b/>
          <w:sz w:val="28"/>
        </w:rPr>
      </w:pPr>
    </w:p>
    <w:p>
      <w:pPr>
        <w:pStyle w:val="3"/>
        <w:rPr>
          <w:b/>
          <w:sz w:val="39"/>
        </w:rPr>
      </w:pPr>
    </w:p>
    <w:p>
      <w:pPr>
        <w:ind w:right="17"/>
        <w:jc w:val="center"/>
        <w:rPr>
          <w:b/>
          <w:sz w:val="28"/>
        </w:rPr>
      </w:pPr>
      <w:r>
        <w:rPr>
          <w:b/>
          <w:spacing w:val="-4"/>
          <w:sz w:val="28"/>
        </w:rPr>
        <w:t>十七、供货及实施方案（货物）/服务方案（服务</w:t>
      </w:r>
      <w:r>
        <w:rPr>
          <w:b/>
          <w:spacing w:val="-10"/>
          <w:sz w:val="28"/>
        </w:rPr>
        <w:t>）</w:t>
      </w:r>
    </w:p>
    <w:p>
      <w:pPr>
        <w:pStyle w:val="3"/>
        <w:spacing w:before="1"/>
        <w:rPr>
          <w:b/>
        </w:rPr>
      </w:pPr>
    </w:p>
    <w:p>
      <w:pPr>
        <w:ind w:left="513" w:right="532"/>
        <w:jc w:val="center"/>
        <w:rPr>
          <w:sz w:val="21"/>
        </w:rPr>
      </w:pPr>
      <w:r>
        <w:rPr>
          <w:spacing w:val="-2"/>
          <w:sz w:val="21"/>
        </w:rPr>
        <w:t>（格式自拟</w:t>
      </w:r>
      <w:r>
        <w:rPr>
          <w:spacing w:val="-10"/>
          <w:sz w:val="21"/>
        </w:rPr>
        <w:t>）</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8"/>
        <w:rPr>
          <w:sz w:val="22"/>
        </w:rPr>
      </w:pPr>
    </w:p>
    <w:p>
      <w:pPr>
        <w:spacing w:line="417" w:lineRule="auto"/>
        <w:ind w:left="234" w:right="251"/>
        <w:jc w:val="center"/>
        <w:rPr>
          <w:b/>
          <w:sz w:val="28"/>
        </w:rPr>
      </w:pPr>
      <w:r>
        <w:rPr>
          <w:b/>
          <w:spacing w:val="-2"/>
          <w:sz w:val="28"/>
        </w:rPr>
        <w:t>十八、资格条件和评审方法中规定需要提交的其他证明文件及承诺或供应商认为需要提供的其他资料。</w:t>
      </w:r>
    </w:p>
    <w:p>
      <w:pPr>
        <w:spacing w:before="122"/>
        <w:ind w:left="513" w:right="532"/>
        <w:jc w:val="center"/>
        <w:rPr>
          <w:sz w:val="21"/>
        </w:rPr>
      </w:pPr>
      <w:r>
        <w:rPr>
          <w:spacing w:val="-2"/>
          <w:sz w:val="21"/>
        </w:rPr>
        <w:t>（格式自拟</w:t>
      </w:r>
      <w:r>
        <w:rPr>
          <w:spacing w:val="-10"/>
          <w:sz w:val="21"/>
        </w:rPr>
        <w:t>）</w:t>
      </w:r>
    </w:p>
    <w:p>
      <w:pPr>
        <w:jc w:val="center"/>
        <w:rPr>
          <w:sz w:val="21"/>
        </w:rPr>
        <w:sectPr>
          <w:pgSz w:w="11910" w:h="16840"/>
          <w:pgMar w:top="1360" w:right="780" w:bottom="1180" w:left="800" w:header="878" w:footer="993" w:gutter="0"/>
          <w:cols w:space="720" w:num="1"/>
        </w:sectPr>
      </w:pPr>
    </w:p>
    <w:p>
      <w:pPr>
        <w:pStyle w:val="3"/>
        <w:spacing w:before="9"/>
        <w:rPr>
          <w:sz w:val="9"/>
        </w:rPr>
      </w:pPr>
    </w:p>
    <w:p>
      <w:pPr>
        <w:spacing w:before="62"/>
        <w:ind w:left="513" w:right="532"/>
        <w:jc w:val="center"/>
        <w:rPr>
          <w:b/>
          <w:sz w:val="28"/>
        </w:rPr>
      </w:pPr>
      <w:r>
        <w:rPr>
          <w:b/>
          <w:spacing w:val="-5"/>
          <w:sz w:val="28"/>
        </w:rPr>
        <w:t>十九、评审指标对应资料索引表</w:t>
      </w:r>
    </w:p>
    <w:p>
      <w:pPr>
        <w:pStyle w:val="3"/>
        <w:spacing w:before="4"/>
        <w:rPr>
          <w:b/>
          <w:sz w:val="10"/>
        </w:rPr>
      </w:pPr>
    </w:p>
    <w:tbl>
      <w:tblPr>
        <w:tblStyle w:val="11"/>
        <w:tblW w:w="0" w:type="auto"/>
        <w:tblInd w:w="3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29"/>
        <w:gridCol w:w="3350"/>
        <w:gridCol w:w="2730"/>
        <w:gridCol w:w="25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029" w:type="dxa"/>
            <w:tcBorders>
              <w:bottom w:val="single" w:color="000000" w:sz="4" w:space="0"/>
              <w:right w:val="single" w:color="000000" w:sz="4" w:space="0"/>
            </w:tcBorders>
          </w:tcPr>
          <w:p>
            <w:pPr>
              <w:pStyle w:val="10"/>
              <w:spacing w:before="160"/>
              <w:ind w:left="258" w:right="245"/>
              <w:jc w:val="center"/>
              <w:rPr>
                <w:b/>
                <w:sz w:val="24"/>
                <w:lang w:eastAsia="en-US"/>
              </w:rPr>
            </w:pPr>
            <w:r>
              <w:rPr>
                <w:b/>
                <w:spacing w:val="-7"/>
                <w:sz w:val="24"/>
                <w:lang w:eastAsia="en-US"/>
              </w:rPr>
              <w:t>序号</w:t>
            </w:r>
          </w:p>
        </w:tc>
        <w:tc>
          <w:tcPr>
            <w:tcW w:w="3350" w:type="dxa"/>
            <w:tcBorders>
              <w:left w:val="single" w:color="000000" w:sz="4" w:space="0"/>
              <w:bottom w:val="single" w:color="000000" w:sz="4" w:space="0"/>
              <w:right w:val="single" w:color="000000" w:sz="4" w:space="0"/>
            </w:tcBorders>
          </w:tcPr>
          <w:p>
            <w:pPr>
              <w:pStyle w:val="10"/>
              <w:spacing w:line="310" w:lineRule="atLeast"/>
              <w:ind w:left="1198" w:right="214" w:hanging="965"/>
              <w:rPr>
                <w:b/>
                <w:sz w:val="24"/>
                <w:lang w:eastAsia="zh-CN"/>
              </w:rPr>
            </w:pPr>
            <w:r>
              <w:rPr>
                <w:b/>
                <w:spacing w:val="-2"/>
                <w:sz w:val="24"/>
                <w:lang w:eastAsia="zh-CN"/>
              </w:rPr>
              <w:t>谈判文件“评审办法”评审</w:t>
            </w:r>
            <w:r>
              <w:rPr>
                <w:b/>
                <w:spacing w:val="-4"/>
                <w:sz w:val="24"/>
                <w:lang w:eastAsia="zh-CN"/>
              </w:rPr>
              <w:t>对应指标</w:t>
            </w:r>
          </w:p>
        </w:tc>
        <w:tc>
          <w:tcPr>
            <w:tcW w:w="2730" w:type="dxa"/>
            <w:tcBorders>
              <w:left w:val="single" w:color="000000" w:sz="4" w:space="0"/>
              <w:bottom w:val="single" w:color="000000" w:sz="4" w:space="0"/>
              <w:right w:val="single" w:color="000000" w:sz="4" w:space="0"/>
            </w:tcBorders>
          </w:tcPr>
          <w:p>
            <w:pPr>
              <w:pStyle w:val="10"/>
              <w:spacing w:line="310" w:lineRule="atLeast"/>
              <w:ind w:left="646" w:right="266" w:hanging="363"/>
              <w:rPr>
                <w:b/>
                <w:sz w:val="24"/>
                <w:lang w:eastAsia="zh-CN"/>
              </w:rPr>
            </w:pPr>
            <w:r>
              <w:rPr>
                <w:b/>
                <w:spacing w:val="-2"/>
                <w:sz w:val="24"/>
                <w:lang w:eastAsia="zh-CN"/>
              </w:rPr>
              <w:t>陈述、说明、方案及证明资料名称</w:t>
            </w:r>
          </w:p>
        </w:tc>
        <w:tc>
          <w:tcPr>
            <w:tcW w:w="2536" w:type="dxa"/>
            <w:tcBorders>
              <w:left w:val="single" w:color="000000" w:sz="4" w:space="0"/>
              <w:bottom w:val="single" w:color="000000" w:sz="4" w:space="0"/>
            </w:tcBorders>
          </w:tcPr>
          <w:p>
            <w:pPr>
              <w:pStyle w:val="10"/>
              <w:spacing w:line="310" w:lineRule="atLeast"/>
              <w:ind w:left="789" w:right="524" w:hanging="240"/>
              <w:rPr>
                <w:b/>
                <w:sz w:val="24"/>
                <w:lang w:eastAsia="zh-CN"/>
              </w:rPr>
            </w:pPr>
            <w:r>
              <w:rPr>
                <w:b/>
                <w:spacing w:val="-2"/>
                <w:sz w:val="24"/>
                <w:lang w:eastAsia="zh-CN"/>
              </w:rPr>
              <w:t>响应文件对应</w:t>
            </w:r>
            <w:r>
              <w:rPr>
                <w:b/>
                <w:spacing w:val="-4"/>
                <w:sz w:val="24"/>
                <w:lang w:eastAsia="zh-CN"/>
              </w:rPr>
              <w:t>页码范围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029" w:type="dxa"/>
            <w:tcBorders>
              <w:top w:val="single" w:color="000000" w:sz="4" w:space="0"/>
              <w:bottom w:val="single" w:color="000000" w:sz="4" w:space="0"/>
              <w:right w:val="single" w:color="000000" w:sz="4" w:space="0"/>
            </w:tcBorders>
          </w:tcPr>
          <w:p>
            <w:pPr>
              <w:pStyle w:val="10"/>
              <w:spacing w:before="147"/>
              <w:ind w:left="13"/>
              <w:jc w:val="center"/>
              <w:rPr>
                <w:sz w:val="24"/>
                <w:lang w:eastAsia="en-US"/>
              </w:rPr>
            </w:pPr>
            <w:r>
              <w:rPr>
                <w:sz w:val="24"/>
                <w:lang w:eastAsia="en-US"/>
              </w:rPr>
              <w:t>—</w:t>
            </w:r>
          </w:p>
        </w:tc>
        <w:tc>
          <w:tcPr>
            <w:tcW w:w="3350" w:type="dxa"/>
            <w:tcBorders>
              <w:top w:val="single" w:color="000000" w:sz="4" w:space="0"/>
              <w:left w:val="single" w:color="000000" w:sz="4" w:space="0"/>
              <w:bottom w:val="single" w:color="000000" w:sz="4" w:space="0"/>
              <w:right w:val="single" w:color="000000" w:sz="4" w:space="0"/>
            </w:tcBorders>
          </w:tcPr>
          <w:p>
            <w:pPr>
              <w:pStyle w:val="10"/>
              <w:spacing w:before="147"/>
              <w:ind w:left="113"/>
              <w:rPr>
                <w:sz w:val="24"/>
                <w:lang w:eastAsia="en-US"/>
              </w:rPr>
            </w:pPr>
            <w:r>
              <w:rPr>
                <w:spacing w:val="-2"/>
                <w:sz w:val="24"/>
                <w:lang w:eastAsia="en-US"/>
              </w:rPr>
              <w:t>初步审查指标</w:t>
            </w:r>
          </w:p>
        </w:tc>
        <w:tc>
          <w:tcPr>
            <w:tcW w:w="273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3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2" w:hRule="atLeast"/>
        </w:trPr>
        <w:tc>
          <w:tcPr>
            <w:tcW w:w="1029" w:type="dxa"/>
            <w:tcBorders>
              <w:top w:val="single" w:color="000000" w:sz="4" w:space="0"/>
              <w:bottom w:val="single" w:color="000000" w:sz="4" w:space="0"/>
              <w:right w:val="single" w:color="000000" w:sz="4" w:space="0"/>
            </w:tcBorders>
          </w:tcPr>
          <w:p>
            <w:pPr>
              <w:pStyle w:val="10"/>
              <w:spacing w:before="157"/>
              <w:ind w:left="13"/>
              <w:jc w:val="center"/>
              <w:rPr>
                <w:sz w:val="24"/>
                <w:lang w:eastAsia="en-US"/>
              </w:rPr>
            </w:pPr>
            <w:r>
              <w:rPr>
                <w:sz w:val="24"/>
                <w:lang w:eastAsia="en-US"/>
              </w:rPr>
              <w:t>1</w:t>
            </w:r>
          </w:p>
        </w:tc>
        <w:tc>
          <w:tcPr>
            <w:tcW w:w="335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73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3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029" w:type="dxa"/>
            <w:tcBorders>
              <w:top w:val="single" w:color="000000" w:sz="4" w:space="0"/>
              <w:bottom w:val="single" w:color="000000" w:sz="4" w:space="0"/>
              <w:right w:val="single" w:color="000000" w:sz="4" w:space="0"/>
            </w:tcBorders>
          </w:tcPr>
          <w:p>
            <w:pPr>
              <w:pStyle w:val="10"/>
              <w:spacing w:before="148"/>
              <w:ind w:left="13"/>
              <w:jc w:val="center"/>
              <w:rPr>
                <w:sz w:val="24"/>
                <w:lang w:eastAsia="en-US"/>
              </w:rPr>
            </w:pPr>
            <w:r>
              <w:rPr>
                <w:sz w:val="24"/>
                <w:lang w:eastAsia="en-US"/>
              </w:rPr>
              <w:t>2</w:t>
            </w:r>
          </w:p>
        </w:tc>
        <w:tc>
          <w:tcPr>
            <w:tcW w:w="335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73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3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029" w:type="dxa"/>
            <w:tcBorders>
              <w:top w:val="single" w:color="000000" w:sz="4" w:space="0"/>
              <w:bottom w:val="single" w:color="000000" w:sz="4" w:space="0"/>
              <w:right w:val="single" w:color="000000" w:sz="4" w:space="0"/>
            </w:tcBorders>
          </w:tcPr>
          <w:p>
            <w:pPr>
              <w:pStyle w:val="10"/>
              <w:spacing w:before="147"/>
              <w:ind w:left="13"/>
              <w:jc w:val="center"/>
              <w:rPr>
                <w:sz w:val="24"/>
                <w:lang w:eastAsia="en-US"/>
              </w:rPr>
            </w:pPr>
            <w:r>
              <w:rPr>
                <w:sz w:val="24"/>
                <w:lang w:eastAsia="en-US"/>
              </w:rPr>
              <w:t>3</w:t>
            </w:r>
          </w:p>
        </w:tc>
        <w:tc>
          <w:tcPr>
            <w:tcW w:w="335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73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3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029" w:type="dxa"/>
            <w:tcBorders>
              <w:top w:val="single" w:color="000000" w:sz="4" w:space="0"/>
              <w:bottom w:val="single" w:color="000000" w:sz="4" w:space="0"/>
              <w:right w:val="single" w:color="000000" w:sz="4" w:space="0"/>
            </w:tcBorders>
          </w:tcPr>
          <w:p>
            <w:pPr>
              <w:pStyle w:val="10"/>
              <w:spacing w:before="147"/>
              <w:ind w:left="258" w:right="245"/>
              <w:jc w:val="center"/>
              <w:rPr>
                <w:sz w:val="24"/>
                <w:lang w:eastAsia="en-US"/>
              </w:rPr>
            </w:pPr>
            <w:r>
              <w:rPr>
                <w:spacing w:val="-5"/>
                <w:sz w:val="24"/>
                <w:lang w:eastAsia="en-US"/>
              </w:rPr>
              <w:t>……</w:t>
            </w:r>
          </w:p>
        </w:tc>
        <w:tc>
          <w:tcPr>
            <w:tcW w:w="335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73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3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029" w:type="dxa"/>
            <w:tcBorders>
              <w:top w:val="single" w:color="000000" w:sz="4" w:space="0"/>
              <w:bottom w:val="single" w:color="000000" w:sz="4" w:space="0"/>
              <w:right w:val="single" w:color="000000" w:sz="4" w:space="0"/>
            </w:tcBorders>
          </w:tcPr>
          <w:p>
            <w:pPr>
              <w:pStyle w:val="10"/>
              <w:rPr>
                <w:rFonts w:ascii="Times New Roman"/>
                <w:lang w:eastAsia="en-US"/>
              </w:rPr>
            </w:pPr>
          </w:p>
        </w:tc>
        <w:tc>
          <w:tcPr>
            <w:tcW w:w="335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73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3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029" w:type="dxa"/>
            <w:tcBorders>
              <w:top w:val="single" w:color="000000" w:sz="4" w:space="0"/>
              <w:bottom w:val="single" w:color="000000" w:sz="4" w:space="0"/>
              <w:right w:val="single" w:color="000000" w:sz="4" w:space="0"/>
            </w:tcBorders>
          </w:tcPr>
          <w:p>
            <w:pPr>
              <w:pStyle w:val="10"/>
              <w:rPr>
                <w:rFonts w:ascii="Times New Roman"/>
                <w:lang w:eastAsia="en-US"/>
              </w:rPr>
            </w:pPr>
          </w:p>
        </w:tc>
        <w:tc>
          <w:tcPr>
            <w:tcW w:w="335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73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3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029" w:type="dxa"/>
            <w:tcBorders>
              <w:top w:val="single" w:color="000000" w:sz="4" w:space="0"/>
              <w:bottom w:val="single" w:color="000000" w:sz="4" w:space="0"/>
              <w:right w:val="single" w:color="000000" w:sz="4" w:space="0"/>
            </w:tcBorders>
          </w:tcPr>
          <w:p>
            <w:pPr>
              <w:pStyle w:val="10"/>
              <w:spacing w:before="146"/>
              <w:ind w:left="13"/>
              <w:jc w:val="center"/>
              <w:rPr>
                <w:sz w:val="24"/>
                <w:lang w:eastAsia="en-US"/>
              </w:rPr>
            </w:pPr>
            <w:r>
              <w:rPr>
                <w:sz w:val="24"/>
                <w:lang w:eastAsia="en-US"/>
              </w:rPr>
              <w:t>二</w:t>
            </w:r>
          </w:p>
        </w:tc>
        <w:tc>
          <w:tcPr>
            <w:tcW w:w="3350" w:type="dxa"/>
            <w:tcBorders>
              <w:top w:val="single" w:color="000000" w:sz="4" w:space="0"/>
              <w:left w:val="single" w:color="000000" w:sz="4" w:space="0"/>
              <w:bottom w:val="single" w:color="000000" w:sz="4" w:space="0"/>
              <w:right w:val="single" w:color="000000" w:sz="4" w:space="0"/>
            </w:tcBorders>
          </w:tcPr>
          <w:p>
            <w:pPr>
              <w:pStyle w:val="10"/>
              <w:spacing w:before="146"/>
              <w:ind w:left="113"/>
              <w:rPr>
                <w:sz w:val="24"/>
                <w:lang w:eastAsia="en-US"/>
              </w:rPr>
            </w:pPr>
            <w:r>
              <w:rPr>
                <w:spacing w:val="-2"/>
                <w:sz w:val="24"/>
                <w:lang w:eastAsia="en-US"/>
              </w:rPr>
              <w:t>详细审查指标</w:t>
            </w:r>
          </w:p>
        </w:tc>
        <w:tc>
          <w:tcPr>
            <w:tcW w:w="273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3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029" w:type="dxa"/>
            <w:tcBorders>
              <w:top w:val="single" w:color="000000" w:sz="4" w:space="0"/>
              <w:bottom w:val="single" w:color="000000" w:sz="4" w:space="0"/>
              <w:right w:val="single" w:color="000000" w:sz="4" w:space="0"/>
            </w:tcBorders>
          </w:tcPr>
          <w:p>
            <w:pPr>
              <w:pStyle w:val="10"/>
              <w:spacing w:before="148"/>
              <w:ind w:left="13"/>
              <w:jc w:val="center"/>
              <w:rPr>
                <w:sz w:val="24"/>
                <w:lang w:eastAsia="en-US"/>
              </w:rPr>
            </w:pPr>
            <w:r>
              <w:rPr>
                <w:sz w:val="24"/>
                <w:lang w:eastAsia="en-US"/>
              </w:rPr>
              <w:t>1</w:t>
            </w:r>
          </w:p>
        </w:tc>
        <w:tc>
          <w:tcPr>
            <w:tcW w:w="335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73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3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029" w:type="dxa"/>
            <w:tcBorders>
              <w:top w:val="single" w:color="000000" w:sz="4" w:space="0"/>
              <w:bottom w:val="single" w:color="000000" w:sz="4" w:space="0"/>
              <w:right w:val="single" w:color="000000" w:sz="4" w:space="0"/>
            </w:tcBorders>
          </w:tcPr>
          <w:p>
            <w:pPr>
              <w:pStyle w:val="10"/>
              <w:spacing w:before="147"/>
              <w:ind w:left="13"/>
              <w:jc w:val="center"/>
              <w:rPr>
                <w:sz w:val="24"/>
                <w:lang w:eastAsia="en-US"/>
              </w:rPr>
            </w:pPr>
            <w:r>
              <w:rPr>
                <w:sz w:val="24"/>
                <w:lang w:eastAsia="en-US"/>
              </w:rPr>
              <w:t>2</w:t>
            </w:r>
          </w:p>
        </w:tc>
        <w:tc>
          <w:tcPr>
            <w:tcW w:w="335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73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3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029" w:type="dxa"/>
            <w:tcBorders>
              <w:top w:val="single" w:color="000000" w:sz="4" w:space="0"/>
              <w:bottom w:val="single" w:color="000000" w:sz="4" w:space="0"/>
              <w:right w:val="single" w:color="000000" w:sz="4" w:space="0"/>
            </w:tcBorders>
          </w:tcPr>
          <w:p>
            <w:pPr>
              <w:pStyle w:val="10"/>
              <w:spacing w:before="147"/>
              <w:ind w:left="13"/>
              <w:jc w:val="center"/>
              <w:rPr>
                <w:sz w:val="24"/>
                <w:lang w:eastAsia="en-US"/>
              </w:rPr>
            </w:pPr>
            <w:r>
              <w:rPr>
                <w:sz w:val="24"/>
                <w:lang w:eastAsia="en-US"/>
              </w:rPr>
              <w:t>3</w:t>
            </w:r>
          </w:p>
        </w:tc>
        <w:tc>
          <w:tcPr>
            <w:tcW w:w="335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73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3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029" w:type="dxa"/>
            <w:tcBorders>
              <w:top w:val="single" w:color="000000" w:sz="4" w:space="0"/>
              <w:bottom w:val="single" w:color="000000" w:sz="4" w:space="0"/>
              <w:right w:val="single" w:color="000000" w:sz="4" w:space="0"/>
            </w:tcBorders>
          </w:tcPr>
          <w:p>
            <w:pPr>
              <w:pStyle w:val="10"/>
              <w:spacing w:before="146"/>
              <w:ind w:left="258" w:right="245"/>
              <w:jc w:val="center"/>
              <w:rPr>
                <w:sz w:val="24"/>
                <w:lang w:eastAsia="en-US"/>
              </w:rPr>
            </w:pPr>
            <w:r>
              <w:rPr>
                <w:spacing w:val="-5"/>
                <w:sz w:val="24"/>
                <w:lang w:eastAsia="en-US"/>
              </w:rPr>
              <w:t>……</w:t>
            </w:r>
          </w:p>
        </w:tc>
        <w:tc>
          <w:tcPr>
            <w:tcW w:w="335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73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3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029" w:type="dxa"/>
            <w:tcBorders>
              <w:top w:val="single" w:color="000000" w:sz="4" w:space="0"/>
              <w:bottom w:val="single" w:color="000000" w:sz="4" w:space="0"/>
              <w:right w:val="single" w:color="000000" w:sz="4" w:space="0"/>
            </w:tcBorders>
          </w:tcPr>
          <w:p>
            <w:pPr>
              <w:pStyle w:val="10"/>
              <w:rPr>
                <w:rFonts w:ascii="Times New Roman"/>
                <w:lang w:eastAsia="en-US"/>
              </w:rPr>
            </w:pPr>
          </w:p>
        </w:tc>
        <w:tc>
          <w:tcPr>
            <w:tcW w:w="335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730"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253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trPr>
        <w:tc>
          <w:tcPr>
            <w:tcW w:w="1029" w:type="dxa"/>
            <w:tcBorders>
              <w:top w:val="single" w:color="000000" w:sz="4" w:space="0"/>
              <w:right w:val="single" w:color="000000" w:sz="4" w:space="0"/>
            </w:tcBorders>
          </w:tcPr>
          <w:p>
            <w:pPr>
              <w:pStyle w:val="10"/>
              <w:rPr>
                <w:rFonts w:ascii="Times New Roman"/>
                <w:lang w:eastAsia="en-US"/>
              </w:rPr>
            </w:pPr>
          </w:p>
        </w:tc>
        <w:tc>
          <w:tcPr>
            <w:tcW w:w="3350" w:type="dxa"/>
            <w:tcBorders>
              <w:top w:val="single" w:color="000000" w:sz="4" w:space="0"/>
              <w:left w:val="single" w:color="000000" w:sz="4" w:space="0"/>
              <w:right w:val="single" w:color="000000" w:sz="4" w:space="0"/>
            </w:tcBorders>
          </w:tcPr>
          <w:p>
            <w:pPr>
              <w:pStyle w:val="10"/>
              <w:rPr>
                <w:rFonts w:ascii="Times New Roman"/>
                <w:lang w:eastAsia="en-US"/>
              </w:rPr>
            </w:pPr>
          </w:p>
        </w:tc>
        <w:tc>
          <w:tcPr>
            <w:tcW w:w="2730" w:type="dxa"/>
            <w:tcBorders>
              <w:top w:val="single" w:color="000000" w:sz="4" w:space="0"/>
              <w:left w:val="single" w:color="000000" w:sz="4" w:space="0"/>
              <w:right w:val="single" w:color="000000" w:sz="4" w:space="0"/>
            </w:tcBorders>
          </w:tcPr>
          <w:p>
            <w:pPr>
              <w:pStyle w:val="10"/>
              <w:rPr>
                <w:rFonts w:ascii="Times New Roman"/>
                <w:lang w:eastAsia="en-US"/>
              </w:rPr>
            </w:pPr>
          </w:p>
        </w:tc>
        <w:tc>
          <w:tcPr>
            <w:tcW w:w="2536" w:type="dxa"/>
            <w:tcBorders>
              <w:top w:val="single" w:color="000000" w:sz="4" w:space="0"/>
              <w:left w:val="single" w:color="000000" w:sz="4" w:space="0"/>
            </w:tcBorders>
          </w:tcPr>
          <w:p>
            <w:pPr>
              <w:pStyle w:val="10"/>
              <w:rPr>
                <w:rFonts w:ascii="Times New Roman"/>
                <w:lang w:eastAsia="en-US"/>
              </w:rPr>
            </w:pPr>
          </w:p>
        </w:tc>
      </w:tr>
    </w:tbl>
    <w:p>
      <w:pPr>
        <w:pStyle w:val="3"/>
        <w:rPr>
          <w:b/>
          <w:sz w:val="28"/>
        </w:rPr>
      </w:pPr>
    </w:p>
    <w:p>
      <w:pPr>
        <w:pStyle w:val="3"/>
        <w:spacing w:before="12"/>
        <w:rPr>
          <w:b/>
          <w:sz w:val="20"/>
        </w:rPr>
      </w:pPr>
    </w:p>
    <w:p>
      <w:pPr>
        <w:pStyle w:val="3"/>
        <w:spacing w:line="364" w:lineRule="auto"/>
        <w:ind w:left="220" w:right="265"/>
        <w:jc w:val="both"/>
        <w:rPr>
          <w:spacing w:val="-6"/>
        </w:rPr>
      </w:pPr>
      <w:r>
        <w:rPr>
          <w:spacing w:val="-2"/>
        </w:rPr>
        <w:t>备注：供应商应根据谈判文件评审办法的要求填写上述表格，并在响应文件中提供初审指标及详审指标（可就某一指标分开列明）逐条相对应的陈述、说明、方案及证明资料与对应页码范</w:t>
      </w:r>
      <w:r>
        <w:rPr>
          <w:spacing w:val="-6"/>
        </w:rPr>
        <w:t>围。</w:t>
      </w:r>
    </w:p>
    <w:p>
      <w:pPr>
        <w:pStyle w:val="3"/>
        <w:spacing w:line="364" w:lineRule="auto"/>
        <w:ind w:left="220" w:right="265"/>
        <w:jc w:val="both"/>
        <w:rPr>
          <w:spacing w:val="-6"/>
        </w:rPr>
      </w:pPr>
    </w:p>
    <w:p>
      <w:pPr>
        <w:pStyle w:val="3"/>
        <w:spacing w:line="364" w:lineRule="auto"/>
        <w:ind w:left="220" w:right="265"/>
        <w:jc w:val="both"/>
      </w:pPr>
    </w:p>
    <w:p>
      <w:pPr>
        <w:spacing w:line="364" w:lineRule="auto"/>
        <w:jc w:val="both"/>
        <w:sectPr>
          <w:pgSz w:w="11910" w:h="16840"/>
          <w:pgMar w:top="1360" w:right="780" w:bottom="1180" w:left="800" w:header="878" w:footer="993" w:gutter="0"/>
          <w:cols w:space="720" w:num="1"/>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spacing w:before="165"/>
        <w:ind w:left="515" w:right="532"/>
        <w:jc w:val="center"/>
        <w:rPr>
          <w:rFonts w:ascii="黑体" w:eastAsia="黑体"/>
          <w:sz w:val="52"/>
        </w:rPr>
      </w:pPr>
      <w:r>
        <w:rPr>
          <w:rFonts w:ascii="黑体" w:eastAsia="黑体"/>
          <w:spacing w:val="-4"/>
          <w:sz w:val="52"/>
        </w:rPr>
        <w:t>第五章 评审方法</w:t>
      </w:r>
    </w:p>
    <w:p>
      <w:pPr>
        <w:spacing w:before="244"/>
        <w:ind w:left="515" w:right="532"/>
        <w:jc w:val="center"/>
        <w:rPr>
          <w:sz w:val="32"/>
        </w:rPr>
      </w:pPr>
      <w:bookmarkStart w:id="37" w:name="（综合评分法）"/>
      <w:bookmarkEnd w:id="37"/>
      <w:r>
        <w:rPr>
          <w:spacing w:val="-4"/>
          <w:sz w:val="32"/>
        </w:rPr>
        <w:t>（综合评分法</w:t>
      </w:r>
      <w:r>
        <w:rPr>
          <w:spacing w:val="-10"/>
          <w:sz w:val="32"/>
        </w:rPr>
        <w:t>）</w:t>
      </w:r>
    </w:p>
    <w:p>
      <w:pPr>
        <w:jc w:val="center"/>
        <w:rPr>
          <w:sz w:val="32"/>
        </w:rPr>
        <w:sectPr>
          <w:pgSz w:w="11910" w:h="16840"/>
          <w:pgMar w:top="1360" w:right="780" w:bottom="1180" w:left="800" w:header="878" w:footer="993" w:gutter="0"/>
          <w:cols w:space="720" w:num="1"/>
        </w:sectPr>
      </w:pPr>
    </w:p>
    <w:p>
      <w:pPr>
        <w:pStyle w:val="3"/>
        <w:spacing w:before="135" w:line="364" w:lineRule="auto"/>
        <w:ind w:left="220" w:right="265" w:firstLine="480"/>
        <w:jc w:val="both"/>
      </w:pPr>
      <w:r>
        <w:rPr>
          <w:spacing w:val="-2"/>
        </w:rPr>
        <w:t>综合评分法：谈判小组根据谈判文件的要求，对通过谈判文件初审和详细审查的供应商的商务分、技术分进行综合评审后，选择能最大限度地满足谈判文件规定的各项综合评价标准，以商务分和技术分之和由高到低的顺序，向采购人推荐一至三名有排序的合格的成交候选人，若出现总得分相同的情况，确定技术得分最高的供应商为成交人，若出现商务和技术得分均相</w:t>
      </w:r>
      <w:r>
        <w:t>同的情况，由谈判小组投票决定成交人。（</w:t>
      </w:r>
      <w:r>
        <w:rPr>
          <w:spacing w:val="-20"/>
        </w:rPr>
        <w:t xml:space="preserve">满分 </w:t>
      </w:r>
      <w:r>
        <w:t>100</w:t>
      </w:r>
      <w:r>
        <w:rPr>
          <w:spacing w:val="-12"/>
        </w:rPr>
        <w:t xml:space="preserve"> 分，计算过程和结果均保留 </w:t>
      </w:r>
      <w:r>
        <w:t>2</w:t>
      </w:r>
      <w:r>
        <w:rPr>
          <w:spacing w:val="-12"/>
        </w:rPr>
        <w:t xml:space="preserve"> 位小数，第</w:t>
      </w:r>
    </w:p>
    <w:p>
      <w:pPr>
        <w:pStyle w:val="9"/>
        <w:numPr>
          <w:ilvl w:val="0"/>
          <w:numId w:val="48"/>
        </w:numPr>
        <w:tabs>
          <w:tab w:val="left" w:pos="400"/>
        </w:tabs>
        <w:spacing w:before="3"/>
        <w:ind w:left="400" w:hanging="180"/>
        <w:jc w:val="both"/>
        <w:rPr>
          <w:sz w:val="24"/>
        </w:rPr>
      </w:pPr>
      <w:r>
        <w:rPr>
          <w:sz w:val="24"/>
        </w:rPr>
        <w:t>位四舍五入。</w:t>
      </w:r>
      <w:r>
        <w:rPr>
          <w:spacing w:val="-10"/>
          <w:sz w:val="24"/>
        </w:rPr>
        <w:t>）</w:t>
      </w:r>
    </w:p>
    <w:p>
      <w:pPr>
        <w:pStyle w:val="9"/>
        <w:numPr>
          <w:ilvl w:val="0"/>
          <w:numId w:val="49"/>
        </w:numPr>
        <w:tabs>
          <w:tab w:val="left" w:pos="1060"/>
        </w:tabs>
        <w:spacing w:before="127" w:after="5"/>
        <w:jc w:val="both"/>
        <w:rPr>
          <w:sz w:val="24"/>
        </w:rPr>
      </w:pPr>
      <w:r>
        <w:rPr>
          <w:b/>
          <w:spacing w:val="-4"/>
          <w:sz w:val="24"/>
        </w:rPr>
        <w:t>初步审查</w:t>
      </w:r>
    </w:p>
    <w:tbl>
      <w:tblPr>
        <w:tblStyle w:val="11"/>
        <w:tblW w:w="0" w:type="auto"/>
        <w:tblInd w:w="3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15"/>
        <w:gridCol w:w="1557"/>
        <w:gridCol w:w="2654"/>
        <w:gridCol w:w="1223"/>
        <w:gridCol w:w="31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9645" w:type="dxa"/>
            <w:gridSpan w:val="5"/>
            <w:tcBorders>
              <w:bottom w:val="single" w:color="000000" w:sz="4" w:space="0"/>
            </w:tcBorders>
          </w:tcPr>
          <w:p>
            <w:pPr>
              <w:pStyle w:val="10"/>
              <w:tabs>
                <w:tab w:val="left" w:pos="2197"/>
              </w:tabs>
              <w:spacing w:before="42"/>
              <w:ind w:left="29"/>
              <w:jc w:val="center"/>
              <w:rPr>
                <w:b/>
                <w:sz w:val="24"/>
                <w:lang w:eastAsia="en-US"/>
              </w:rPr>
            </w:pPr>
            <w:r>
              <w:rPr>
                <w:rFonts w:ascii="Times New Roman" w:eastAsia="Times New Roman"/>
                <w:b/>
                <w:sz w:val="24"/>
                <w:u w:val="single"/>
                <w:lang w:eastAsia="en-US"/>
              </w:rPr>
              <w:tab/>
            </w:r>
            <w:r>
              <w:rPr>
                <w:b/>
                <w:spacing w:val="-2"/>
                <w:sz w:val="24"/>
                <w:u w:val="single"/>
                <w:lang w:eastAsia="en-US"/>
              </w:rPr>
              <w:t>（项目名称）</w:t>
            </w:r>
            <w:r>
              <w:rPr>
                <w:b/>
                <w:spacing w:val="-5"/>
                <w:sz w:val="24"/>
                <w:lang w:eastAsia="en-US"/>
              </w:rPr>
              <w:t>初审表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9645" w:type="dxa"/>
            <w:gridSpan w:val="5"/>
            <w:tcBorders>
              <w:top w:val="single" w:color="000000" w:sz="4" w:space="0"/>
              <w:bottom w:val="single" w:color="000000" w:sz="4" w:space="0"/>
            </w:tcBorders>
          </w:tcPr>
          <w:p>
            <w:pPr>
              <w:pStyle w:val="10"/>
              <w:spacing w:before="47"/>
              <w:ind w:left="108"/>
              <w:rPr>
                <w:sz w:val="24"/>
                <w:lang w:eastAsia="en-US"/>
              </w:rPr>
            </w:pPr>
            <w:r>
              <w:rPr>
                <w:spacing w:val="-3"/>
                <w:sz w:val="24"/>
                <w:lang w:eastAsia="en-US"/>
              </w:rPr>
              <w:t>供应商：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9645" w:type="dxa"/>
            <w:gridSpan w:val="5"/>
            <w:tcBorders>
              <w:top w:val="single" w:color="000000" w:sz="4" w:space="0"/>
              <w:bottom w:val="single" w:color="000000" w:sz="4" w:space="0"/>
            </w:tcBorders>
          </w:tcPr>
          <w:p>
            <w:pPr>
              <w:pStyle w:val="10"/>
              <w:spacing w:before="46"/>
              <w:ind w:left="108"/>
              <w:rPr>
                <w:b/>
                <w:sz w:val="24"/>
                <w:lang w:eastAsia="en-US"/>
              </w:rPr>
            </w:pPr>
            <w:r>
              <w:rPr>
                <w:b/>
                <w:spacing w:val="-4"/>
                <w:sz w:val="24"/>
                <w:lang w:eastAsia="en-US"/>
              </w:rPr>
              <w:t>一、初审指标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3" w:hRule="atLeast"/>
        </w:trPr>
        <w:tc>
          <w:tcPr>
            <w:tcW w:w="1015" w:type="dxa"/>
            <w:tcBorders>
              <w:top w:val="single" w:color="000000" w:sz="4" w:space="0"/>
              <w:bottom w:val="single" w:color="000000" w:sz="4" w:space="0"/>
              <w:right w:val="single" w:color="000000" w:sz="4" w:space="0"/>
            </w:tcBorders>
          </w:tcPr>
          <w:p>
            <w:pPr>
              <w:pStyle w:val="10"/>
              <w:spacing w:before="4"/>
              <w:rPr>
                <w:b/>
                <w:sz w:val="18"/>
                <w:lang w:eastAsia="en-US"/>
              </w:rPr>
            </w:pPr>
          </w:p>
          <w:p>
            <w:pPr>
              <w:pStyle w:val="10"/>
              <w:spacing w:before="1"/>
              <w:ind w:left="258" w:right="231"/>
              <w:jc w:val="center"/>
              <w:rPr>
                <w:sz w:val="24"/>
                <w:lang w:eastAsia="en-US"/>
              </w:rPr>
            </w:pPr>
            <w:r>
              <w:rPr>
                <w:spacing w:val="-5"/>
                <w:sz w:val="24"/>
                <w:lang w:eastAsia="en-US"/>
              </w:rPr>
              <w:t>序号</w:t>
            </w:r>
          </w:p>
        </w:tc>
        <w:tc>
          <w:tcPr>
            <w:tcW w:w="1557" w:type="dxa"/>
            <w:tcBorders>
              <w:top w:val="single" w:color="000000" w:sz="4" w:space="0"/>
              <w:left w:val="single" w:color="000000" w:sz="4" w:space="0"/>
              <w:bottom w:val="single" w:color="000000" w:sz="4" w:space="0"/>
              <w:right w:val="single" w:color="000000" w:sz="4" w:space="0"/>
            </w:tcBorders>
          </w:tcPr>
          <w:p>
            <w:pPr>
              <w:pStyle w:val="10"/>
              <w:spacing w:before="4"/>
              <w:rPr>
                <w:b/>
                <w:sz w:val="18"/>
                <w:lang w:eastAsia="en-US"/>
              </w:rPr>
            </w:pPr>
          </w:p>
          <w:p>
            <w:pPr>
              <w:pStyle w:val="10"/>
              <w:spacing w:before="1"/>
              <w:ind w:left="172" w:right="144"/>
              <w:jc w:val="center"/>
              <w:rPr>
                <w:sz w:val="24"/>
                <w:lang w:eastAsia="en-US"/>
              </w:rPr>
            </w:pPr>
            <w:r>
              <w:rPr>
                <w:spacing w:val="-3"/>
                <w:sz w:val="24"/>
                <w:lang w:eastAsia="en-US"/>
              </w:rPr>
              <w:t>指标名称</w:t>
            </w:r>
          </w:p>
        </w:tc>
        <w:tc>
          <w:tcPr>
            <w:tcW w:w="2654" w:type="dxa"/>
            <w:tcBorders>
              <w:top w:val="single" w:color="000000" w:sz="4" w:space="0"/>
              <w:left w:val="single" w:color="000000" w:sz="4" w:space="0"/>
              <w:bottom w:val="single" w:color="000000" w:sz="4" w:space="0"/>
              <w:right w:val="single" w:color="000000" w:sz="4" w:space="0"/>
            </w:tcBorders>
          </w:tcPr>
          <w:p>
            <w:pPr>
              <w:pStyle w:val="10"/>
              <w:spacing w:before="4"/>
              <w:rPr>
                <w:b/>
                <w:sz w:val="18"/>
                <w:lang w:eastAsia="en-US"/>
              </w:rPr>
            </w:pPr>
          </w:p>
          <w:p>
            <w:pPr>
              <w:pStyle w:val="10"/>
              <w:spacing w:before="1"/>
              <w:ind w:left="363" w:right="337"/>
              <w:jc w:val="center"/>
              <w:rPr>
                <w:sz w:val="24"/>
                <w:lang w:eastAsia="en-US"/>
              </w:rPr>
            </w:pPr>
            <w:r>
              <w:rPr>
                <w:spacing w:val="-3"/>
                <w:sz w:val="24"/>
                <w:lang w:eastAsia="en-US"/>
              </w:rPr>
              <w:t>指标要求</w:t>
            </w:r>
          </w:p>
        </w:tc>
        <w:tc>
          <w:tcPr>
            <w:tcW w:w="1223" w:type="dxa"/>
            <w:tcBorders>
              <w:top w:val="single" w:color="000000" w:sz="4" w:space="0"/>
              <w:left w:val="single" w:color="000000" w:sz="4" w:space="0"/>
              <w:bottom w:val="single" w:color="000000" w:sz="4" w:space="0"/>
              <w:right w:val="single" w:color="000000" w:sz="4" w:space="0"/>
            </w:tcBorders>
          </w:tcPr>
          <w:p>
            <w:pPr>
              <w:pStyle w:val="10"/>
              <w:spacing w:before="4"/>
              <w:rPr>
                <w:b/>
                <w:sz w:val="18"/>
                <w:lang w:eastAsia="en-US"/>
              </w:rPr>
            </w:pPr>
          </w:p>
          <w:p>
            <w:pPr>
              <w:pStyle w:val="10"/>
              <w:spacing w:before="1"/>
              <w:ind w:left="140"/>
              <w:rPr>
                <w:sz w:val="24"/>
                <w:lang w:eastAsia="en-US"/>
              </w:rPr>
            </w:pPr>
            <w:r>
              <w:rPr>
                <w:spacing w:val="-3"/>
                <w:sz w:val="24"/>
                <w:lang w:eastAsia="en-US"/>
              </w:rPr>
              <w:t>是否通过</w:t>
            </w:r>
          </w:p>
        </w:tc>
        <w:tc>
          <w:tcPr>
            <w:tcW w:w="3196" w:type="dxa"/>
            <w:tcBorders>
              <w:top w:val="single" w:color="000000" w:sz="4" w:space="0"/>
              <w:left w:val="single" w:color="000000" w:sz="4" w:space="0"/>
              <w:bottom w:val="single" w:color="000000" w:sz="4" w:space="0"/>
            </w:tcBorders>
          </w:tcPr>
          <w:p>
            <w:pPr>
              <w:pStyle w:val="10"/>
              <w:spacing w:before="3"/>
              <w:ind w:left="768"/>
              <w:rPr>
                <w:sz w:val="24"/>
                <w:lang w:eastAsia="en-US"/>
              </w:rPr>
            </w:pPr>
            <w:r>
              <w:rPr>
                <w:spacing w:val="-2"/>
                <w:sz w:val="24"/>
                <w:lang w:eastAsia="en-US"/>
              </w:rPr>
              <w:t>响应文件格式及</w:t>
            </w:r>
          </w:p>
          <w:p>
            <w:pPr>
              <w:pStyle w:val="10"/>
              <w:spacing w:before="158"/>
              <w:ind w:left="888"/>
              <w:rPr>
                <w:sz w:val="24"/>
                <w:lang w:eastAsia="en-US"/>
              </w:rPr>
            </w:pPr>
            <w:r>
              <w:rPr>
                <w:spacing w:val="-2"/>
                <w:sz w:val="24"/>
                <w:lang w:eastAsia="en-US"/>
              </w:rPr>
              <w:t>提交资料要求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3" w:hRule="atLeast"/>
        </w:trPr>
        <w:tc>
          <w:tcPr>
            <w:tcW w:w="1015" w:type="dxa"/>
            <w:tcBorders>
              <w:top w:val="single" w:color="000000" w:sz="4" w:space="0"/>
              <w:bottom w:val="single" w:color="000000" w:sz="4" w:space="0"/>
              <w:right w:val="single" w:color="000000" w:sz="4" w:space="0"/>
            </w:tcBorders>
          </w:tcPr>
          <w:p>
            <w:pPr>
              <w:pStyle w:val="10"/>
              <w:spacing w:before="5"/>
              <w:rPr>
                <w:b/>
                <w:sz w:val="19"/>
                <w:lang w:eastAsia="en-US"/>
              </w:rPr>
            </w:pPr>
          </w:p>
          <w:p>
            <w:pPr>
              <w:pStyle w:val="10"/>
              <w:ind w:left="22"/>
              <w:jc w:val="center"/>
              <w:rPr>
                <w:sz w:val="24"/>
                <w:lang w:eastAsia="en-US"/>
              </w:rPr>
            </w:pPr>
            <w:r>
              <w:rPr>
                <w:sz w:val="24"/>
                <w:lang w:eastAsia="en-US"/>
              </w:rPr>
              <w:t>1</w:t>
            </w:r>
          </w:p>
        </w:tc>
        <w:tc>
          <w:tcPr>
            <w:tcW w:w="1557" w:type="dxa"/>
            <w:tcBorders>
              <w:top w:val="single" w:color="000000" w:sz="4" w:space="0"/>
              <w:left w:val="single" w:color="000000" w:sz="4" w:space="0"/>
              <w:bottom w:val="single" w:color="000000" w:sz="4" w:space="0"/>
              <w:right w:val="single" w:color="000000" w:sz="4" w:space="0"/>
            </w:tcBorders>
          </w:tcPr>
          <w:p>
            <w:pPr>
              <w:pStyle w:val="10"/>
              <w:spacing w:before="7"/>
              <w:rPr>
                <w:b/>
                <w:sz w:val="23"/>
                <w:lang w:eastAsia="en-US"/>
              </w:rPr>
            </w:pPr>
          </w:p>
          <w:p>
            <w:pPr>
              <w:pStyle w:val="10"/>
              <w:ind w:left="172" w:right="144"/>
              <w:jc w:val="center"/>
              <w:rPr>
                <w:sz w:val="24"/>
                <w:lang w:eastAsia="en-US"/>
              </w:rPr>
            </w:pPr>
            <w:r>
              <w:rPr>
                <w:spacing w:val="-3"/>
                <w:sz w:val="24"/>
                <w:lang w:eastAsia="en-US"/>
              </w:rPr>
              <w:t>营业执照</w:t>
            </w:r>
          </w:p>
        </w:tc>
        <w:tc>
          <w:tcPr>
            <w:tcW w:w="2654" w:type="dxa"/>
            <w:tcBorders>
              <w:top w:val="single" w:color="000000" w:sz="4" w:space="0"/>
              <w:left w:val="single" w:color="000000" w:sz="4" w:space="0"/>
              <w:bottom w:val="single" w:color="000000" w:sz="4" w:space="0"/>
              <w:right w:val="single" w:color="000000" w:sz="4" w:space="0"/>
            </w:tcBorders>
          </w:tcPr>
          <w:p>
            <w:pPr>
              <w:pStyle w:val="10"/>
              <w:spacing w:before="7"/>
              <w:rPr>
                <w:b/>
                <w:sz w:val="23"/>
                <w:lang w:eastAsia="en-US"/>
              </w:rPr>
            </w:pPr>
          </w:p>
          <w:p>
            <w:pPr>
              <w:pStyle w:val="10"/>
              <w:ind w:left="363" w:right="337"/>
              <w:jc w:val="center"/>
              <w:rPr>
                <w:sz w:val="24"/>
                <w:lang w:eastAsia="en-US"/>
              </w:rPr>
            </w:pPr>
            <w:r>
              <w:rPr>
                <w:spacing w:val="-3"/>
                <w:sz w:val="24"/>
                <w:lang w:eastAsia="en-US"/>
              </w:rPr>
              <w:t>合法有效</w:t>
            </w:r>
          </w:p>
        </w:tc>
        <w:tc>
          <w:tcPr>
            <w:tcW w:w="122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3196" w:type="dxa"/>
            <w:vMerge w:val="restart"/>
            <w:tcBorders>
              <w:top w:val="single" w:color="000000" w:sz="4" w:space="0"/>
              <w:left w:val="single" w:color="000000" w:sz="4" w:space="0"/>
              <w:bottom w:val="single" w:color="000000" w:sz="4" w:space="0"/>
            </w:tcBorders>
          </w:tcPr>
          <w:p>
            <w:pPr>
              <w:pStyle w:val="10"/>
              <w:spacing w:before="2" w:line="364" w:lineRule="auto"/>
              <w:ind w:left="168" w:right="132"/>
              <w:jc w:val="center"/>
              <w:rPr>
                <w:sz w:val="24"/>
                <w:lang w:eastAsia="en-US"/>
              </w:rPr>
            </w:pPr>
            <w:r>
              <w:rPr>
                <w:spacing w:val="-2"/>
                <w:sz w:val="24"/>
                <w:lang w:eastAsia="zh-CN"/>
              </w:rPr>
              <w:t>提供有效的营业执照和税务登记证的复制件，应完整地体现出营业执照和税务登记证的全部内容。已办理“三证合一”登记的，响应文件中提供营业执照复制件即 可。</w:t>
            </w:r>
            <w:r>
              <w:rPr>
                <w:spacing w:val="-2"/>
                <w:sz w:val="24"/>
                <w:lang w:eastAsia="en-US"/>
              </w:rPr>
              <w:t>联合体谈判的联合体</w:t>
            </w:r>
          </w:p>
          <w:p>
            <w:pPr>
              <w:pStyle w:val="10"/>
              <w:spacing w:line="302" w:lineRule="exact"/>
              <w:ind w:left="167" w:right="132"/>
              <w:jc w:val="center"/>
              <w:rPr>
                <w:sz w:val="24"/>
                <w:lang w:eastAsia="en-US"/>
              </w:rPr>
            </w:pPr>
            <w:r>
              <w:rPr>
                <w:spacing w:val="-2"/>
                <w:sz w:val="24"/>
                <w:lang w:eastAsia="en-US"/>
              </w:rPr>
              <w:t>各方均须提供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61" w:hRule="atLeast"/>
        </w:trPr>
        <w:tc>
          <w:tcPr>
            <w:tcW w:w="1015" w:type="dxa"/>
            <w:tcBorders>
              <w:top w:val="single" w:color="000000" w:sz="4" w:space="0"/>
              <w:bottom w:val="single" w:color="000000" w:sz="4" w:space="0"/>
              <w:right w:val="single" w:color="000000" w:sz="4" w:space="0"/>
            </w:tcBorders>
          </w:tcPr>
          <w:p>
            <w:pPr>
              <w:pStyle w:val="10"/>
              <w:rPr>
                <w:b/>
                <w:sz w:val="24"/>
                <w:lang w:eastAsia="en-US"/>
              </w:rPr>
            </w:pPr>
          </w:p>
          <w:p>
            <w:pPr>
              <w:pStyle w:val="10"/>
              <w:rPr>
                <w:b/>
                <w:sz w:val="24"/>
                <w:lang w:eastAsia="en-US"/>
              </w:rPr>
            </w:pPr>
          </w:p>
          <w:p>
            <w:pPr>
              <w:pStyle w:val="10"/>
              <w:rPr>
                <w:b/>
                <w:sz w:val="24"/>
                <w:lang w:eastAsia="en-US"/>
              </w:rPr>
            </w:pPr>
          </w:p>
          <w:p>
            <w:pPr>
              <w:pStyle w:val="10"/>
              <w:spacing w:before="6"/>
              <w:rPr>
                <w:b/>
                <w:sz w:val="17"/>
                <w:lang w:eastAsia="en-US"/>
              </w:rPr>
            </w:pPr>
          </w:p>
          <w:p>
            <w:pPr>
              <w:pStyle w:val="10"/>
              <w:spacing w:before="1"/>
              <w:ind w:left="22"/>
              <w:jc w:val="center"/>
              <w:rPr>
                <w:sz w:val="24"/>
                <w:lang w:eastAsia="en-US"/>
              </w:rPr>
            </w:pPr>
            <w:r>
              <w:rPr>
                <w:sz w:val="24"/>
                <w:lang w:eastAsia="en-US"/>
              </w:rPr>
              <w:t>2</w:t>
            </w:r>
          </w:p>
        </w:tc>
        <w:tc>
          <w:tcPr>
            <w:tcW w:w="1557" w:type="dxa"/>
            <w:tcBorders>
              <w:top w:val="single" w:color="000000" w:sz="4" w:space="0"/>
              <w:left w:val="single" w:color="000000" w:sz="4" w:space="0"/>
              <w:bottom w:val="single" w:color="000000" w:sz="4" w:space="0"/>
              <w:right w:val="single" w:color="000000" w:sz="4" w:space="0"/>
            </w:tcBorders>
          </w:tcPr>
          <w:p>
            <w:pPr>
              <w:pStyle w:val="10"/>
              <w:rPr>
                <w:b/>
                <w:sz w:val="24"/>
                <w:lang w:eastAsia="en-US"/>
              </w:rPr>
            </w:pPr>
          </w:p>
          <w:p>
            <w:pPr>
              <w:pStyle w:val="10"/>
              <w:rPr>
                <w:b/>
                <w:sz w:val="24"/>
                <w:lang w:eastAsia="en-US"/>
              </w:rPr>
            </w:pPr>
          </w:p>
          <w:p>
            <w:pPr>
              <w:pStyle w:val="10"/>
              <w:rPr>
                <w:b/>
                <w:sz w:val="24"/>
                <w:lang w:eastAsia="en-US"/>
              </w:rPr>
            </w:pPr>
          </w:p>
          <w:p>
            <w:pPr>
              <w:pStyle w:val="10"/>
              <w:spacing w:before="8"/>
              <w:rPr>
                <w:b/>
                <w:sz w:val="21"/>
                <w:lang w:eastAsia="en-US"/>
              </w:rPr>
            </w:pPr>
          </w:p>
          <w:p>
            <w:pPr>
              <w:pStyle w:val="10"/>
              <w:ind w:left="172" w:right="144"/>
              <w:jc w:val="center"/>
              <w:rPr>
                <w:sz w:val="24"/>
                <w:lang w:eastAsia="en-US"/>
              </w:rPr>
            </w:pPr>
            <w:r>
              <w:rPr>
                <w:spacing w:val="-2"/>
                <w:sz w:val="24"/>
                <w:lang w:eastAsia="en-US"/>
              </w:rPr>
              <w:t>税务登记证</w:t>
            </w:r>
          </w:p>
        </w:tc>
        <w:tc>
          <w:tcPr>
            <w:tcW w:w="2654" w:type="dxa"/>
            <w:tcBorders>
              <w:top w:val="single" w:color="000000" w:sz="4" w:space="0"/>
              <w:left w:val="single" w:color="000000" w:sz="4" w:space="0"/>
              <w:bottom w:val="single" w:color="000000" w:sz="4" w:space="0"/>
              <w:right w:val="single" w:color="000000" w:sz="4" w:space="0"/>
            </w:tcBorders>
          </w:tcPr>
          <w:p>
            <w:pPr>
              <w:pStyle w:val="10"/>
              <w:rPr>
                <w:b/>
                <w:sz w:val="24"/>
                <w:lang w:eastAsia="en-US"/>
              </w:rPr>
            </w:pPr>
          </w:p>
          <w:p>
            <w:pPr>
              <w:pStyle w:val="10"/>
              <w:rPr>
                <w:b/>
                <w:sz w:val="24"/>
                <w:lang w:eastAsia="en-US"/>
              </w:rPr>
            </w:pPr>
          </w:p>
          <w:p>
            <w:pPr>
              <w:pStyle w:val="10"/>
              <w:rPr>
                <w:b/>
                <w:sz w:val="24"/>
                <w:lang w:eastAsia="en-US"/>
              </w:rPr>
            </w:pPr>
          </w:p>
          <w:p>
            <w:pPr>
              <w:pStyle w:val="10"/>
              <w:spacing w:before="8"/>
              <w:rPr>
                <w:b/>
                <w:sz w:val="21"/>
                <w:lang w:eastAsia="en-US"/>
              </w:rPr>
            </w:pPr>
          </w:p>
          <w:p>
            <w:pPr>
              <w:pStyle w:val="10"/>
              <w:ind w:left="363" w:right="337"/>
              <w:jc w:val="center"/>
              <w:rPr>
                <w:sz w:val="24"/>
                <w:lang w:eastAsia="en-US"/>
              </w:rPr>
            </w:pPr>
            <w:r>
              <w:rPr>
                <w:spacing w:val="-3"/>
                <w:sz w:val="24"/>
                <w:lang w:eastAsia="en-US"/>
              </w:rPr>
              <w:t>合法有效</w:t>
            </w:r>
          </w:p>
        </w:tc>
        <w:tc>
          <w:tcPr>
            <w:tcW w:w="122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3196" w:type="dxa"/>
            <w:vMerge w:val="continue"/>
            <w:tcBorders>
              <w:top w:val="nil"/>
              <w:left w:val="single" w:color="000000" w:sz="4" w:space="0"/>
              <w:bottom w:val="single" w:color="000000" w:sz="4" w:space="0"/>
            </w:tcBorders>
          </w:tcPr>
          <w:p>
            <w:pPr>
              <w:rPr>
                <w:sz w:val="2"/>
                <w:szCs w:val="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4" w:hRule="atLeast"/>
        </w:trPr>
        <w:tc>
          <w:tcPr>
            <w:tcW w:w="1015" w:type="dxa"/>
            <w:tcBorders>
              <w:top w:val="single" w:color="000000" w:sz="4" w:space="0"/>
              <w:bottom w:val="single" w:color="000000" w:sz="4" w:space="0"/>
              <w:right w:val="single" w:color="000000" w:sz="4" w:space="0"/>
            </w:tcBorders>
          </w:tcPr>
          <w:p>
            <w:pPr>
              <w:pStyle w:val="10"/>
              <w:spacing w:before="4"/>
              <w:rPr>
                <w:b/>
                <w:sz w:val="19"/>
                <w:lang w:eastAsia="en-US"/>
              </w:rPr>
            </w:pPr>
          </w:p>
          <w:p>
            <w:pPr>
              <w:pStyle w:val="10"/>
              <w:ind w:left="22"/>
              <w:jc w:val="center"/>
              <w:rPr>
                <w:sz w:val="24"/>
                <w:lang w:eastAsia="en-US"/>
              </w:rPr>
            </w:pPr>
            <w:r>
              <w:rPr>
                <w:sz w:val="24"/>
                <w:lang w:eastAsia="en-US"/>
              </w:rPr>
              <w:t>3</w:t>
            </w:r>
          </w:p>
        </w:tc>
        <w:tc>
          <w:tcPr>
            <w:tcW w:w="1557" w:type="dxa"/>
            <w:tcBorders>
              <w:top w:val="single" w:color="000000" w:sz="4" w:space="0"/>
              <w:left w:val="single" w:color="000000" w:sz="4" w:space="0"/>
              <w:bottom w:val="single" w:color="000000" w:sz="4" w:space="0"/>
              <w:right w:val="single" w:color="000000" w:sz="4" w:space="0"/>
            </w:tcBorders>
          </w:tcPr>
          <w:p>
            <w:pPr>
              <w:pStyle w:val="10"/>
              <w:spacing w:before="8"/>
              <w:rPr>
                <w:b/>
                <w:sz w:val="23"/>
                <w:lang w:eastAsia="en-US"/>
              </w:rPr>
            </w:pPr>
          </w:p>
          <w:p>
            <w:pPr>
              <w:pStyle w:val="10"/>
              <w:ind w:left="172" w:right="144"/>
              <w:jc w:val="center"/>
              <w:rPr>
                <w:sz w:val="24"/>
                <w:lang w:eastAsia="en-US"/>
              </w:rPr>
            </w:pPr>
            <w:r>
              <w:rPr>
                <w:spacing w:val="-4"/>
                <w:sz w:val="24"/>
                <w:lang w:eastAsia="en-US"/>
              </w:rPr>
              <w:t>响应函</w:t>
            </w:r>
          </w:p>
        </w:tc>
        <w:tc>
          <w:tcPr>
            <w:tcW w:w="2654" w:type="dxa"/>
            <w:tcBorders>
              <w:top w:val="single" w:color="000000" w:sz="4" w:space="0"/>
              <w:left w:val="single" w:color="000000" w:sz="4" w:space="0"/>
              <w:bottom w:val="single" w:color="000000" w:sz="4" w:space="0"/>
              <w:right w:val="single" w:color="000000" w:sz="4" w:space="0"/>
            </w:tcBorders>
          </w:tcPr>
          <w:p>
            <w:pPr>
              <w:pStyle w:val="10"/>
              <w:spacing w:before="8"/>
              <w:rPr>
                <w:b/>
                <w:sz w:val="23"/>
                <w:lang w:eastAsia="en-US"/>
              </w:rPr>
            </w:pPr>
          </w:p>
          <w:p>
            <w:pPr>
              <w:pStyle w:val="10"/>
              <w:ind w:left="363" w:right="337"/>
              <w:jc w:val="center"/>
              <w:rPr>
                <w:sz w:val="24"/>
                <w:lang w:eastAsia="en-US"/>
              </w:rPr>
            </w:pPr>
            <w:r>
              <w:rPr>
                <w:spacing w:val="-2"/>
                <w:sz w:val="24"/>
                <w:lang w:eastAsia="en-US"/>
              </w:rPr>
              <w:t>符合谈判文件要求</w:t>
            </w:r>
          </w:p>
        </w:tc>
        <w:tc>
          <w:tcPr>
            <w:tcW w:w="122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3196" w:type="dxa"/>
            <w:tcBorders>
              <w:top w:val="single" w:color="000000" w:sz="4" w:space="0"/>
              <w:left w:val="single" w:color="000000" w:sz="4" w:space="0"/>
              <w:bottom w:val="single" w:color="000000" w:sz="4" w:space="0"/>
            </w:tcBorders>
          </w:tcPr>
          <w:p>
            <w:pPr>
              <w:pStyle w:val="10"/>
              <w:spacing w:before="4"/>
              <w:rPr>
                <w:b/>
                <w:sz w:val="19"/>
                <w:lang w:eastAsia="en-US"/>
              </w:rPr>
            </w:pPr>
          </w:p>
          <w:p>
            <w:pPr>
              <w:pStyle w:val="10"/>
              <w:ind w:left="167" w:right="132"/>
              <w:jc w:val="center"/>
              <w:rPr>
                <w:sz w:val="24"/>
                <w:lang w:eastAsia="en-US"/>
              </w:rPr>
            </w:pPr>
            <w:r>
              <w:rPr>
                <w:spacing w:val="-2"/>
                <w:sz w:val="24"/>
                <w:lang w:eastAsia="en-US"/>
              </w:rPr>
              <w:t>响应文件格式一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00" w:hRule="atLeast"/>
        </w:trPr>
        <w:tc>
          <w:tcPr>
            <w:tcW w:w="1015" w:type="dxa"/>
            <w:tcBorders>
              <w:top w:val="single" w:color="000000" w:sz="4" w:space="0"/>
              <w:bottom w:val="single" w:color="000000" w:sz="4" w:space="0"/>
              <w:right w:val="single" w:color="000000" w:sz="4" w:space="0"/>
            </w:tcBorders>
          </w:tcPr>
          <w:p>
            <w:pPr>
              <w:pStyle w:val="10"/>
              <w:rPr>
                <w:b/>
                <w:sz w:val="24"/>
                <w:lang w:eastAsia="en-US"/>
              </w:rPr>
            </w:pPr>
          </w:p>
          <w:p>
            <w:pPr>
              <w:pStyle w:val="10"/>
              <w:spacing w:before="159"/>
              <w:ind w:left="22"/>
              <w:jc w:val="center"/>
              <w:rPr>
                <w:sz w:val="24"/>
                <w:lang w:eastAsia="en-US"/>
              </w:rPr>
            </w:pPr>
            <w:r>
              <w:rPr>
                <w:sz w:val="24"/>
                <w:lang w:eastAsia="en-US"/>
              </w:rPr>
              <w:t>4</w:t>
            </w:r>
          </w:p>
        </w:tc>
        <w:tc>
          <w:tcPr>
            <w:tcW w:w="1557" w:type="dxa"/>
            <w:tcBorders>
              <w:top w:val="single" w:color="000000" w:sz="4" w:space="0"/>
              <w:left w:val="single" w:color="000000" w:sz="4" w:space="0"/>
              <w:bottom w:val="single" w:color="000000" w:sz="4" w:space="0"/>
              <w:right w:val="single" w:color="000000" w:sz="4" w:space="0"/>
            </w:tcBorders>
          </w:tcPr>
          <w:p>
            <w:pPr>
              <w:pStyle w:val="10"/>
              <w:spacing w:before="5"/>
              <w:rPr>
                <w:b/>
                <w:lang w:eastAsia="en-US"/>
              </w:rPr>
            </w:pPr>
          </w:p>
          <w:p>
            <w:pPr>
              <w:pStyle w:val="10"/>
              <w:spacing w:line="364" w:lineRule="auto"/>
              <w:ind w:left="547" w:right="157" w:hanging="360"/>
              <w:rPr>
                <w:sz w:val="24"/>
                <w:lang w:eastAsia="en-US"/>
              </w:rPr>
            </w:pPr>
            <w:r>
              <w:rPr>
                <w:spacing w:val="-2"/>
                <w:sz w:val="24"/>
                <w:lang w:eastAsia="en-US"/>
              </w:rPr>
              <w:t>法人授权委</w:t>
            </w:r>
            <w:r>
              <w:rPr>
                <w:spacing w:val="-6"/>
                <w:sz w:val="24"/>
                <w:lang w:eastAsia="en-US"/>
              </w:rPr>
              <w:t>托书</w:t>
            </w:r>
          </w:p>
        </w:tc>
        <w:tc>
          <w:tcPr>
            <w:tcW w:w="2654" w:type="dxa"/>
            <w:tcBorders>
              <w:top w:val="single" w:color="000000" w:sz="4" w:space="0"/>
              <w:left w:val="single" w:color="000000" w:sz="4" w:space="0"/>
              <w:bottom w:val="single" w:color="000000" w:sz="4" w:space="0"/>
              <w:right w:val="single" w:color="000000" w:sz="4" w:space="0"/>
            </w:tcBorders>
          </w:tcPr>
          <w:p>
            <w:pPr>
              <w:pStyle w:val="10"/>
              <w:spacing w:before="6"/>
              <w:rPr>
                <w:b/>
                <w:sz w:val="20"/>
                <w:lang w:eastAsia="zh-CN"/>
              </w:rPr>
            </w:pPr>
          </w:p>
          <w:p>
            <w:pPr>
              <w:pStyle w:val="10"/>
              <w:spacing w:line="403" w:lineRule="auto"/>
              <w:ind w:left="1095" w:right="226" w:hanging="840"/>
              <w:rPr>
                <w:sz w:val="24"/>
                <w:lang w:eastAsia="zh-CN"/>
              </w:rPr>
            </w:pPr>
            <w:r>
              <w:rPr>
                <w:spacing w:val="-2"/>
                <w:sz w:val="24"/>
                <w:lang w:eastAsia="zh-CN"/>
              </w:rPr>
              <w:t>原件，符合谈判文件</w:t>
            </w:r>
            <w:r>
              <w:rPr>
                <w:spacing w:val="-6"/>
                <w:sz w:val="24"/>
                <w:lang w:eastAsia="zh-CN"/>
              </w:rPr>
              <w:t>要求</w:t>
            </w:r>
          </w:p>
        </w:tc>
        <w:tc>
          <w:tcPr>
            <w:tcW w:w="122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zh-CN"/>
              </w:rPr>
            </w:pPr>
          </w:p>
        </w:tc>
        <w:tc>
          <w:tcPr>
            <w:tcW w:w="3196" w:type="dxa"/>
            <w:tcBorders>
              <w:top w:val="single" w:color="000000" w:sz="4" w:space="0"/>
              <w:left w:val="single" w:color="000000" w:sz="4" w:space="0"/>
              <w:bottom w:val="single" w:color="000000" w:sz="4" w:space="0"/>
            </w:tcBorders>
          </w:tcPr>
          <w:p>
            <w:pPr>
              <w:pStyle w:val="10"/>
              <w:spacing w:before="1" w:line="362" w:lineRule="auto"/>
              <w:ind w:left="168" w:right="132"/>
              <w:jc w:val="center"/>
              <w:rPr>
                <w:sz w:val="24"/>
                <w:lang w:eastAsia="zh-CN"/>
              </w:rPr>
            </w:pPr>
            <w:r>
              <w:rPr>
                <w:spacing w:val="-2"/>
                <w:sz w:val="24"/>
                <w:lang w:eastAsia="zh-CN"/>
              </w:rPr>
              <w:t>法定代表人（单位负责人）</w:t>
            </w:r>
            <w:r>
              <w:rPr>
                <w:spacing w:val="-1"/>
                <w:sz w:val="24"/>
                <w:lang w:eastAsia="zh-CN"/>
              </w:rPr>
              <w:t>参加的无需此件，提供身份</w:t>
            </w:r>
          </w:p>
          <w:p>
            <w:pPr>
              <w:pStyle w:val="10"/>
              <w:spacing w:before="5"/>
              <w:ind w:left="167" w:right="132"/>
              <w:jc w:val="center"/>
              <w:rPr>
                <w:sz w:val="24"/>
                <w:lang w:eastAsia="en-US"/>
              </w:rPr>
            </w:pPr>
            <w:r>
              <w:rPr>
                <w:spacing w:val="-2"/>
                <w:sz w:val="24"/>
                <w:lang w:eastAsia="en-US"/>
              </w:rPr>
              <w:t>证明复印件即可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3" w:hRule="atLeast"/>
        </w:trPr>
        <w:tc>
          <w:tcPr>
            <w:tcW w:w="1015" w:type="dxa"/>
            <w:tcBorders>
              <w:top w:val="single" w:color="000000" w:sz="4" w:space="0"/>
              <w:bottom w:val="single" w:color="000000" w:sz="4" w:space="0"/>
              <w:right w:val="single" w:color="000000" w:sz="4" w:space="0"/>
            </w:tcBorders>
          </w:tcPr>
          <w:p>
            <w:pPr>
              <w:pStyle w:val="10"/>
              <w:spacing w:before="6"/>
              <w:rPr>
                <w:b/>
                <w:sz w:val="19"/>
                <w:lang w:eastAsia="en-US"/>
              </w:rPr>
            </w:pPr>
          </w:p>
          <w:p>
            <w:pPr>
              <w:pStyle w:val="10"/>
              <w:ind w:left="22"/>
              <w:jc w:val="center"/>
              <w:rPr>
                <w:sz w:val="24"/>
                <w:lang w:eastAsia="en-US"/>
              </w:rPr>
            </w:pPr>
            <w:r>
              <w:rPr>
                <w:sz w:val="24"/>
                <w:lang w:eastAsia="en-US"/>
              </w:rPr>
              <w:t>5</w:t>
            </w:r>
          </w:p>
        </w:tc>
        <w:tc>
          <w:tcPr>
            <w:tcW w:w="1557" w:type="dxa"/>
            <w:tcBorders>
              <w:top w:val="single" w:color="000000" w:sz="4" w:space="0"/>
              <w:left w:val="single" w:color="000000" w:sz="4" w:space="0"/>
              <w:bottom w:val="single" w:color="000000" w:sz="4" w:space="0"/>
              <w:right w:val="single" w:color="000000" w:sz="4" w:space="0"/>
            </w:tcBorders>
          </w:tcPr>
          <w:p>
            <w:pPr>
              <w:pStyle w:val="10"/>
              <w:spacing w:before="10"/>
              <w:rPr>
                <w:b/>
                <w:sz w:val="23"/>
                <w:lang w:eastAsia="en-US"/>
              </w:rPr>
            </w:pPr>
          </w:p>
          <w:p>
            <w:pPr>
              <w:pStyle w:val="10"/>
              <w:ind w:left="172" w:right="144"/>
              <w:jc w:val="center"/>
              <w:rPr>
                <w:sz w:val="24"/>
                <w:lang w:eastAsia="en-US"/>
              </w:rPr>
            </w:pPr>
            <w:r>
              <w:rPr>
                <w:spacing w:val="-3"/>
                <w:sz w:val="24"/>
                <w:lang w:eastAsia="en-US"/>
              </w:rPr>
              <w:t>谈判担保</w:t>
            </w:r>
          </w:p>
        </w:tc>
        <w:tc>
          <w:tcPr>
            <w:tcW w:w="2654" w:type="dxa"/>
            <w:tcBorders>
              <w:top w:val="single" w:color="000000" w:sz="4" w:space="0"/>
              <w:left w:val="single" w:color="000000" w:sz="4" w:space="0"/>
              <w:bottom w:val="single" w:color="000000" w:sz="4" w:space="0"/>
              <w:right w:val="single" w:color="000000" w:sz="4" w:space="0"/>
            </w:tcBorders>
          </w:tcPr>
          <w:p>
            <w:pPr>
              <w:pStyle w:val="10"/>
              <w:spacing w:before="10"/>
              <w:rPr>
                <w:b/>
                <w:sz w:val="23"/>
                <w:lang w:eastAsia="en-US"/>
              </w:rPr>
            </w:pPr>
          </w:p>
          <w:p>
            <w:pPr>
              <w:pStyle w:val="10"/>
              <w:ind w:left="363" w:right="337"/>
              <w:jc w:val="center"/>
              <w:rPr>
                <w:sz w:val="24"/>
                <w:lang w:eastAsia="en-US"/>
              </w:rPr>
            </w:pPr>
            <w:r>
              <w:rPr>
                <w:spacing w:val="-2"/>
                <w:sz w:val="24"/>
                <w:lang w:eastAsia="en-US"/>
              </w:rPr>
              <w:t>符合谈判文件要求</w:t>
            </w:r>
          </w:p>
        </w:tc>
        <w:tc>
          <w:tcPr>
            <w:tcW w:w="122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319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3" w:hRule="atLeast"/>
        </w:trPr>
        <w:tc>
          <w:tcPr>
            <w:tcW w:w="1015" w:type="dxa"/>
            <w:tcBorders>
              <w:top w:val="single" w:color="000000" w:sz="4" w:space="0"/>
              <w:right w:val="single" w:color="000000" w:sz="4" w:space="0"/>
            </w:tcBorders>
          </w:tcPr>
          <w:p>
            <w:pPr>
              <w:pStyle w:val="10"/>
              <w:spacing w:before="5"/>
              <w:rPr>
                <w:b/>
                <w:sz w:val="20"/>
                <w:lang w:eastAsia="en-US"/>
              </w:rPr>
            </w:pPr>
          </w:p>
          <w:p>
            <w:pPr>
              <w:pStyle w:val="10"/>
              <w:spacing w:before="1"/>
              <w:ind w:left="22"/>
              <w:jc w:val="center"/>
              <w:rPr>
                <w:sz w:val="24"/>
                <w:lang w:eastAsia="en-US"/>
              </w:rPr>
            </w:pPr>
            <w:r>
              <w:rPr>
                <w:sz w:val="24"/>
                <w:lang w:eastAsia="en-US"/>
              </w:rPr>
              <w:t>6</w:t>
            </w:r>
          </w:p>
        </w:tc>
        <w:tc>
          <w:tcPr>
            <w:tcW w:w="1557" w:type="dxa"/>
            <w:tcBorders>
              <w:top w:val="single" w:color="000000" w:sz="4" w:space="0"/>
              <w:left w:val="single" w:color="000000" w:sz="4" w:space="0"/>
              <w:right w:val="single" w:color="000000" w:sz="4" w:space="0"/>
            </w:tcBorders>
          </w:tcPr>
          <w:p>
            <w:pPr>
              <w:pStyle w:val="10"/>
              <w:spacing w:before="82"/>
              <w:ind w:left="187"/>
              <w:rPr>
                <w:sz w:val="24"/>
                <w:lang w:eastAsia="en-US"/>
              </w:rPr>
            </w:pPr>
            <w:r>
              <w:rPr>
                <w:spacing w:val="-2"/>
                <w:sz w:val="24"/>
                <w:lang w:eastAsia="en-US"/>
              </w:rPr>
              <w:t>供应商资格</w:t>
            </w:r>
          </w:p>
          <w:p>
            <w:pPr>
              <w:pStyle w:val="10"/>
              <w:spacing w:before="160"/>
              <w:ind w:left="307"/>
              <w:rPr>
                <w:sz w:val="24"/>
                <w:lang w:eastAsia="en-US"/>
              </w:rPr>
            </w:pPr>
            <w:r>
              <w:rPr>
                <w:spacing w:val="-3"/>
                <w:sz w:val="24"/>
                <w:lang w:eastAsia="en-US"/>
              </w:rPr>
              <w:t>条件要求</w:t>
            </w:r>
          </w:p>
        </w:tc>
        <w:tc>
          <w:tcPr>
            <w:tcW w:w="2654" w:type="dxa"/>
            <w:tcBorders>
              <w:top w:val="single" w:color="000000" w:sz="4" w:space="0"/>
              <w:left w:val="single" w:color="000000" w:sz="4" w:space="0"/>
              <w:right w:val="single" w:color="000000" w:sz="4" w:space="0"/>
            </w:tcBorders>
          </w:tcPr>
          <w:p>
            <w:pPr>
              <w:pStyle w:val="10"/>
              <w:spacing w:before="7"/>
              <w:rPr>
                <w:b/>
                <w:sz w:val="24"/>
                <w:lang w:eastAsia="en-US"/>
              </w:rPr>
            </w:pPr>
          </w:p>
          <w:p>
            <w:pPr>
              <w:pStyle w:val="10"/>
              <w:ind w:left="363" w:right="337"/>
              <w:jc w:val="center"/>
              <w:rPr>
                <w:sz w:val="24"/>
                <w:lang w:eastAsia="en-US"/>
              </w:rPr>
            </w:pPr>
            <w:r>
              <w:rPr>
                <w:spacing w:val="-2"/>
                <w:sz w:val="24"/>
                <w:lang w:eastAsia="en-US"/>
              </w:rPr>
              <w:t>符合谈判文件要求</w:t>
            </w:r>
          </w:p>
        </w:tc>
        <w:tc>
          <w:tcPr>
            <w:tcW w:w="1223" w:type="dxa"/>
            <w:tcBorders>
              <w:top w:val="single" w:color="000000" w:sz="4" w:space="0"/>
              <w:left w:val="single" w:color="000000" w:sz="4" w:space="0"/>
              <w:right w:val="single" w:color="000000" w:sz="4" w:space="0"/>
            </w:tcBorders>
          </w:tcPr>
          <w:p>
            <w:pPr>
              <w:pStyle w:val="10"/>
              <w:rPr>
                <w:rFonts w:ascii="Times New Roman"/>
                <w:lang w:eastAsia="en-US"/>
              </w:rPr>
            </w:pPr>
          </w:p>
        </w:tc>
        <w:tc>
          <w:tcPr>
            <w:tcW w:w="3196" w:type="dxa"/>
            <w:tcBorders>
              <w:top w:val="single" w:color="000000" w:sz="4" w:space="0"/>
              <w:left w:val="single" w:color="000000" w:sz="4" w:space="0"/>
            </w:tcBorders>
          </w:tcPr>
          <w:p>
            <w:pPr>
              <w:pStyle w:val="10"/>
              <w:spacing w:before="5"/>
              <w:rPr>
                <w:b/>
                <w:sz w:val="20"/>
                <w:lang w:eastAsia="en-US"/>
              </w:rPr>
            </w:pPr>
          </w:p>
          <w:p>
            <w:pPr>
              <w:pStyle w:val="10"/>
              <w:spacing w:before="1"/>
              <w:ind w:left="167" w:right="132"/>
              <w:jc w:val="center"/>
              <w:rPr>
                <w:sz w:val="24"/>
                <w:lang w:eastAsia="en-US"/>
              </w:rPr>
            </w:pPr>
            <w:r>
              <w:rPr>
                <w:spacing w:val="-2"/>
                <w:sz w:val="24"/>
                <w:lang w:eastAsia="en-US"/>
              </w:rPr>
              <w:t>提供资质证书复制件</w:t>
            </w:r>
          </w:p>
        </w:tc>
      </w:tr>
    </w:tbl>
    <w:p>
      <w:pPr>
        <w:jc w:val="center"/>
        <w:rPr>
          <w:sz w:val="24"/>
        </w:rPr>
        <w:sectPr>
          <w:pgSz w:w="11910" w:h="16840"/>
          <w:pgMar w:top="1360" w:right="780" w:bottom="1180" w:left="800" w:header="878" w:footer="993" w:gutter="0"/>
          <w:cols w:space="720" w:num="1"/>
        </w:sectPr>
      </w:pPr>
    </w:p>
    <w:p>
      <w:pPr>
        <w:pStyle w:val="3"/>
        <w:spacing w:before="2"/>
        <w:rPr>
          <w:b/>
          <w:sz w:val="4"/>
        </w:rPr>
      </w:pPr>
    </w:p>
    <w:tbl>
      <w:tblPr>
        <w:tblStyle w:val="11"/>
        <w:tblW w:w="0" w:type="auto"/>
        <w:tblInd w:w="3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15"/>
        <w:gridCol w:w="1557"/>
        <w:gridCol w:w="2654"/>
        <w:gridCol w:w="1223"/>
        <w:gridCol w:w="31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4" w:hRule="atLeast"/>
        </w:trPr>
        <w:tc>
          <w:tcPr>
            <w:tcW w:w="1015" w:type="dxa"/>
            <w:tcBorders>
              <w:bottom w:val="single" w:color="000000" w:sz="4" w:space="0"/>
              <w:right w:val="single" w:color="000000" w:sz="4" w:space="0"/>
            </w:tcBorders>
          </w:tcPr>
          <w:p>
            <w:pPr>
              <w:pStyle w:val="10"/>
              <w:spacing w:before="5"/>
              <w:rPr>
                <w:b/>
                <w:sz w:val="19"/>
                <w:lang w:eastAsia="en-US"/>
              </w:rPr>
            </w:pPr>
          </w:p>
          <w:p>
            <w:pPr>
              <w:pStyle w:val="10"/>
              <w:ind w:left="22"/>
              <w:jc w:val="center"/>
              <w:rPr>
                <w:sz w:val="24"/>
                <w:lang w:eastAsia="en-US"/>
              </w:rPr>
            </w:pPr>
            <w:r>
              <w:rPr>
                <w:sz w:val="24"/>
                <w:lang w:eastAsia="en-US"/>
              </w:rPr>
              <w:t>7</w:t>
            </w:r>
          </w:p>
        </w:tc>
        <w:tc>
          <w:tcPr>
            <w:tcW w:w="1557" w:type="dxa"/>
            <w:tcBorders>
              <w:left w:val="single" w:color="000000" w:sz="4" w:space="0"/>
              <w:bottom w:val="single" w:color="000000" w:sz="4" w:space="0"/>
              <w:right w:val="single" w:color="000000" w:sz="4" w:space="0"/>
            </w:tcBorders>
          </w:tcPr>
          <w:p>
            <w:pPr>
              <w:pStyle w:val="10"/>
              <w:spacing w:before="9"/>
              <w:rPr>
                <w:b/>
                <w:sz w:val="23"/>
                <w:lang w:eastAsia="en-US"/>
              </w:rPr>
            </w:pPr>
          </w:p>
          <w:p>
            <w:pPr>
              <w:pStyle w:val="10"/>
              <w:ind w:left="172" w:right="144"/>
              <w:jc w:val="center"/>
              <w:rPr>
                <w:sz w:val="24"/>
                <w:lang w:eastAsia="en-US"/>
              </w:rPr>
            </w:pPr>
            <w:r>
              <w:rPr>
                <w:spacing w:val="-5"/>
                <w:sz w:val="24"/>
                <w:lang w:eastAsia="en-US"/>
              </w:rPr>
              <w:t>业绩</w:t>
            </w:r>
          </w:p>
        </w:tc>
        <w:tc>
          <w:tcPr>
            <w:tcW w:w="2654" w:type="dxa"/>
            <w:tcBorders>
              <w:left w:val="single" w:color="000000" w:sz="4" w:space="0"/>
              <w:bottom w:val="single" w:color="000000" w:sz="4" w:space="0"/>
              <w:right w:val="single" w:color="000000" w:sz="4" w:space="0"/>
            </w:tcBorders>
          </w:tcPr>
          <w:p>
            <w:pPr>
              <w:pStyle w:val="10"/>
              <w:spacing w:before="9"/>
              <w:rPr>
                <w:b/>
                <w:sz w:val="23"/>
                <w:lang w:eastAsia="en-US"/>
              </w:rPr>
            </w:pPr>
          </w:p>
          <w:p>
            <w:pPr>
              <w:pStyle w:val="10"/>
              <w:ind w:right="346"/>
              <w:jc w:val="right"/>
              <w:rPr>
                <w:sz w:val="24"/>
                <w:lang w:eastAsia="en-US"/>
              </w:rPr>
            </w:pPr>
            <w:r>
              <w:rPr>
                <w:spacing w:val="-2"/>
                <w:sz w:val="24"/>
                <w:lang w:eastAsia="en-US"/>
              </w:rPr>
              <w:t>符合谈判文件要求</w:t>
            </w:r>
          </w:p>
        </w:tc>
        <w:tc>
          <w:tcPr>
            <w:tcW w:w="1223" w:type="dxa"/>
            <w:tcBorders>
              <w:left w:val="single" w:color="000000" w:sz="4" w:space="0"/>
              <w:bottom w:val="single" w:color="000000" w:sz="4" w:space="0"/>
              <w:right w:val="single" w:color="000000" w:sz="4" w:space="0"/>
            </w:tcBorders>
          </w:tcPr>
          <w:p>
            <w:pPr>
              <w:pStyle w:val="10"/>
              <w:rPr>
                <w:rFonts w:ascii="Times New Roman"/>
                <w:lang w:eastAsia="en-US"/>
              </w:rPr>
            </w:pPr>
          </w:p>
        </w:tc>
        <w:tc>
          <w:tcPr>
            <w:tcW w:w="3196" w:type="dxa"/>
            <w:tcBorders>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4" w:hRule="atLeast"/>
        </w:trPr>
        <w:tc>
          <w:tcPr>
            <w:tcW w:w="1015" w:type="dxa"/>
            <w:tcBorders>
              <w:top w:val="single" w:color="000000" w:sz="4" w:space="0"/>
              <w:bottom w:val="single" w:color="000000" w:sz="4" w:space="0"/>
              <w:right w:val="single" w:color="000000" w:sz="4" w:space="0"/>
            </w:tcBorders>
          </w:tcPr>
          <w:p>
            <w:pPr>
              <w:pStyle w:val="10"/>
              <w:spacing w:before="5"/>
              <w:rPr>
                <w:b/>
                <w:sz w:val="19"/>
                <w:lang w:eastAsia="en-US"/>
              </w:rPr>
            </w:pPr>
          </w:p>
          <w:p>
            <w:pPr>
              <w:pStyle w:val="10"/>
              <w:spacing w:before="1"/>
              <w:ind w:left="22"/>
              <w:jc w:val="center"/>
              <w:rPr>
                <w:sz w:val="24"/>
                <w:lang w:eastAsia="en-US"/>
              </w:rPr>
            </w:pPr>
            <w:r>
              <w:rPr>
                <w:sz w:val="24"/>
                <w:lang w:eastAsia="en-US"/>
              </w:rPr>
              <w:t>8</w:t>
            </w:r>
          </w:p>
        </w:tc>
        <w:tc>
          <w:tcPr>
            <w:tcW w:w="1557" w:type="dxa"/>
            <w:tcBorders>
              <w:top w:val="single" w:color="000000" w:sz="4" w:space="0"/>
              <w:left w:val="single" w:color="000000" w:sz="4" w:space="0"/>
              <w:bottom w:val="single" w:color="000000" w:sz="4" w:space="0"/>
              <w:right w:val="single" w:color="000000" w:sz="4" w:space="0"/>
            </w:tcBorders>
          </w:tcPr>
          <w:p>
            <w:pPr>
              <w:pStyle w:val="10"/>
              <w:spacing w:before="9"/>
              <w:rPr>
                <w:b/>
                <w:sz w:val="23"/>
                <w:lang w:eastAsia="en-US"/>
              </w:rPr>
            </w:pPr>
          </w:p>
          <w:p>
            <w:pPr>
              <w:pStyle w:val="10"/>
              <w:spacing w:before="1"/>
              <w:ind w:left="172" w:right="144"/>
              <w:jc w:val="center"/>
              <w:rPr>
                <w:sz w:val="24"/>
                <w:lang w:eastAsia="en-US"/>
              </w:rPr>
            </w:pPr>
            <w:r>
              <w:rPr>
                <w:spacing w:val="-2"/>
                <w:sz w:val="24"/>
                <w:lang w:eastAsia="en-US"/>
              </w:rPr>
              <w:t>本地化服务</w:t>
            </w:r>
          </w:p>
        </w:tc>
        <w:tc>
          <w:tcPr>
            <w:tcW w:w="2654" w:type="dxa"/>
            <w:tcBorders>
              <w:top w:val="single" w:color="000000" w:sz="4" w:space="0"/>
              <w:left w:val="single" w:color="000000" w:sz="4" w:space="0"/>
              <w:bottom w:val="single" w:color="000000" w:sz="4" w:space="0"/>
              <w:right w:val="single" w:color="000000" w:sz="4" w:space="0"/>
            </w:tcBorders>
          </w:tcPr>
          <w:p>
            <w:pPr>
              <w:pStyle w:val="10"/>
              <w:spacing w:before="9"/>
              <w:rPr>
                <w:b/>
                <w:sz w:val="23"/>
                <w:lang w:eastAsia="en-US"/>
              </w:rPr>
            </w:pPr>
          </w:p>
          <w:p>
            <w:pPr>
              <w:pStyle w:val="10"/>
              <w:spacing w:before="1"/>
              <w:ind w:right="346"/>
              <w:jc w:val="right"/>
              <w:rPr>
                <w:sz w:val="24"/>
                <w:lang w:eastAsia="en-US"/>
              </w:rPr>
            </w:pPr>
            <w:r>
              <w:rPr>
                <w:spacing w:val="-2"/>
                <w:sz w:val="24"/>
                <w:lang w:eastAsia="en-US"/>
              </w:rPr>
              <w:t>符合谈判文件要求</w:t>
            </w:r>
          </w:p>
        </w:tc>
        <w:tc>
          <w:tcPr>
            <w:tcW w:w="122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3196" w:type="dxa"/>
            <w:tcBorders>
              <w:top w:val="single" w:color="000000" w:sz="4" w:space="0"/>
              <w:left w:val="single" w:color="000000" w:sz="4" w:space="0"/>
              <w:bottom w:val="single" w:color="000000" w:sz="4" w:space="0"/>
            </w:tcBorders>
          </w:tcPr>
          <w:p>
            <w:pPr>
              <w:pStyle w:val="10"/>
              <w:spacing w:before="5"/>
              <w:rPr>
                <w:b/>
                <w:sz w:val="19"/>
                <w:lang w:eastAsia="en-US"/>
              </w:rPr>
            </w:pPr>
          </w:p>
          <w:p>
            <w:pPr>
              <w:pStyle w:val="10"/>
              <w:spacing w:before="1"/>
              <w:ind w:left="768"/>
              <w:rPr>
                <w:sz w:val="24"/>
                <w:lang w:eastAsia="en-US"/>
              </w:rPr>
            </w:pPr>
            <w:r>
              <w:rPr>
                <w:spacing w:val="-2"/>
                <w:sz w:val="24"/>
                <w:lang w:eastAsia="en-US"/>
              </w:rPr>
              <w:t>响应文件格式十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03" w:hRule="atLeast"/>
        </w:trPr>
        <w:tc>
          <w:tcPr>
            <w:tcW w:w="1015" w:type="dxa"/>
            <w:tcBorders>
              <w:top w:val="single" w:color="000000" w:sz="4" w:space="0"/>
              <w:bottom w:val="single" w:color="000000" w:sz="4" w:space="0"/>
              <w:right w:val="single" w:color="000000" w:sz="4" w:space="0"/>
            </w:tcBorders>
          </w:tcPr>
          <w:p>
            <w:pPr>
              <w:pStyle w:val="10"/>
              <w:rPr>
                <w:b/>
                <w:sz w:val="24"/>
                <w:lang w:eastAsia="en-US"/>
              </w:rPr>
            </w:pPr>
          </w:p>
          <w:p>
            <w:pPr>
              <w:pStyle w:val="10"/>
              <w:spacing w:before="213"/>
              <w:ind w:left="22"/>
              <w:jc w:val="center"/>
              <w:rPr>
                <w:sz w:val="24"/>
                <w:lang w:eastAsia="en-US"/>
              </w:rPr>
            </w:pPr>
            <w:r>
              <w:rPr>
                <w:sz w:val="24"/>
                <w:lang w:eastAsia="en-US"/>
              </w:rPr>
              <w:t>9</w:t>
            </w:r>
          </w:p>
        </w:tc>
        <w:tc>
          <w:tcPr>
            <w:tcW w:w="1557" w:type="dxa"/>
            <w:tcBorders>
              <w:top w:val="single" w:color="000000" w:sz="4" w:space="0"/>
              <w:left w:val="single" w:color="000000" w:sz="4" w:space="0"/>
              <w:bottom w:val="single" w:color="000000" w:sz="4" w:space="0"/>
              <w:right w:val="single" w:color="000000" w:sz="4" w:space="0"/>
            </w:tcBorders>
          </w:tcPr>
          <w:p>
            <w:pPr>
              <w:pStyle w:val="10"/>
              <w:rPr>
                <w:b/>
                <w:sz w:val="24"/>
                <w:lang w:eastAsia="en-US"/>
              </w:rPr>
            </w:pPr>
          </w:p>
          <w:p>
            <w:pPr>
              <w:pStyle w:val="10"/>
              <w:spacing w:before="10"/>
              <w:rPr>
                <w:b/>
                <w:sz w:val="20"/>
                <w:lang w:eastAsia="en-US"/>
              </w:rPr>
            </w:pPr>
          </w:p>
          <w:p>
            <w:pPr>
              <w:pStyle w:val="10"/>
              <w:ind w:left="172" w:right="144"/>
              <w:jc w:val="center"/>
              <w:rPr>
                <w:sz w:val="24"/>
                <w:lang w:eastAsia="en-US"/>
              </w:rPr>
            </w:pPr>
            <w:r>
              <w:rPr>
                <w:spacing w:val="-3"/>
                <w:sz w:val="24"/>
                <w:lang w:eastAsia="en-US"/>
              </w:rPr>
              <w:t>响应情况</w:t>
            </w:r>
          </w:p>
        </w:tc>
        <w:tc>
          <w:tcPr>
            <w:tcW w:w="2654" w:type="dxa"/>
            <w:tcBorders>
              <w:top w:val="single" w:color="000000" w:sz="4" w:space="0"/>
              <w:left w:val="single" w:color="000000" w:sz="4" w:space="0"/>
              <w:bottom w:val="single" w:color="000000" w:sz="4" w:space="0"/>
              <w:right w:val="single" w:color="000000" w:sz="4" w:space="0"/>
            </w:tcBorders>
          </w:tcPr>
          <w:p>
            <w:pPr>
              <w:pStyle w:val="10"/>
              <w:spacing w:before="81" w:line="364" w:lineRule="auto"/>
              <w:ind w:left="375" w:right="106" w:hanging="240"/>
              <w:rPr>
                <w:sz w:val="24"/>
                <w:lang w:eastAsia="zh-CN"/>
              </w:rPr>
            </w:pPr>
            <w:r>
              <w:rPr>
                <w:spacing w:val="-2"/>
                <w:sz w:val="24"/>
                <w:lang w:eastAsia="zh-CN"/>
              </w:rPr>
              <w:t>付款方式、供货及安装期限响应/服务期/</w:t>
            </w:r>
          </w:p>
          <w:p>
            <w:pPr>
              <w:pStyle w:val="10"/>
              <w:spacing w:before="52"/>
              <w:ind w:left="255"/>
              <w:rPr>
                <w:sz w:val="24"/>
                <w:lang w:eastAsia="en-US"/>
              </w:rPr>
            </w:pPr>
            <w:r>
              <w:rPr>
                <w:spacing w:val="-2"/>
                <w:sz w:val="24"/>
                <w:lang w:eastAsia="en-US"/>
              </w:rPr>
              <w:t>工期、质保期响应等</w:t>
            </w:r>
          </w:p>
        </w:tc>
        <w:tc>
          <w:tcPr>
            <w:tcW w:w="122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319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4" w:hRule="atLeast"/>
        </w:trPr>
        <w:tc>
          <w:tcPr>
            <w:tcW w:w="1015" w:type="dxa"/>
            <w:tcBorders>
              <w:top w:val="single" w:color="000000" w:sz="4" w:space="0"/>
              <w:bottom w:val="single" w:color="000000" w:sz="4" w:space="0"/>
              <w:right w:val="single" w:color="000000" w:sz="4" w:space="0"/>
            </w:tcBorders>
          </w:tcPr>
          <w:p>
            <w:pPr>
              <w:pStyle w:val="10"/>
              <w:spacing w:before="6"/>
              <w:rPr>
                <w:b/>
                <w:sz w:val="19"/>
                <w:lang w:eastAsia="en-US"/>
              </w:rPr>
            </w:pPr>
          </w:p>
          <w:p>
            <w:pPr>
              <w:pStyle w:val="10"/>
              <w:ind w:left="253" w:right="231"/>
              <w:jc w:val="center"/>
              <w:rPr>
                <w:sz w:val="24"/>
                <w:lang w:eastAsia="en-US"/>
              </w:rPr>
            </w:pPr>
            <w:r>
              <w:rPr>
                <w:spacing w:val="-5"/>
                <w:sz w:val="24"/>
                <w:lang w:eastAsia="en-US"/>
              </w:rPr>
              <w:t>10</w:t>
            </w:r>
          </w:p>
        </w:tc>
        <w:tc>
          <w:tcPr>
            <w:tcW w:w="1557" w:type="dxa"/>
            <w:tcBorders>
              <w:top w:val="single" w:color="000000" w:sz="4" w:space="0"/>
              <w:left w:val="single" w:color="000000" w:sz="4" w:space="0"/>
              <w:bottom w:val="single" w:color="000000" w:sz="4" w:space="0"/>
              <w:right w:val="single" w:color="000000" w:sz="4" w:space="0"/>
            </w:tcBorders>
          </w:tcPr>
          <w:p>
            <w:pPr>
              <w:pStyle w:val="10"/>
              <w:spacing w:before="8"/>
              <w:rPr>
                <w:b/>
                <w:sz w:val="23"/>
                <w:lang w:eastAsia="en-US"/>
              </w:rPr>
            </w:pPr>
          </w:p>
          <w:p>
            <w:pPr>
              <w:pStyle w:val="10"/>
              <w:ind w:left="172" w:right="144"/>
              <w:jc w:val="center"/>
              <w:rPr>
                <w:sz w:val="24"/>
                <w:lang w:eastAsia="en-US"/>
              </w:rPr>
            </w:pPr>
            <w:r>
              <w:rPr>
                <w:spacing w:val="-3"/>
                <w:sz w:val="24"/>
                <w:lang w:eastAsia="en-US"/>
              </w:rPr>
              <w:t>技术参数</w:t>
            </w:r>
          </w:p>
        </w:tc>
        <w:tc>
          <w:tcPr>
            <w:tcW w:w="2654" w:type="dxa"/>
            <w:tcBorders>
              <w:top w:val="single" w:color="000000" w:sz="4" w:space="0"/>
              <w:left w:val="single" w:color="000000" w:sz="4" w:space="0"/>
              <w:bottom w:val="single" w:color="000000" w:sz="4" w:space="0"/>
              <w:right w:val="single" w:color="000000" w:sz="4" w:space="0"/>
            </w:tcBorders>
          </w:tcPr>
          <w:p>
            <w:pPr>
              <w:pStyle w:val="10"/>
              <w:spacing w:before="8"/>
              <w:rPr>
                <w:b/>
                <w:sz w:val="23"/>
                <w:lang w:eastAsia="en-US"/>
              </w:rPr>
            </w:pPr>
          </w:p>
          <w:p>
            <w:pPr>
              <w:pStyle w:val="10"/>
              <w:ind w:right="346"/>
              <w:jc w:val="right"/>
              <w:rPr>
                <w:sz w:val="24"/>
                <w:lang w:eastAsia="en-US"/>
              </w:rPr>
            </w:pPr>
            <w:r>
              <w:rPr>
                <w:spacing w:val="-2"/>
                <w:sz w:val="24"/>
                <w:lang w:eastAsia="en-US"/>
              </w:rPr>
              <w:t>符合谈判文件要求</w:t>
            </w:r>
          </w:p>
        </w:tc>
        <w:tc>
          <w:tcPr>
            <w:tcW w:w="122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319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3" w:hRule="atLeast"/>
        </w:trPr>
        <w:tc>
          <w:tcPr>
            <w:tcW w:w="1015" w:type="dxa"/>
            <w:tcBorders>
              <w:top w:val="single" w:color="000000" w:sz="4" w:space="0"/>
              <w:bottom w:val="single" w:color="000000" w:sz="4" w:space="0"/>
              <w:right w:val="single" w:color="000000" w:sz="4" w:space="0"/>
            </w:tcBorders>
          </w:tcPr>
          <w:p>
            <w:pPr>
              <w:pStyle w:val="10"/>
              <w:spacing w:before="7"/>
              <w:rPr>
                <w:b/>
                <w:sz w:val="19"/>
                <w:lang w:eastAsia="en-US"/>
              </w:rPr>
            </w:pPr>
          </w:p>
          <w:p>
            <w:pPr>
              <w:pStyle w:val="10"/>
              <w:ind w:left="253" w:right="231"/>
              <w:jc w:val="center"/>
              <w:rPr>
                <w:sz w:val="24"/>
                <w:lang w:eastAsia="en-US"/>
              </w:rPr>
            </w:pPr>
            <w:r>
              <w:rPr>
                <w:spacing w:val="-5"/>
                <w:sz w:val="24"/>
                <w:lang w:eastAsia="en-US"/>
              </w:rPr>
              <w:t>11</w:t>
            </w:r>
          </w:p>
        </w:tc>
        <w:tc>
          <w:tcPr>
            <w:tcW w:w="1557" w:type="dxa"/>
            <w:tcBorders>
              <w:top w:val="single" w:color="000000" w:sz="4" w:space="0"/>
              <w:left w:val="single" w:color="000000" w:sz="4" w:space="0"/>
              <w:bottom w:val="single" w:color="000000" w:sz="4" w:space="0"/>
              <w:right w:val="single" w:color="000000" w:sz="4" w:space="0"/>
            </w:tcBorders>
          </w:tcPr>
          <w:p>
            <w:pPr>
              <w:pStyle w:val="10"/>
              <w:spacing w:before="8"/>
              <w:rPr>
                <w:b/>
                <w:sz w:val="23"/>
                <w:lang w:eastAsia="en-US"/>
              </w:rPr>
            </w:pPr>
          </w:p>
          <w:p>
            <w:pPr>
              <w:pStyle w:val="10"/>
              <w:ind w:left="172" w:right="144"/>
              <w:jc w:val="center"/>
              <w:rPr>
                <w:sz w:val="24"/>
                <w:lang w:eastAsia="en-US"/>
              </w:rPr>
            </w:pPr>
            <w:r>
              <w:rPr>
                <w:spacing w:val="-5"/>
                <w:sz w:val="24"/>
                <w:lang w:eastAsia="en-US"/>
              </w:rPr>
              <w:t>样品</w:t>
            </w:r>
          </w:p>
        </w:tc>
        <w:tc>
          <w:tcPr>
            <w:tcW w:w="2654" w:type="dxa"/>
            <w:tcBorders>
              <w:top w:val="single" w:color="000000" w:sz="4" w:space="0"/>
              <w:left w:val="single" w:color="000000" w:sz="4" w:space="0"/>
              <w:bottom w:val="single" w:color="000000" w:sz="4" w:space="0"/>
              <w:right w:val="single" w:color="000000" w:sz="4" w:space="0"/>
            </w:tcBorders>
          </w:tcPr>
          <w:p>
            <w:pPr>
              <w:pStyle w:val="10"/>
              <w:spacing w:before="8"/>
              <w:rPr>
                <w:b/>
                <w:sz w:val="23"/>
                <w:lang w:eastAsia="en-US"/>
              </w:rPr>
            </w:pPr>
          </w:p>
          <w:p>
            <w:pPr>
              <w:pStyle w:val="10"/>
              <w:ind w:right="346"/>
              <w:jc w:val="right"/>
              <w:rPr>
                <w:sz w:val="24"/>
                <w:lang w:eastAsia="en-US"/>
              </w:rPr>
            </w:pPr>
            <w:r>
              <w:rPr>
                <w:spacing w:val="-2"/>
                <w:sz w:val="24"/>
                <w:lang w:eastAsia="en-US"/>
              </w:rPr>
              <w:t>符合谈判文件要求</w:t>
            </w:r>
          </w:p>
        </w:tc>
        <w:tc>
          <w:tcPr>
            <w:tcW w:w="122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en-US"/>
              </w:rPr>
            </w:pPr>
          </w:p>
        </w:tc>
        <w:tc>
          <w:tcPr>
            <w:tcW w:w="3196" w:type="dxa"/>
            <w:tcBorders>
              <w:top w:val="single" w:color="000000" w:sz="4" w:space="0"/>
              <w:left w:val="single" w:color="000000" w:sz="4" w:space="0"/>
              <w:bottom w:val="single" w:color="000000" w:sz="4" w:space="0"/>
            </w:tcBorders>
          </w:tcPr>
          <w:p>
            <w:pPr>
              <w:pStyle w:val="10"/>
              <w:rPr>
                <w:rFonts w:ascii="Times New Roman"/>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91" w:hRule="atLeast"/>
        </w:trPr>
        <w:tc>
          <w:tcPr>
            <w:tcW w:w="1015" w:type="dxa"/>
            <w:tcBorders>
              <w:top w:val="single" w:color="000000" w:sz="4" w:space="0"/>
              <w:bottom w:val="single" w:color="000000" w:sz="4" w:space="0"/>
              <w:right w:val="single" w:color="000000" w:sz="4" w:space="0"/>
            </w:tcBorders>
          </w:tcPr>
          <w:p>
            <w:pPr>
              <w:pStyle w:val="10"/>
              <w:rPr>
                <w:b/>
                <w:sz w:val="24"/>
                <w:lang w:eastAsia="en-US"/>
              </w:rPr>
            </w:pPr>
          </w:p>
          <w:p>
            <w:pPr>
              <w:pStyle w:val="10"/>
              <w:rPr>
                <w:b/>
                <w:sz w:val="24"/>
                <w:lang w:eastAsia="en-US"/>
              </w:rPr>
            </w:pPr>
          </w:p>
          <w:p>
            <w:pPr>
              <w:pStyle w:val="10"/>
              <w:spacing w:before="200"/>
              <w:ind w:left="253" w:right="231"/>
              <w:jc w:val="center"/>
              <w:rPr>
                <w:sz w:val="24"/>
                <w:lang w:eastAsia="en-US"/>
              </w:rPr>
            </w:pPr>
            <w:r>
              <w:rPr>
                <w:spacing w:val="-5"/>
                <w:sz w:val="24"/>
                <w:lang w:eastAsia="en-US"/>
              </w:rPr>
              <w:t>12</w:t>
            </w:r>
          </w:p>
        </w:tc>
        <w:tc>
          <w:tcPr>
            <w:tcW w:w="1557" w:type="dxa"/>
            <w:tcBorders>
              <w:top w:val="single" w:color="000000" w:sz="4" w:space="0"/>
              <w:left w:val="single" w:color="000000" w:sz="4" w:space="0"/>
              <w:bottom w:val="single" w:color="000000" w:sz="4" w:space="0"/>
              <w:right w:val="single" w:color="000000" w:sz="4" w:space="0"/>
            </w:tcBorders>
          </w:tcPr>
          <w:p>
            <w:pPr>
              <w:pStyle w:val="10"/>
              <w:rPr>
                <w:b/>
                <w:sz w:val="24"/>
                <w:lang w:eastAsia="en-US"/>
              </w:rPr>
            </w:pPr>
          </w:p>
          <w:p>
            <w:pPr>
              <w:pStyle w:val="10"/>
              <w:rPr>
                <w:b/>
                <w:sz w:val="24"/>
                <w:lang w:eastAsia="en-US"/>
              </w:rPr>
            </w:pPr>
          </w:p>
          <w:p>
            <w:pPr>
              <w:pStyle w:val="10"/>
              <w:spacing w:before="9"/>
              <w:rPr>
                <w:b/>
                <w:sz w:val="19"/>
                <w:lang w:eastAsia="en-US"/>
              </w:rPr>
            </w:pPr>
          </w:p>
          <w:p>
            <w:pPr>
              <w:pStyle w:val="10"/>
              <w:ind w:left="172" w:right="144"/>
              <w:jc w:val="center"/>
              <w:rPr>
                <w:sz w:val="24"/>
                <w:lang w:eastAsia="en-US"/>
              </w:rPr>
            </w:pPr>
            <w:r>
              <w:rPr>
                <w:spacing w:val="-3"/>
                <w:sz w:val="24"/>
                <w:lang w:eastAsia="en-US"/>
              </w:rPr>
              <w:t>其他要求</w:t>
            </w:r>
          </w:p>
        </w:tc>
        <w:tc>
          <w:tcPr>
            <w:tcW w:w="2654" w:type="dxa"/>
            <w:tcBorders>
              <w:top w:val="single" w:color="000000" w:sz="4" w:space="0"/>
              <w:left w:val="single" w:color="000000" w:sz="4" w:space="0"/>
              <w:bottom w:val="single" w:color="000000" w:sz="4" w:space="0"/>
              <w:right w:val="single" w:color="000000" w:sz="4" w:space="0"/>
            </w:tcBorders>
          </w:tcPr>
          <w:p>
            <w:pPr>
              <w:pStyle w:val="10"/>
              <w:spacing w:before="164" w:line="364" w:lineRule="auto"/>
              <w:ind w:left="135" w:right="106"/>
              <w:jc w:val="both"/>
              <w:rPr>
                <w:sz w:val="24"/>
                <w:lang w:eastAsia="zh-CN"/>
              </w:rPr>
            </w:pPr>
            <w:r>
              <w:rPr>
                <w:spacing w:val="-2"/>
                <w:sz w:val="24"/>
                <w:lang w:eastAsia="zh-CN"/>
              </w:rPr>
              <w:t>谈判文件列明的其他要求：如参加联合体谈判的供应商应提交各方共</w:t>
            </w:r>
            <w:r>
              <w:rPr>
                <w:spacing w:val="-1"/>
                <w:sz w:val="24"/>
                <w:lang w:eastAsia="zh-CN"/>
              </w:rPr>
              <w:t>同签署的联合体协议等</w:t>
            </w:r>
          </w:p>
        </w:tc>
        <w:tc>
          <w:tcPr>
            <w:tcW w:w="1223" w:type="dxa"/>
            <w:tcBorders>
              <w:top w:val="single" w:color="000000" w:sz="4" w:space="0"/>
              <w:left w:val="single" w:color="000000" w:sz="4" w:space="0"/>
              <w:bottom w:val="single" w:color="000000" w:sz="4" w:space="0"/>
              <w:right w:val="single" w:color="000000" w:sz="4" w:space="0"/>
            </w:tcBorders>
          </w:tcPr>
          <w:p>
            <w:pPr>
              <w:pStyle w:val="10"/>
              <w:rPr>
                <w:rFonts w:ascii="Times New Roman"/>
                <w:lang w:eastAsia="zh-CN"/>
              </w:rPr>
            </w:pPr>
          </w:p>
        </w:tc>
        <w:tc>
          <w:tcPr>
            <w:tcW w:w="3196" w:type="dxa"/>
            <w:tcBorders>
              <w:top w:val="single" w:color="000000" w:sz="4" w:space="0"/>
              <w:left w:val="single" w:color="000000" w:sz="4" w:space="0"/>
              <w:bottom w:val="single" w:color="000000" w:sz="4" w:space="0"/>
            </w:tcBorders>
          </w:tcPr>
          <w:p>
            <w:pPr>
              <w:pStyle w:val="1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6" w:hRule="atLeast"/>
        </w:trPr>
        <w:tc>
          <w:tcPr>
            <w:tcW w:w="9645" w:type="dxa"/>
            <w:gridSpan w:val="5"/>
            <w:tcBorders>
              <w:top w:val="single" w:color="000000" w:sz="4" w:space="0"/>
              <w:bottom w:val="single" w:color="000000" w:sz="4" w:space="0"/>
            </w:tcBorders>
          </w:tcPr>
          <w:p>
            <w:pPr>
              <w:pStyle w:val="10"/>
              <w:spacing w:before="113"/>
              <w:ind w:left="108"/>
              <w:rPr>
                <w:sz w:val="24"/>
                <w:lang w:eastAsia="zh-CN"/>
              </w:rPr>
            </w:pPr>
            <w:r>
              <w:rPr>
                <w:spacing w:val="-2"/>
                <w:sz w:val="24"/>
                <w:lang w:eastAsia="zh-CN"/>
              </w:rPr>
              <w:t>初审指标通过标准：</w:t>
            </w:r>
          </w:p>
          <w:p>
            <w:pPr>
              <w:pStyle w:val="10"/>
              <w:spacing w:before="158"/>
              <w:ind w:left="108"/>
              <w:rPr>
                <w:sz w:val="24"/>
                <w:lang w:eastAsia="zh-CN"/>
              </w:rPr>
            </w:pPr>
            <w:r>
              <w:rPr>
                <w:spacing w:val="-1"/>
                <w:sz w:val="24"/>
                <w:lang w:eastAsia="zh-CN"/>
              </w:rPr>
              <w:t>供应商必须通过上述全部指标。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91" w:hRule="atLeast"/>
        </w:trPr>
        <w:tc>
          <w:tcPr>
            <w:tcW w:w="9645" w:type="dxa"/>
            <w:gridSpan w:val="5"/>
            <w:tcBorders>
              <w:top w:val="single" w:color="000000" w:sz="4" w:space="0"/>
            </w:tcBorders>
          </w:tcPr>
          <w:p>
            <w:pPr>
              <w:pStyle w:val="10"/>
              <w:spacing w:before="80"/>
              <w:ind w:left="108"/>
              <w:rPr>
                <w:b/>
                <w:sz w:val="24"/>
                <w:lang w:eastAsia="en-US"/>
              </w:rPr>
            </w:pPr>
            <w:r>
              <w:rPr>
                <w:b/>
                <w:spacing w:val="-5"/>
                <w:sz w:val="24"/>
                <w:lang w:eastAsia="en-US"/>
              </w:rPr>
              <w:t>备注：</w:t>
            </w:r>
          </w:p>
          <w:p>
            <w:pPr>
              <w:pStyle w:val="10"/>
              <w:numPr>
                <w:ilvl w:val="0"/>
                <w:numId w:val="50"/>
              </w:numPr>
              <w:tabs>
                <w:tab w:val="left" w:pos="469"/>
              </w:tabs>
              <w:spacing w:before="160" w:line="364" w:lineRule="auto"/>
              <w:ind w:right="87" w:firstLine="0"/>
              <w:rPr>
                <w:b/>
                <w:sz w:val="24"/>
                <w:lang w:eastAsia="zh-CN"/>
              </w:rPr>
            </w:pPr>
            <w:r>
              <w:rPr>
                <w:b/>
                <w:spacing w:val="-4"/>
                <w:sz w:val="24"/>
                <w:lang w:eastAsia="zh-CN"/>
              </w:rPr>
              <w:t>如果有必要，谈判小组可要求供应商在指定时间内提交补充或证明材料。补充、证明材</w:t>
            </w:r>
            <w:r>
              <w:rPr>
                <w:b/>
                <w:spacing w:val="-2"/>
                <w:sz w:val="24"/>
                <w:lang w:eastAsia="zh-CN"/>
              </w:rPr>
              <w:t>料不全或未在指定时间内提交，响应无效。</w:t>
            </w:r>
          </w:p>
          <w:p>
            <w:pPr>
              <w:pStyle w:val="10"/>
              <w:numPr>
                <w:ilvl w:val="0"/>
                <w:numId w:val="50"/>
              </w:numPr>
              <w:tabs>
                <w:tab w:val="left" w:pos="469"/>
              </w:tabs>
              <w:spacing w:before="1"/>
              <w:ind w:left="469" w:right="-44" w:hanging="361"/>
              <w:rPr>
                <w:b/>
                <w:sz w:val="24"/>
                <w:lang w:eastAsia="zh-CN"/>
              </w:rPr>
            </w:pPr>
            <w:r>
              <w:rPr>
                <w:b/>
                <w:spacing w:val="-14"/>
                <w:sz w:val="24"/>
                <w:lang w:eastAsia="zh-CN"/>
              </w:rPr>
              <w:t>以上证明文件均须合法有效。如按照国家规定需要进行年审的证书，证书必须年审合格。</w:t>
            </w:r>
          </w:p>
        </w:tc>
      </w:tr>
    </w:tbl>
    <w:p>
      <w:pPr>
        <w:pStyle w:val="3"/>
        <w:spacing w:before="83" w:line="364" w:lineRule="auto"/>
        <w:ind w:left="220" w:right="237" w:firstLine="480"/>
        <w:jc w:val="both"/>
      </w:pPr>
      <w:r>
        <w:rPr>
          <w:spacing w:val="-2"/>
        </w:rPr>
        <w:t>备注：评审中，谈判小组发现供应商的响应文件中对同类问题表述不一致、前后矛盾、有明显文字和计算错误的内容、有可能不符合谈判文件规定等情况需要澄清时，谈判小组将以询问的方式告知并要求供应商以书面方式进行必要的澄清、说明或补正。对于询问后判定为不符合谈判文件的响应文件，谈判小组要提出充足的否定理由，并予以书面记录。最终对供应商的评审结论分为通过和未通过。</w:t>
      </w:r>
    </w:p>
    <w:p>
      <w:pPr>
        <w:sectPr>
          <w:type w:val="continuous"/>
          <w:pgSz w:w="11910" w:h="16840"/>
          <w:pgMar w:top="1360" w:right="780" w:bottom="280" w:left="800" w:header="878" w:footer="993" w:gutter="0"/>
          <w:cols w:space="720" w:num="1"/>
        </w:sectPr>
      </w:pPr>
    </w:p>
    <w:p>
      <w:pPr>
        <w:pStyle w:val="9"/>
        <w:numPr>
          <w:ilvl w:val="0"/>
          <w:numId w:val="49"/>
        </w:numPr>
        <w:tabs>
          <w:tab w:val="left" w:pos="939"/>
        </w:tabs>
        <w:spacing w:before="56"/>
        <w:ind w:left="939" w:hanging="239"/>
        <w:rPr>
          <w:b/>
        </w:rPr>
      </w:pPr>
      <w:r>
        <w:rPr>
          <w:b/>
          <w:spacing w:val="-7"/>
          <w:sz w:val="24"/>
        </w:rPr>
        <w:t>谈判</w:t>
      </w:r>
    </w:p>
    <w:p>
      <w:pPr>
        <w:pStyle w:val="3"/>
        <w:spacing w:before="2"/>
        <w:rPr>
          <w:b/>
          <w:sz w:val="17"/>
        </w:rPr>
      </w:pPr>
    </w:p>
    <w:p>
      <w:pPr>
        <w:pStyle w:val="9"/>
        <w:numPr>
          <w:ilvl w:val="1"/>
          <w:numId w:val="49"/>
        </w:numPr>
        <w:tabs>
          <w:tab w:val="left" w:pos="1180"/>
        </w:tabs>
        <w:spacing w:before="1" w:line="362" w:lineRule="auto"/>
        <w:ind w:right="237" w:firstLine="480"/>
        <w:jc w:val="both"/>
        <w:rPr>
          <w:sz w:val="24"/>
        </w:rPr>
      </w:pPr>
      <w:r>
        <w:rPr>
          <w:spacing w:val="-2"/>
          <w:sz w:val="24"/>
        </w:rPr>
        <w:t>只有通过初步评审的供应商才可以参与谈判环节，经供应商澄清、说明和补正后仍未通过初步评审的响应文件将被视为无效响应，谈判小组应告知有关供应商。</w:t>
      </w:r>
    </w:p>
    <w:p>
      <w:pPr>
        <w:pStyle w:val="9"/>
        <w:numPr>
          <w:ilvl w:val="1"/>
          <w:numId w:val="49"/>
        </w:numPr>
        <w:tabs>
          <w:tab w:val="left" w:pos="1180"/>
        </w:tabs>
        <w:spacing w:before="67" w:line="364" w:lineRule="auto"/>
        <w:ind w:right="237" w:firstLine="480"/>
        <w:jc w:val="both"/>
        <w:rPr>
          <w:sz w:val="24"/>
        </w:rPr>
      </w:pPr>
      <w:r>
        <w:rPr>
          <w:spacing w:val="-2"/>
          <w:sz w:val="24"/>
        </w:rPr>
        <w:t>谈判小组所有成员集中与单一供应商分别进行谈判，并给予所有参加谈判的供应商平等的谈判机会。谈判并不限定只进行二轮报价，如果谈判小组认为有必要，可以要求供应商进行多轮报价。在谈判内容不做实质性变更及重大调整的前提下，供应商下轮报价不得高于上一</w:t>
      </w:r>
      <w:r>
        <w:rPr>
          <w:spacing w:val="-4"/>
          <w:sz w:val="24"/>
        </w:rPr>
        <w:t>轮报价。</w:t>
      </w:r>
    </w:p>
    <w:p>
      <w:pPr>
        <w:pStyle w:val="9"/>
        <w:numPr>
          <w:ilvl w:val="1"/>
          <w:numId w:val="49"/>
        </w:numPr>
        <w:tabs>
          <w:tab w:val="left" w:pos="1180"/>
        </w:tabs>
        <w:spacing w:before="139" w:line="364" w:lineRule="auto"/>
        <w:ind w:right="237" w:firstLine="480"/>
        <w:jc w:val="both"/>
        <w:rPr>
          <w:sz w:val="24"/>
        </w:rPr>
      </w:pPr>
      <w:r>
        <w:rPr>
          <w:spacing w:val="-2"/>
          <w:sz w:val="24"/>
        </w:rPr>
        <w:t>谈判小组根据与供应商谈判的情况可能实质性变动谈判文件的内容，包括采购需求中的技术、服务要求以及合同草案条款。谈判文件有实质性变动的，经采购人代表确认作为谈判文件的有效组成部分，谈判小组将以书面形式通知所有参加谈判的供应商。</w:t>
      </w:r>
    </w:p>
    <w:p>
      <w:pPr>
        <w:pStyle w:val="9"/>
        <w:numPr>
          <w:ilvl w:val="1"/>
          <w:numId w:val="49"/>
        </w:numPr>
        <w:tabs>
          <w:tab w:val="left" w:pos="1180"/>
        </w:tabs>
        <w:spacing w:before="2" w:line="364" w:lineRule="auto"/>
        <w:ind w:right="117" w:firstLine="480"/>
        <w:rPr>
          <w:sz w:val="24"/>
        </w:rPr>
      </w:pPr>
      <w:r>
        <w:rPr>
          <w:spacing w:val="-12"/>
          <w:sz w:val="24"/>
        </w:rPr>
        <w:t>谈判过程中，谈判小组发现供应商的报价或者某些分项报价明显不合理或者低于成本，</w:t>
      </w:r>
      <w:r>
        <w:rPr>
          <w:spacing w:val="-2"/>
          <w:sz w:val="24"/>
        </w:rPr>
        <w:t>有可能影响商品质量或不能诚信履约的，应当要求其在规定的期限内提供书面文件予以解释说明，并提交相关证明材料；否则，谈判小组可以取消该供应商的成交候选资格，按顺序由排在后面的成交候选人递补，以此类推。</w:t>
      </w:r>
    </w:p>
    <w:p>
      <w:pPr>
        <w:pStyle w:val="9"/>
        <w:numPr>
          <w:ilvl w:val="1"/>
          <w:numId w:val="49"/>
        </w:numPr>
        <w:tabs>
          <w:tab w:val="left" w:pos="1180"/>
        </w:tabs>
        <w:spacing w:before="2" w:line="364" w:lineRule="auto"/>
        <w:ind w:right="237" w:firstLine="480"/>
        <w:rPr>
          <w:sz w:val="24"/>
        </w:rPr>
      </w:pPr>
      <w:r>
        <w:rPr>
          <w:spacing w:val="-2"/>
          <w:sz w:val="24"/>
        </w:rPr>
        <w:t>谈判结束后，谈判小组应当要求所有继续参加谈判的供应商在规定时间内提交最终报价，最终报价是供应商响应文件的有效组成部分，也是签订合同的依据。</w:t>
      </w:r>
    </w:p>
    <w:p>
      <w:pPr>
        <w:pStyle w:val="9"/>
        <w:numPr>
          <w:ilvl w:val="0"/>
          <w:numId w:val="51"/>
        </w:numPr>
        <w:tabs>
          <w:tab w:val="left" w:pos="939"/>
        </w:tabs>
        <w:spacing w:before="85"/>
        <w:ind w:left="939" w:hanging="239"/>
        <w:rPr>
          <w:b/>
        </w:rPr>
      </w:pPr>
      <w:bookmarkStart w:id="38" w:name="5.评审纪律"/>
      <w:bookmarkEnd w:id="38"/>
      <w:r>
        <w:rPr>
          <w:b/>
          <w:spacing w:val="-4"/>
          <w:sz w:val="24"/>
        </w:rPr>
        <w:t>评审纪律</w:t>
      </w:r>
    </w:p>
    <w:p>
      <w:pPr>
        <w:pStyle w:val="9"/>
        <w:numPr>
          <w:ilvl w:val="1"/>
          <w:numId w:val="51"/>
        </w:numPr>
        <w:tabs>
          <w:tab w:val="left" w:pos="1180"/>
        </w:tabs>
        <w:spacing w:line="364" w:lineRule="auto"/>
        <w:ind w:left="220" w:right="237" w:firstLine="480"/>
        <w:jc w:val="both"/>
        <w:rPr>
          <w:sz w:val="24"/>
        </w:rPr>
      </w:pPr>
      <w:bookmarkStart w:id="39" w:name="5.1_谈判小组在评审过程中发现的问题，应当区别情形及时作出处理或者向采购人提出"/>
      <w:bookmarkEnd w:id="39"/>
      <w:r>
        <w:rPr>
          <w:spacing w:val="-2"/>
          <w:sz w:val="24"/>
        </w:rPr>
        <w:t>谈判小组在评审过程中发现的问题，应当区别情形及时作出处理或者向采购人提出处理建议，并作书面记录。</w:t>
      </w:r>
    </w:p>
    <w:p>
      <w:pPr>
        <w:pStyle w:val="9"/>
        <w:numPr>
          <w:ilvl w:val="1"/>
          <w:numId w:val="51"/>
        </w:numPr>
        <w:tabs>
          <w:tab w:val="left" w:pos="1180"/>
        </w:tabs>
        <w:spacing w:before="1" w:line="364" w:lineRule="auto"/>
        <w:ind w:left="220" w:right="237" w:firstLine="480"/>
        <w:jc w:val="both"/>
        <w:rPr>
          <w:sz w:val="24"/>
        </w:rPr>
      </w:pPr>
      <w:bookmarkStart w:id="40" w:name="5.2_评审后，谈判小组应编写评审报告并签字。评审报告是谈判小组根据全体谈判小组"/>
      <w:bookmarkEnd w:id="40"/>
      <w:r>
        <w:rPr>
          <w:spacing w:val="-2"/>
          <w:sz w:val="24"/>
        </w:rPr>
        <w:t>评审后，谈判小组应编写评审报告并签字。评审报告是谈判小组根据全体谈判小组成员签字的原始评审记录和评审结果编写的报告，谈判小组全体成员均须在评审报告上签字。评审报告应如实记录本次评审的主要过程，全面反映评审过程中的各种不同的意见，以及其他澄清、说明、补正事项。</w:t>
      </w:r>
    </w:p>
    <w:p>
      <w:pPr>
        <w:pStyle w:val="9"/>
        <w:numPr>
          <w:ilvl w:val="1"/>
          <w:numId w:val="51"/>
        </w:numPr>
        <w:tabs>
          <w:tab w:val="left" w:pos="1180"/>
        </w:tabs>
        <w:spacing w:before="2" w:line="364" w:lineRule="auto"/>
        <w:ind w:left="220" w:right="237" w:firstLine="480"/>
        <w:jc w:val="both"/>
        <w:rPr>
          <w:sz w:val="24"/>
        </w:rPr>
      </w:pPr>
      <w:bookmarkStart w:id="41" w:name="5.3_谈判小组成员应当在评审报告上签字，对自己的评审意见承担法律责任。对评审报"/>
      <w:bookmarkEnd w:id="41"/>
      <w:r>
        <w:rPr>
          <w:spacing w:val="-2"/>
          <w:sz w:val="24"/>
        </w:rPr>
        <w:t>谈判小组成员应当在评审报告上签字，对自己的评审意见承担法律责任。对评审报告有异议的，应当在评审报告上签署不同意见，并说明理由，否则视为同意评审报告。</w:t>
      </w:r>
    </w:p>
    <w:p>
      <w:pPr>
        <w:pStyle w:val="9"/>
        <w:numPr>
          <w:ilvl w:val="1"/>
          <w:numId w:val="51"/>
        </w:numPr>
        <w:tabs>
          <w:tab w:val="left" w:pos="1180"/>
        </w:tabs>
        <w:spacing w:before="1" w:line="364" w:lineRule="auto"/>
        <w:ind w:left="220" w:right="237" w:firstLine="480"/>
        <w:jc w:val="both"/>
        <w:rPr>
          <w:sz w:val="24"/>
        </w:rPr>
      </w:pPr>
      <w:bookmarkStart w:id="42" w:name="5.4_谈判小组和工作人员应严格遵守规章制度；严格按照本次谈判文件进行评审；公正"/>
      <w:bookmarkEnd w:id="42"/>
      <w:r>
        <w:rPr>
          <w:spacing w:val="-2"/>
          <w:sz w:val="24"/>
        </w:rPr>
        <w:t>谈判小组和工作人员应严格遵守规章制度；严格按照本次谈判文件进行评审；公正廉洁、不徇私情，不得损害国家利益；保护采购人、供应商的合法权益。</w:t>
      </w:r>
    </w:p>
    <w:p>
      <w:pPr>
        <w:pStyle w:val="9"/>
        <w:numPr>
          <w:ilvl w:val="1"/>
          <w:numId w:val="51"/>
        </w:numPr>
        <w:tabs>
          <w:tab w:val="left" w:pos="1180"/>
        </w:tabs>
        <w:spacing w:before="2" w:line="364" w:lineRule="auto"/>
        <w:ind w:left="220" w:right="237" w:firstLine="480"/>
        <w:jc w:val="both"/>
        <w:rPr>
          <w:sz w:val="24"/>
        </w:rPr>
      </w:pPr>
      <w:bookmarkStart w:id="43" w:name="5.5_在评审过程中，谈判小组及其他工作人员必须对评审情况严格保密，任何人不得将"/>
      <w:bookmarkEnd w:id="43"/>
      <w:r>
        <w:rPr>
          <w:spacing w:val="-2"/>
          <w:sz w:val="24"/>
        </w:rPr>
        <w:t>在评审过程中，谈判小组及其他工作人员必须对评审情况严格保密，任何人不得将评审情况透露给与供应商有关的单位和个人。如有违反评审纪律的情况发生，将依据相关规定，追究有关当事人的责任。</w:t>
      </w:r>
    </w:p>
    <w:p>
      <w:pPr>
        <w:spacing w:line="364" w:lineRule="auto"/>
        <w:jc w:val="both"/>
        <w:rPr>
          <w:sz w:val="24"/>
        </w:rPr>
        <w:sectPr>
          <w:pgSz w:w="11910" w:h="16840"/>
          <w:pgMar w:top="1360" w:right="780" w:bottom="1180" w:left="800" w:header="878" w:footer="993" w:gutter="0"/>
          <w:cols w:space="720" w:num="1"/>
        </w:sectPr>
      </w:pPr>
    </w:p>
    <w:p>
      <w:pPr>
        <w:pStyle w:val="3"/>
        <w:tabs>
          <w:tab w:val="left" w:pos="7719"/>
        </w:tabs>
        <w:spacing w:before="1" w:line="364" w:lineRule="auto"/>
        <w:ind w:left="700" w:right="2604"/>
        <w:jc w:val="both"/>
        <w:rPr>
          <w:rFonts w:ascii="Times New Roman" w:eastAsia="Times New Roman"/>
        </w:rPr>
      </w:pPr>
    </w:p>
    <w:p>
      <w:pPr>
        <w:pStyle w:val="3"/>
        <w:rPr>
          <w:sz w:val="20"/>
        </w:rPr>
      </w:pPr>
    </w:p>
    <w:p>
      <w:pPr>
        <w:pStyle w:val="3"/>
        <w:rPr>
          <w:sz w:val="20"/>
        </w:rPr>
      </w:pPr>
    </w:p>
    <w:p>
      <w:pPr>
        <w:pStyle w:val="3"/>
        <w:spacing w:before="4"/>
        <w:rPr>
          <w:sz w:val="17"/>
        </w:rPr>
      </w:pPr>
    </w:p>
    <w:p>
      <w:pPr>
        <w:spacing w:before="28"/>
        <w:ind w:left="515" w:right="532"/>
        <w:jc w:val="center"/>
        <w:rPr>
          <w:rFonts w:ascii="黑体" w:eastAsia="黑体"/>
          <w:spacing w:val="-4"/>
          <w:sz w:val="52"/>
        </w:rPr>
      </w:pPr>
      <w:bookmarkStart w:id="44" w:name="第六章_采购需求"/>
      <w:bookmarkEnd w:id="44"/>
    </w:p>
    <w:p>
      <w:pPr>
        <w:spacing w:before="28"/>
        <w:ind w:left="515" w:right="532"/>
        <w:jc w:val="center"/>
        <w:rPr>
          <w:rFonts w:ascii="黑体" w:eastAsia="黑体"/>
          <w:spacing w:val="-4"/>
          <w:sz w:val="52"/>
        </w:rPr>
      </w:pPr>
    </w:p>
    <w:p>
      <w:pPr>
        <w:spacing w:before="28"/>
        <w:ind w:left="515" w:right="532"/>
        <w:jc w:val="center"/>
        <w:rPr>
          <w:rFonts w:ascii="黑体" w:eastAsia="黑体"/>
          <w:spacing w:val="-4"/>
          <w:sz w:val="52"/>
        </w:rPr>
      </w:pPr>
    </w:p>
    <w:p>
      <w:pPr>
        <w:spacing w:before="28"/>
        <w:ind w:left="515" w:right="532"/>
        <w:jc w:val="center"/>
        <w:rPr>
          <w:rFonts w:ascii="黑体" w:eastAsia="黑体"/>
          <w:spacing w:val="-4"/>
          <w:sz w:val="52"/>
        </w:rPr>
      </w:pPr>
    </w:p>
    <w:p>
      <w:pPr>
        <w:spacing w:before="28"/>
        <w:ind w:left="515" w:right="532"/>
        <w:jc w:val="center"/>
        <w:rPr>
          <w:rFonts w:ascii="黑体" w:eastAsia="黑体"/>
          <w:spacing w:val="-4"/>
          <w:sz w:val="52"/>
        </w:rPr>
      </w:pPr>
    </w:p>
    <w:p>
      <w:pPr>
        <w:spacing w:before="28"/>
        <w:ind w:left="515" w:right="532"/>
        <w:jc w:val="center"/>
        <w:rPr>
          <w:rFonts w:ascii="黑体" w:eastAsia="黑体"/>
          <w:spacing w:val="-4"/>
          <w:sz w:val="52"/>
        </w:rPr>
      </w:pPr>
    </w:p>
    <w:p>
      <w:pPr>
        <w:spacing w:before="28"/>
        <w:ind w:left="515" w:right="532"/>
        <w:jc w:val="center"/>
        <w:rPr>
          <w:rFonts w:ascii="黑体" w:eastAsia="黑体"/>
          <w:sz w:val="52"/>
        </w:rPr>
      </w:pPr>
      <w:r>
        <w:rPr>
          <w:rFonts w:ascii="黑体" w:eastAsia="黑体"/>
          <w:spacing w:val="-4"/>
          <w:sz w:val="52"/>
        </w:rPr>
        <w:t>第六章 采购需求</w:t>
      </w:r>
    </w:p>
    <w:p>
      <w:pPr>
        <w:jc w:val="center"/>
        <w:rPr>
          <w:rFonts w:ascii="黑体" w:eastAsia="黑体"/>
          <w:sz w:val="52"/>
        </w:rPr>
        <w:sectPr>
          <w:pgSz w:w="11910" w:h="16840"/>
          <w:pgMar w:top="1360" w:right="780" w:bottom="1180" w:left="800" w:header="878" w:footer="993" w:gutter="0"/>
          <w:cols w:space="720" w:num="1"/>
        </w:sectPr>
      </w:pPr>
    </w:p>
    <w:p>
      <w:pPr>
        <w:ind w:firstLine="560" w:firstLineChars="200"/>
        <w:rPr>
          <w:rFonts w:ascii="方正仿宋_GBK" w:hAnsi="方正仿宋_GBK" w:eastAsia="方正仿宋_GBK"/>
          <w:sz w:val="28"/>
          <w:szCs w:val="28"/>
        </w:rPr>
      </w:pPr>
      <w:r>
        <w:rPr>
          <w:rFonts w:hint="eastAsia" w:ascii="方正仿宋_GBK" w:hAnsi="方正仿宋_GBK" w:eastAsia="方正仿宋_GBK"/>
          <w:sz w:val="28"/>
          <w:szCs w:val="28"/>
        </w:rPr>
        <w:t>一：就电信分期再保理业务及直投业务进行全流程分析并出具法律意见书。</w:t>
      </w:r>
    </w:p>
    <w:p>
      <w:pPr>
        <w:ind w:firstLine="560" w:firstLineChars="200"/>
        <w:rPr>
          <w:rFonts w:ascii="方正仿宋_GBK" w:hAnsi="方正仿宋_GBK" w:eastAsia="方正仿宋_GBK"/>
          <w:sz w:val="28"/>
          <w:szCs w:val="28"/>
        </w:rPr>
      </w:pPr>
      <w:r>
        <w:rPr>
          <w:rFonts w:hint="eastAsia" w:ascii="方正仿宋_GBK" w:hAnsi="方正仿宋_GBK" w:eastAsia="方正仿宋_GBK"/>
          <w:sz w:val="28"/>
          <w:szCs w:val="28"/>
        </w:rPr>
        <w:t>二：此类业务相关风险把控、合同文本审核等。</w:t>
      </w:r>
    </w:p>
    <w:p>
      <w:pPr>
        <w:ind w:firstLine="560" w:firstLineChars="200"/>
        <w:rPr>
          <w:rFonts w:ascii="方正仿宋_GBK" w:hAnsi="方正仿宋_GBK" w:eastAsia="方正仿宋_GBK"/>
          <w:sz w:val="28"/>
          <w:szCs w:val="28"/>
        </w:rPr>
      </w:pPr>
      <w:r>
        <w:rPr>
          <w:rFonts w:hint="eastAsia" w:ascii="方正仿宋_GBK" w:hAnsi="方正仿宋_GBK" w:eastAsia="方正仿宋_GBK"/>
          <w:sz w:val="28"/>
          <w:szCs w:val="28"/>
        </w:rPr>
        <w:t>三：根据需要，提供免费保理业务合规交流培训一次。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1" w:csb1="00000000"/>
  </w:font>
  <w:font w:name="Calibri Light">
    <w:panose1 w:val="020F03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pple Color Emoji">
    <w:altName w:val="Segoe Print"/>
    <w:panose1 w:val="00000000000000000000"/>
    <w:charset w:val="00"/>
    <w:family w:val="auto"/>
    <w:pitch w:val="default"/>
    <w:sig w:usb0="00000000" w:usb1="00000000" w:usb2="14000000" w:usb3="00000000" w:csb0="00000001" w:csb1="00000000"/>
  </w:font>
  <w:font w:name="方正仿宋_GBK">
    <w:altName w:val="微软雅黑"/>
    <w:panose1 w:val="03000509000000000000"/>
    <w:charset w:val="86"/>
    <w:family w:val="script"/>
    <w:pitch w:val="default"/>
    <w:sig w:usb0="00000000" w:usb1="00000000" w:usb2="00000010"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8A84D"/>
    <w:multiLevelType w:val="singleLevel"/>
    <w:tmpl w:val="88D8A84D"/>
    <w:lvl w:ilvl="0" w:tentative="0">
      <w:start w:val="4"/>
      <w:numFmt w:val="chineseCounting"/>
      <w:suff w:val="nothing"/>
      <w:lvlText w:val="（%1）"/>
      <w:lvlJc w:val="left"/>
      <w:rPr>
        <w:rFonts w:hint="eastAsia"/>
      </w:rPr>
    </w:lvl>
  </w:abstractNum>
  <w:abstractNum w:abstractNumId="1">
    <w:nsid w:val="01EA130E"/>
    <w:multiLevelType w:val="multilevel"/>
    <w:tmpl w:val="01EA130E"/>
    <w:lvl w:ilvl="0" w:tentative="0">
      <w:start w:val="1"/>
      <w:numFmt w:val="decimal"/>
      <w:lvlText w:val="（%1）"/>
      <w:lvlJc w:val="left"/>
      <w:pPr>
        <w:ind w:left="1301" w:hanging="601"/>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202" w:hanging="601"/>
      </w:pPr>
      <w:rPr>
        <w:rFonts w:hint="default"/>
        <w:lang w:val="en-US" w:eastAsia="zh-CN" w:bidi="ar-SA"/>
      </w:rPr>
    </w:lvl>
    <w:lvl w:ilvl="2" w:tentative="0">
      <w:start w:val="0"/>
      <w:numFmt w:val="bullet"/>
      <w:lvlText w:val="•"/>
      <w:lvlJc w:val="left"/>
      <w:pPr>
        <w:ind w:left="3105" w:hanging="601"/>
      </w:pPr>
      <w:rPr>
        <w:rFonts w:hint="default"/>
        <w:lang w:val="en-US" w:eastAsia="zh-CN" w:bidi="ar-SA"/>
      </w:rPr>
    </w:lvl>
    <w:lvl w:ilvl="3" w:tentative="0">
      <w:start w:val="0"/>
      <w:numFmt w:val="bullet"/>
      <w:lvlText w:val="•"/>
      <w:lvlJc w:val="left"/>
      <w:pPr>
        <w:ind w:left="4007" w:hanging="601"/>
      </w:pPr>
      <w:rPr>
        <w:rFonts w:hint="default"/>
        <w:lang w:val="en-US" w:eastAsia="zh-CN" w:bidi="ar-SA"/>
      </w:rPr>
    </w:lvl>
    <w:lvl w:ilvl="4" w:tentative="0">
      <w:start w:val="0"/>
      <w:numFmt w:val="bullet"/>
      <w:lvlText w:val="•"/>
      <w:lvlJc w:val="left"/>
      <w:pPr>
        <w:ind w:left="4910" w:hanging="601"/>
      </w:pPr>
      <w:rPr>
        <w:rFonts w:hint="default"/>
        <w:lang w:val="en-US" w:eastAsia="zh-CN" w:bidi="ar-SA"/>
      </w:rPr>
    </w:lvl>
    <w:lvl w:ilvl="5" w:tentative="0">
      <w:start w:val="0"/>
      <w:numFmt w:val="bullet"/>
      <w:lvlText w:val="•"/>
      <w:lvlJc w:val="left"/>
      <w:pPr>
        <w:ind w:left="5813" w:hanging="601"/>
      </w:pPr>
      <w:rPr>
        <w:rFonts w:hint="default"/>
        <w:lang w:val="en-US" w:eastAsia="zh-CN" w:bidi="ar-SA"/>
      </w:rPr>
    </w:lvl>
    <w:lvl w:ilvl="6" w:tentative="0">
      <w:start w:val="0"/>
      <w:numFmt w:val="bullet"/>
      <w:lvlText w:val="•"/>
      <w:lvlJc w:val="left"/>
      <w:pPr>
        <w:ind w:left="6715" w:hanging="601"/>
      </w:pPr>
      <w:rPr>
        <w:rFonts w:hint="default"/>
        <w:lang w:val="en-US" w:eastAsia="zh-CN" w:bidi="ar-SA"/>
      </w:rPr>
    </w:lvl>
    <w:lvl w:ilvl="7" w:tentative="0">
      <w:start w:val="0"/>
      <w:numFmt w:val="bullet"/>
      <w:lvlText w:val="•"/>
      <w:lvlJc w:val="left"/>
      <w:pPr>
        <w:ind w:left="7618" w:hanging="601"/>
      </w:pPr>
      <w:rPr>
        <w:rFonts w:hint="default"/>
        <w:lang w:val="en-US" w:eastAsia="zh-CN" w:bidi="ar-SA"/>
      </w:rPr>
    </w:lvl>
    <w:lvl w:ilvl="8" w:tentative="0">
      <w:start w:val="0"/>
      <w:numFmt w:val="bullet"/>
      <w:lvlText w:val="•"/>
      <w:lvlJc w:val="left"/>
      <w:pPr>
        <w:ind w:left="8520" w:hanging="601"/>
      </w:pPr>
      <w:rPr>
        <w:rFonts w:hint="default"/>
        <w:lang w:val="en-US" w:eastAsia="zh-CN" w:bidi="ar-SA"/>
      </w:rPr>
    </w:lvl>
  </w:abstractNum>
  <w:abstractNum w:abstractNumId="2">
    <w:nsid w:val="03F73DC1"/>
    <w:multiLevelType w:val="multilevel"/>
    <w:tmpl w:val="03F73DC1"/>
    <w:lvl w:ilvl="0" w:tentative="0">
      <w:start w:val="1"/>
      <w:numFmt w:val="decimal"/>
      <w:lvlText w:val="（%1）"/>
      <w:lvlJc w:val="left"/>
      <w:pPr>
        <w:ind w:left="220" w:hanging="601"/>
      </w:pPr>
      <w:rPr>
        <w:rFonts w:hint="default" w:ascii="宋体" w:hAnsi="宋体" w:eastAsia="宋体" w:cs="宋体"/>
        <w:b w:val="0"/>
        <w:bCs w:val="0"/>
        <w:i w:val="0"/>
        <w:iCs w:val="0"/>
        <w:spacing w:val="-48"/>
        <w:w w:val="100"/>
        <w:sz w:val="22"/>
        <w:szCs w:val="22"/>
        <w:lang w:val="en-US" w:eastAsia="zh-CN" w:bidi="ar-SA"/>
      </w:rPr>
    </w:lvl>
    <w:lvl w:ilvl="1" w:tentative="0">
      <w:start w:val="0"/>
      <w:numFmt w:val="bullet"/>
      <w:lvlText w:val="•"/>
      <w:lvlJc w:val="left"/>
      <w:pPr>
        <w:ind w:left="1230" w:hanging="601"/>
      </w:pPr>
      <w:rPr>
        <w:rFonts w:hint="default"/>
        <w:lang w:val="en-US" w:eastAsia="zh-CN" w:bidi="ar-SA"/>
      </w:rPr>
    </w:lvl>
    <w:lvl w:ilvl="2" w:tentative="0">
      <w:start w:val="0"/>
      <w:numFmt w:val="bullet"/>
      <w:lvlText w:val="•"/>
      <w:lvlJc w:val="left"/>
      <w:pPr>
        <w:ind w:left="2241" w:hanging="601"/>
      </w:pPr>
      <w:rPr>
        <w:rFonts w:hint="default"/>
        <w:lang w:val="en-US" w:eastAsia="zh-CN" w:bidi="ar-SA"/>
      </w:rPr>
    </w:lvl>
    <w:lvl w:ilvl="3" w:tentative="0">
      <w:start w:val="0"/>
      <w:numFmt w:val="bullet"/>
      <w:lvlText w:val="•"/>
      <w:lvlJc w:val="left"/>
      <w:pPr>
        <w:ind w:left="3251" w:hanging="601"/>
      </w:pPr>
      <w:rPr>
        <w:rFonts w:hint="default"/>
        <w:lang w:val="en-US" w:eastAsia="zh-CN" w:bidi="ar-SA"/>
      </w:rPr>
    </w:lvl>
    <w:lvl w:ilvl="4" w:tentative="0">
      <w:start w:val="0"/>
      <w:numFmt w:val="bullet"/>
      <w:lvlText w:val="•"/>
      <w:lvlJc w:val="left"/>
      <w:pPr>
        <w:ind w:left="4262" w:hanging="601"/>
      </w:pPr>
      <w:rPr>
        <w:rFonts w:hint="default"/>
        <w:lang w:val="en-US" w:eastAsia="zh-CN" w:bidi="ar-SA"/>
      </w:rPr>
    </w:lvl>
    <w:lvl w:ilvl="5" w:tentative="0">
      <w:start w:val="0"/>
      <w:numFmt w:val="bullet"/>
      <w:lvlText w:val="•"/>
      <w:lvlJc w:val="left"/>
      <w:pPr>
        <w:ind w:left="5273" w:hanging="601"/>
      </w:pPr>
      <w:rPr>
        <w:rFonts w:hint="default"/>
        <w:lang w:val="en-US" w:eastAsia="zh-CN" w:bidi="ar-SA"/>
      </w:rPr>
    </w:lvl>
    <w:lvl w:ilvl="6" w:tentative="0">
      <w:start w:val="0"/>
      <w:numFmt w:val="bullet"/>
      <w:lvlText w:val="•"/>
      <w:lvlJc w:val="left"/>
      <w:pPr>
        <w:ind w:left="6283" w:hanging="601"/>
      </w:pPr>
      <w:rPr>
        <w:rFonts w:hint="default"/>
        <w:lang w:val="en-US" w:eastAsia="zh-CN" w:bidi="ar-SA"/>
      </w:rPr>
    </w:lvl>
    <w:lvl w:ilvl="7" w:tentative="0">
      <w:start w:val="0"/>
      <w:numFmt w:val="bullet"/>
      <w:lvlText w:val="•"/>
      <w:lvlJc w:val="left"/>
      <w:pPr>
        <w:ind w:left="7294" w:hanging="601"/>
      </w:pPr>
      <w:rPr>
        <w:rFonts w:hint="default"/>
        <w:lang w:val="en-US" w:eastAsia="zh-CN" w:bidi="ar-SA"/>
      </w:rPr>
    </w:lvl>
    <w:lvl w:ilvl="8" w:tentative="0">
      <w:start w:val="0"/>
      <w:numFmt w:val="bullet"/>
      <w:lvlText w:val="•"/>
      <w:lvlJc w:val="left"/>
      <w:pPr>
        <w:ind w:left="8304" w:hanging="601"/>
      </w:pPr>
      <w:rPr>
        <w:rFonts w:hint="default"/>
        <w:lang w:val="en-US" w:eastAsia="zh-CN" w:bidi="ar-SA"/>
      </w:rPr>
    </w:lvl>
  </w:abstractNum>
  <w:abstractNum w:abstractNumId="3">
    <w:nsid w:val="044D2212"/>
    <w:multiLevelType w:val="multilevel"/>
    <w:tmpl w:val="044D2212"/>
    <w:lvl w:ilvl="0" w:tentative="0">
      <w:start w:val="1"/>
      <w:numFmt w:val="decimal"/>
      <w:lvlText w:val="（%1）"/>
      <w:lvlJc w:val="left"/>
      <w:pPr>
        <w:ind w:left="220" w:hanging="601"/>
      </w:pPr>
      <w:rPr>
        <w:rFonts w:hint="default" w:ascii="宋体" w:hAnsi="宋体" w:eastAsia="宋体" w:cs="宋体"/>
        <w:b w:val="0"/>
        <w:bCs w:val="0"/>
        <w:i w:val="0"/>
        <w:iCs w:val="0"/>
        <w:spacing w:val="-48"/>
        <w:w w:val="100"/>
        <w:sz w:val="22"/>
        <w:szCs w:val="22"/>
        <w:lang w:val="en-US" w:eastAsia="zh-CN" w:bidi="ar-SA"/>
      </w:rPr>
    </w:lvl>
    <w:lvl w:ilvl="1" w:tentative="0">
      <w:start w:val="0"/>
      <w:numFmt w:val="bullet"/>
      <w:lvlText w:val="•"/>
      <w:lvlJc w:val="left"/>
      <w:pPr>
        <w:ind w:left="1230" w:hanging="601"/>
      </w:pPr>
      <w:rPr>
        <w:rFonts w:hint="default"/>
        <w:lang w:val="en-US" w:eastAsia="zh-CN" w:bidi="ar-SA"/>
      </w:rPr>
    </w:lvl>
    <w:lvl w:ilvl="2" w:tentative="0">
      <w:start w:val="0"/>
      <w:numFmt w:val="bullet"/>
      <w:lvlText w:val="•"/>
      <w:lvlJc w:val="left"/>
      <w:pPr>
        <w:ind w:left="2241" w:hanging="601"/>
      </w:pPr>
      <w:rPr>
        <w:rFonts w:hint="default"/>
        <w:lang w:val="en-US" w:eastAsia="zh-CN" w:bidi="ar-SA"/>
      </w:rPr>
    </w:lvl>
    <w:lvl w:ilvl="3" w:tentative="0">
      <w:start w:val="0"/>
      <w:numFmt w:val="bullet"/>
      <w:lvlText w:val="•"/>
      <w:lvlJc w:val="left"/>
      <w:pPr>
        <w:ind w:left="3251" w:hanging="601"/>
      </w:pPr>
      <w:rPr>
        <w:rFonts w:hint="default"/>
        <w:lang w:val="en-US" w:eastAsia="zh-CN" w:bidi="ar-SA"/>
      </w:rPr>
    </w:lvl>
    <w:lvl w:ilvl="4" w:tentative="0">
      <w:start w:val="0"/>
      <w:numFmt w:val="bullet"/>
      <w:lvlText w:val="•"/>
      <w:lvlJc w:val="left"/>
      <w:pPr>
        <w:ind w:left="4262" w:hanging="601"/>
      </w:pPr>
      <w:rPr>
        <w:rFonts w:hint="default"/>
        <w:lang w:val="en-US" w:eastAsia="zh-CN" w:bidi="ar-SA"/>
      </w:rPr>
    </w:lvl>
    <w:lvl w:ilvl="5" w:tentative="0">
      <w:start w:val="0"/>
      <w:numFmt w:val="bullet"/>
      <w:lvlText w:val="•"/>
      <w:lvlJc w:val="left"/>
      <w:pPr>
        <w:ind w:left="5273" w:hanging="601"/>
      </w:pPr>
      <w:rPr>
        <w:rFonts w:hint="default"/>
        <w:lang w:val="en-US" w:eastAsia="zh-CN" w:bidi="ar-SA"/>
      </w:rPr>
    </w:lvl>
    <w:lvl w:ilvl="6" w:tentative="0">
      <w:start w:val="0"/>
      <w:numFmt w:val="bullet"/>
      <w:lvlText w:val="•"/>
      <w:lvlJc w:val="left"/>
      <w:pPr>
        <w:ind w:left="6283" w:hanging="601"/>
      </w:pPr>
      <w:rPr>
        <w:rFonts w:hint="default"/>
        <w:lang w:val="en-US" w:eastAsia="zh-CN" w:bidi="ar-SA"/>
      </w:rPr>
    </w:lvl>
    <w:lvl w:ilvl="7" w:tentative="0">
      <w:start w:val="0"/>
      <w:numFmt w:val="bullet"/>
      <w:lvlText w:val="•"/>
      <w:lvlJc w:val="left"/>
      <w:pPr>
        <w:ind w:left="7294" w:hanging="601"/>
      </w:pPr>
      <w:rPr>
        <w:rFonts w:hint="default"/>
        <w:lang w:val="en-US" w:eastAsia="zh-CN" w:bidi="ar-SA"/>
      </w:rPr>
    </w:lvl>
    <w:lvl w:ilvl="8" w:tentative="0">
      <w:start w:val="0"/>
      <w:numFmt w:val="bullet"/>
      <w:lvlText w:val="•"/>
      <w:lvlJc w:val="left"/>
      <w:pPr>
        <w:ind w:left="8304" w:hanging="601"/>
      </w:pPr>
      <w:rPr>
        <w:rFonts w:hint="default"/>
        <w:lang w:val="en-US" w:eastAsia="zh-CN" w:bidi="ar-SA"/>
      </w:rPr>
    </w:lvl>
  </w:abstractNum>
  <w:abstractNum w:abstractNumId="4">
    <w:nsid w:val="05316364"/>
    <w:multiLevelType w:val="multilevel"/>
    <w:tmpl w:val="05316364"/>
    <w:lvl w:ilvl="0" w:tentative="0">
      <w:start w:val="1"/>
      <w:numFmt w:val="decimal"/>
      <w:lvlText w:val="（%1）"/>
      <w:lvlJc w:val="left"/>
      <w:pPr>
        <w:ind w:left="1301" w:hanging="601"/>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202" w:hanging="601"/>
      </w:pPr>
      <w:rPr>
        <w:rFonts w:hint="default"/>
        <w:lang w:val="en-US" w:eastAsia="zh-CN" w:bidi="ar-SA"/>
      </w:rPr>
    </w:lvl>
    <w:lvl w:ilvl="2" w:tentative="0">
      <w:start w:val="0"/>
      <w:numFmt w:val="bullet"/>
      <w:lvlText w:val="•"/>
      <w:lvlJc w:val="left"/>
      <w:pPr>
        <w:ind w:left="3105" w:hanging="601"/>
      </w:pPr>
      <w:rPr>
        <w:rFonts w:hint="default"/>
        <w:lang w:val="en-US" w:eastAsia="zh-CN" w:bidi="ar-SA"/>
      </w:rPr>
    </w:lvl>
    <w:lvl w:ilvl="3" w:tentative="0">
      <w:start w:val="0"/>
      <w:numFmt w:val="bullet"/>
      <w:lvlText w:val="•"/>
      <w:lvlJc w:val="left"/>
      <w:pPr>
        <w:ind w:left="4007" w:hanging="601"/>
      </w:pPr>
      <w:rPr>
        <w:rFonts w:hint="default"/>
        <w:lang w:val="en-US" w:eastAsia="zh-CN" w:bidi="ar-SA"/>
      </w:rPr>
    </w:lvl>
    <w:lvl w:ilvl="4" w:tentative="0">
      <w:start w:val="0"/>
      <w:numFmt w:val="bullet"/>
      <w:lvlText w:val="•"/>
      <w:lvlJc w:val="left"/>
      <w:pPr>
        <w:ind w:left="4910" w:hanging="601"/>
      </w:pPr>
      <w:rPr>
        <w:rFonts w:hint="default"/>
        <w:lang w:val="en-US" w:eastAsia="zh-CN" w:bidi="ar-SA"/>
      </w:rPr>
    </w:lvl>
    <w:lvl w:ilvl="5" w:tentative="0">
      <w:start w:val="0"/>
      <w:numFmt w:val="bullet"/>
      <w:lvlText w:val="•"/>
      <w:lvlJc w:val="left"/>
      <w:pPr>
        <w:ind w:left="5813" w:hanging="601"/>
      </w:pPr>
      <w:rPr>
        <w:rFonts w:hint="default"/>
        <w:lang w:val="en-US" w:eastAsia="zh-CN" w:bidi="ar-SA"/>
      </w:rPr>
    </w:lvl>
    <w:lvl w:ilvl="6" w:tentative="0">
      <w:start w:val="0"/>
      <w:numFmt w:val="bullet"/>
      <w:lvlText w:val="•"/>
      <w:lvlJc w:val="left"/>
      <w:pPr>
        <w:ind w:left="6715" w:hanging="601"/>
      </w:pPr>
      <w:rPr>
        <w:rFonts w:hint="default"/>
        <w:lang w:val="en-US" w:eastAsia="zh-CN" w:bidi="ar-SA"/>
      </w:rPr>
    </w:lvl>
    <w:lvl w:ilvl="7" w:tentative="0">
      <w:start w:val="0"/>
      <w:numFmt w:val="bullet"/>
      <w:lvlText w:val="•"/>
      <w:lvlJc w:val="left"/>
      <w:pPr>
        <w:ind w:left="7618" w:hanging="601"/>
      </w:pPr>
      <w:rPr>
        <w:rFonts w:hint="default"/>
        <w:lang w:val="en-US" w:eastAsia="zh-CN" w:bidi="ar-SA"/>
      </w:rPr>
    </w:lvl>
    <w:lvl w:ilvl="8" w:tentative="0">
      <w:start w:val="0"/>
      <w:numFmt w:val="bullet"/>
      <w:lvlText w:val="•"/>
      <w:lvlJc w:val="left"/>
      <w:pPr>
        <w:ind w:left="8520" w:hanging="601"/>
      </w:pPr>
      <w:rPr>
        <w:rFonts w:hint="default"/>
        <w:lang w:val="en-US" w:eastAsia="zh-CN" w:bidi="ar-SA"/>
      </w:rPr>
    </w:lvl>
  </w:abstractNum>
  <w:abstractNum w:abstractNumId="5">
    <w:nsid w:val="05A711B4"/>
    <w:multiLevelType w:val="multilevel"/>
    <w:tmpl w:val="05A711B4"/>
    <w:lvl w:ilvl="0" w:tentative="0">
      <w:start w:val="1"/>
      <w:numFmt w:val="decimal"/>
      <w:lvlText w:val="（%1）"/>
      <w:lvlJc w:val="left"/>
      <w:pPr>
        <w:ind w:left="220" w:hanging="601"/>
      </w:pPr>
      <w:rPr>
        <w:rFonts w:hint="default" w:ascii="宋体" w:hAnsi="宋体" w:eastAsia="宋体" w:cs="宋体"/>
        <w:b w:val="0"/>
        <w:bCs w:val="0"/>
        <w:i w:val="0"/>
        <w:iCs w:val="0"/>
        <w:spacing w:val="-94"/>
        <w:w w:val="100"/>
        <w:sz w:val="22"/>
        <w:szCs w:val="22"/>
        <w:lang w:val="en-US" w:eastAsia="zh-CN" w:bidi="ar-SA"/>
      </w:rPr>
    </w:lvl>
    <w:lvl w:ilvl="1" w:tentative="0">
      <w:start w:val="0"/>
      <w:numFmt w:val="bullet"/>
      <w:lvlText w:val="•"/>
      <w:lvlJc w:val="left"/>
      <w:pPr>
        <w:ind w:left="1230" w:hanging="601"/>
      </w:pPr>
      <w:rPr>
        <w:rFonts w:hint="default"/>
        <w:lang w:val="en-US" w:eastAsia="zh-CN" w:bidi="ar-SA"/>
      </w:rPr>
    </w:lvl>
    <w:lvl w:ilvl="2" w:tentative="0">
      <w:start w:val="0"/>
      <w:numFmt w:val="bullet"/>
      <w:lvlText w:val="•"/>
      <w:lvlJc w:val="left"/>
      <w:pPr>
        <w:ind w:left="2241" w:hanging="601"/>
      </w:pPr>
      <w:rPr>
        <w:rFonts w:hint="default"/>
        <w:lang w:val="en-US" w:eastAsia="zh-CN" w:bidi="ar-SA"/>
      </w:rPr>
    </w:lvl>
    <w:lvl w:ilvl="3" w:tentative="0">
      <w:start w:val="0"/>
      <w:numFmt w:val="bullet"/>
      <w:lvlText w:val="•"/>
      <w:lvlJc w:val="left"/>
      <w:pPr>
        <w:ind w:left="3251" w:hanging="601"/>
      </w:pPr>
      <w:rPr>
        <w:rFonts w:hint="default"/>
        <w:lang w:val="en-US" w:eastAsia="zh-CN" w:bidi="ar-SA"/>
      </w:rPr>
    </w:lvl>
    <w:lvl w:ilvl="4" w:tentative="0">
      <w:start w:val="0"/>
      <w:numFmt w:val="bullet"/>
      <w:lvlText w:val="•"/>
      <w:lvlJc w:val="left"/>
      <w:pPr>
        <w:ind w:left="4262" w:hanging="601"/>
      </w:pPr>
      <w:rPr>
        <w:rFonts w:hint="default"/>
        <w:lang w:val="en-US" w:eastAsia="zh-CN" w:bidi="ar-SA"/>
      </w:rPr>
    </w:lvl>
    <w:lvl w:ilvl="5" w:tentative="0">
      <w:start w:val="0"/>
      <w:numFmt w:val="bullet"/>
      <w:lvlText w:val="•"/>
      <w:lvlJc w:val="left"/>
      <w:pPr>
        <w:ind w:left="5273" w:hanging="601"/>
      </w:pPr>
      <w:rPr>
        <w:rFonts w:hint="default"/>
        <w:lang w:val="en-US" w:eastAsia="zh-CN" w:bidi="ar-SA"/>
      </w:rPr>
    </w:lvl>
    <w:lvl w:ilvl="6" w:tentative="0">
      <w:start w:val="0"/>
      <w:numFmt w:val="bullet"/>
      <w:lvlText w:val="•"/>
      <w:lvlJc w:val="left"/>
      <w:pPr>
        <w:ind w:left="6283" w:hanging="601"/>
      </w:pPr>
      <w:rPr>
        <w:rFonts w:hint="default"/>
        <w:lang w:val="en-US" w:eastAsia="zh-CN" w:bidi="ar-SA"/>
      </w:rPr>
    </w:lvl>
    <w:lvl w:ilvl="7" w:tentative="0">
      <w:start w:val="0"/>
      <w:numFmt w:val="bullet"/>
      <w:lvlText w:val="•"/>
      <w:lvlJc w:val="left"/>
      <w:pPr>
        <w:ind w:left="7294" w:hanging="601"/>
      </w:pPr>
      <w:rPr>
        <w:rFonts w:hint="default"/>
        <w:lang w:val="en-US" w:eastAsia="zh-CN" w:bidi="ar-SA"/>
      </w:rPr>
    </w:lvl>
    <w:lvl w:ilvl="8" w:tentative="0">
      <w:start w:val="0"/>
      <w:numFmt w:val="bullet"/>
      <w:lvlText w:val="•"/>
      <w:lvlJc w:val="left"/>
      <w:pPr>
        <w:ind w:left="8304" w:hanging="601"/>
      </w:pPr>
      <w:rPr>
        <w:rFonts w:hint="default"/>
        <w:lang w:val="en-US" w:eastAsia="zh-CN" w:bidi="ar-SA"/>
      </w:rPr>
    </w:lvl>
  </w:abstractNum>
  <w:abstractNum w:abstractNumId="6">
    <w:nsid w:val="080E2DBC"/>
    <w:multiLevelType w:val="multilevel"/>
    <w:tmpl w:val="080E2DBC"/>
    <w:lvl w:ilvl="0" w:tentative="0">
      <w:start w:val="1"/>
      <w:numFmt w:val="decimal"/>
      <w:lvlText w:val="%1."/>
      <w:lvlJc w:val="left"/>
      <w:pPr>
        <w:ind w:left="22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241" w:hanging="241"/>
      </w:pPr>
      <w:rPr>
        <w:rFonts w:hint="default"/>
        <w:lang w:val="en-US" w:eastAsia="zh-CN" w:bidi="ar-SA"/>
      </w:rPr>
    </w:lvl>
    <w:lvl w:ilvl="3" w:tentative="0">
      <w:start w:val="0"/>
      <w:numFmt w:val="bullet"/>
      <w:lvlText w:val="•"/>
      <w:lvlJc w:val="left"/>
      <w:pPr>
        <w:ind w:left="3251" w:hanging="241"/>
      </w:pPr>
      <w:rPr>
        <w:rFonts w:hint="default"/>
        <w:lang w:val="en-US" w:eastAsia="zh-CN" w:bidi="ar-SA"/>
      </w:rPr>
    </w:lvl>
    <w:lvl w:ilvl="4" w:tentative="0">
      <w:start w:val="0"/>
      <w:numFmt w:val="bullet"/>
      <w:lvlText w:val="•"/>
      <w:lvlJc w:val="left"/>
      <w:pPr>
        <w:ind w:left="4262" w:hanging="241"/>
      </w:pPr>
      <w:rPr>
        <w:rFonts w:hint="default"/>
        <w:lang w:val="en-US" w:eastAsia="zh-CN" w:bidi="ar-SA"/>
      </w:rPr>
    </w:lvl>
    <w:lvl w:ilvl="5" w:tentative="0">
      <w:start w:val="0"/>
      <w:numFmt w:val="bullet"/>
      <w:lvlText w:val="•"/>
      <w:lvlJc w:val="left"/>
      <w:pPr>
        <w:ind w:left="5273" w:hanging="241"/>
      </w:pPr>
      <w:rPr>
        <w:rFonts w:hint="default"/>
        <w:lang w:val="en-US" w:eastAsia="zh-CN" w:bidi="ar-SA"/>
      </w:rPr>
    </w:lvl>
    <w:lvl w:ilvl="6" w:tentative="0">
      <w:start w:val="0"/>
      <w:numFmt w:val="bullet"/>
      <w:lvlText w:val="•"/>
      <w:lvlJc w:val="left"/>
      <w:pPr>
        <w:ind w:left="6283" w:hanging="241"/>
      </w:pPr>
      <w:rPr>
        <w:rFonts w:hint="default"/>
        <w:lang w:val="en-US" w:eastAsia="zh-CN" w:bidi="ar-SA"/>
      </w:rPr>
    </w:lvl>
    <w:lvl w:ilvl="7" w:tentative="0">
      <w:start w:val="0"/>
      <w:numFmt w:val="bullet"/>
      <w:lvlText w:val="•"/>
      <w:lvlJc w:val="left"/>
      <w:pPr>
        <w:ind w:left="7294" w:hanging="241"/>
      </w:pPr>
      <w:rPr>
        <w:rFonts w:hint="default"/>
        <w:lang w:val="en-US" w:eastAsia="zh-CN" w:bidi="ar-SA"/>
      </w:rPr>
    </w:lvl>
    <w:lvl w:ilvl="8" w:tentative="0">
      <w:start w:val="0"/>
      <w:numFmt w:val="bullet"/>
      <w:lvlText w:val="•"/>
      <w:lvlJc w:val="left"/>
      <w:pPr>
        <w:ind w:left="8304" w:hanging="241"/>
      </w:pPr>
      <w:rPr>
        <w:rFonts w:hint="default"/>
        <w:lang w:val="en-US" w:eastAsia="zh-CN" w:bidi="ar-SA"/>
      </w:rPr>
    </w:lvl>
  </w:abstractNum>
  <w:abstractNum w:abstractNumId="7">
    <w:nsid w:val="0CF54381"/>
    <w:multiLevelType w:val="multilevel"/>
    <w:tmpl w:val="0CF54381"/>
    <w:lvl w:ilvl="0" w:tentative="0">
      <w:start w:val="1"/>
      <w:numFmt w:val="decimal"/>
      <w:lvlText w:val="（%1）"/>
      <w:lvlJc w:val="left"/>
      <w:pPr>
        <w:ind w:left="1301" w:hanging="601"/>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202" w:hanging="601"/>
      </w:pPr>
      <w:rPr>
        <w:rFonts w:hint="default"/>
        <w:lang w:val="en-US" w:eastAsia="zh-CN" w:bidi="ar-SA"/>
      </w:rPr>
    </w:lvl>
    <w:lvl w:ilvl="2" w:tentative="0">
      <w:start w:val="0"/>
      <w:numFmt w:val="bullet"/>
      <w:lvlText w:val="•"/>
      <w:lvlJc w:val="left"/>
      <w:pPr>
        <w:ind w:left="3105" w:hanging="601"/>
      </w:pPr>
      <w:rPr>
        <w:rFonts w:hint="default"/>
        <w:lang w:val="en-US" w:eastAsia="zh-CN" w:bidi="ar-SA"/>
      </w:rPr>
    </w:lvl>
    <w:lvl w:ilvl="3" w:tentative="0">
      <w:start w:val="0"/>
      <w:numFmt w:val="bullet"/>
      <w:lvlText w:val="•"/>
      <w:lvlJc w:val="left"/>
      <w:pPr>
        <w:ind w:left="4007" w:hanging="601"/>
      </w:pPr>
      <w:rPr>
        <w:rFonts w:hint="default"/>
        <w:lang w:val="en-US" w:eastAsia="zh-CN" w:bidi="ar-SA"/>
      </w:rPr>
    </w:lvl>
    <w:lvl w:ilvl="4" w:tentative="0">
      <w:start w:val="0"/>
      <w:numFmt w:val="bullet"/>
      <w:lvlText w:val="•"/>
      <w:lvlJc w:val="left"/>
      <w:pPr>
        <w:ind w:left="4910" w:hanging="601"/>
      </w:pPr>
      <w:rPr>
        <w:rFonts w:hint="default"/>
        <w:lang w:val="en-US" w:eastAsia="zh-CN" w:bidi="ar-SA"/>
      </w:rPr>
    </w:lvl>
    <w:lvl w:ilvl="5" w:tentative="0">
      <w:start w:val="0"/>
      <w:numFmt w:val="bullet"/>
      <w:lvlText w:val="•"/>
      <w:lvlJc w:val="left"/>
      <w:pPr>
        <w:ind w:left="5813" w:hanging="601"/>
      </w:pPr>
      <w:rPr>
        <w:rFonts w:hint="default"/>
        <w:lang w:val="en-US" w:eastAsia="zh-CN" w:bidi="ar-SA"/>
      </w:rPr>
    </w:lvl>
    <w:lvl w:ilvl="6" w:tentative="0">
      <w:start w:val="0"/>
      <w:numFmt w:val="bullet"/>
      <w:lvlText w:val="•"/>
      <w:lvlJc w:val="left"/>
      <w:pPr>
        <w:ind w:left="6715" w:hanging="601"/>
      </w:pPr>
      <w:rPr>
        <w:rFonts w:hint="default"/>
        <w:lang w:val="en-US" w:eastAsia="zh-CN" w:bidi="ar-SA"/>
      </w:rPr>
    </w:lvl>
    <w:lvl w:ilvl="7" w:tentative="0">
      <w:start w:val="0"/>
      <w:numFmt w:val="bullet"/>
      <w:lvlText w:val="•"/>
      <w:lvlJc w:val="left"/>
      <w:pPr>
        <w:ind w:left="7618" w:hanging="601"/>
      </w:pPr>
      <w:rPr>
        <w:rFonts w:hint="default"/>
        <w:lang w:val="en-US" w:eastAsia="zh-CN" w:bidi="ar-SA"/>
      </w:rPr>
    </w:lvl>
    <w:lvl w:ilvl="8" w:tentative="0">
      <w:start w:val="0"/>
      <w:numFmt w:val="bullet"/>
      <w:lvlText w:val="•"/>
      <w:lvlJc w:val="left"/>
      <w:pPr>
        <w:ind w:left="8520" w:hanging="601"/>
      </w:pPr>
      <w:rPr>
        <w:rFonts w:hint="default"/>
        <w:lang w:val="en-US" w:eastAsia="zh-CN" w:bidi="ar-SA"/>
      </w:rPr>
    </w:lvl>
  </w:abstractNum>
  <w:abstractNum w:abstractNumId="8">
    <w:nsid w:val="1541119E"/>
    <w:multiLevelType w:val="multilevel"/>
    <w:tmpl w:val="1541119E"/>
    <w:lvl w:ilvl="0" w:tentative="0">
      <w:start w:val="1"/>
      <w:numFmt w:val="decimal"/>
      <w:lvlText w:val="%1）"/>
      <w:lvlJc w:val="left"/>
      <w:pPr>
        <w:ind w:left="1061" w:hanging="361"/>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1986" w:hanging="361"/>
      </w:pPr>
      <w:rPr>
        <w:rFonts w:hint="default"/>
        <w:lang w:val="en-US" w:eastAsia="zh-CN" w:bidi="ar-SA"/>
      </w:rPr>
    </w:lvl>
    <w:lvl w:ilvl="2" w:tentative="0">
      <w:start w:val="0"/>
      <w:numFmt w:val="bullet"/>
      <w:lvlText w:val="•"/>
      <w:lvlJc w:val="left"/>
      <w:pPr>
        <w:ind w:left="2913" w:hanging="361"/>
      </w:pPr>
      <w:rPr>
        <w:rFonts w:hint="default"/>
        <w:lang w:val="en-US" w:eastAsia="zh-CN" w:bidi="ar-SA"/>
      </w:rPr>
    </w:lvl>
    <w:lvl w:ilvl="3" w:tentative="0">
      <w:start w:val="0"/>
      <w:numFmt w:val="bullet"/>
      <w:lvlText w:val="•"/>
      <w:lvlJc w:val="left"/>
      <w:pPr>
        <w:ind w:left="3839" w:hanging="361"/>
      </w:pPr>
      <w:rPr>
        <w:rFonts w:hint="default"/>
        <w:lang w:val="en-US" w:eastAsia="zh-CN" w:bidi="ar-SA"/>
      </w:rPr>
    </w:lvl>
    <w:lvl w:ilvl="4" w:tentative="0">
      <w:start w:val="0"/>
      <w:numFmt w:val="bullet"/>
      <w:lvlText w:val="•"/>
      <w:lvlJc w:val="left"/>
      <w:pPr>
        <w:ind w:left="4766" w:hanging="361"/>
      </w:pPr>
      <w:rPr>
        <w:rFonts w:hint="default"/>
        <w:lang w:val="en-US" w:eastAsia="zh-CN" w:bidi="ar-SA"/>
      </w:rPr>
    </w:lvl>
    <w:lvl w:ilvl="5" w:tentative="0">
      <w:start w:val="0"/>
      <w:numFmt w:val="bullet"/>
      <w:lvlText w:val="•"/>
      <w:lvlJc w:val="left"/>
      <w:pPr>
        <w:ind w:left="5693" w:hanging="361"/>
      </w:pPr>
      <w:rPr>
        <w:rFonts w:hint="default"/>
        <w:lang w:val="en-US" w:eastAsia="zh-CN" w:bidi="ar-SA"/>
      </w:rPr>
    </w:lvl>
    <w:lvl w:ilvl="6" w:tentative="0">
      <w:start w:val="0"/>
      <w:numFmt w:val="bullet"/>
      <w:lvlText w:val="•"/>
      <w:lvlJc w:val="left"/>
      <w:pPr>
        <w:ind w:left="6619" w:hanging="361"/>
      </w:pPr>
      <w:rPr>
        <w:rFonts w:hint="default"/>
        <w:lang w:val="en-US" w:eastAsia="zh-CN" w:bidi="ar-SA"/>
      </w:rPr>
    </w:lvl>
    <w:lvl w:ilvl="7" w:tentative="0">
      <w:start w:val="0"/>
      <w:numFmt w:val="bullet"/>
      <w:lvlText w:val="•"/>
      <w:lvlJc w:val="left"/>
      <w:pPr>
        <w:ind w:left="7546" w:hanging="361"/>
      </w:pPr>
      <w:rPr>
        <w:rFonts w:hint="default"/>
        <w:lang w:val="en-US" w:eastAsia="zh-CN" w:bidi="ar-SA"/>
      </w:rPr>
    </w:lvl>
    <w:lvl w:ilvl="8" w:tentative="0">
      <w:start w:val="0"/>
      <w:numFmt w:val="bullet"/>
      <w:lvlText w:val="•"/>
      <w:lvlJc w:val="left"/>
      <w:pPr>
        <w:ind w:left="8472" w:hanging="361"/>
      </w:pPr>
      <w:rPr>
        <w:rFonts w:hint="default"/>
        <w:lang w:val="en-US" w:eastAsia="zh-CN" w:bidi="ar-SA"/>
      </w:rPr>
    </w:lvl>
  </w:abstractNum>
  <w:abstractNum w:abstractNumId="9">
    <w:nsid w:val="169D3A2F"/>
    <w:multiLevelType w:val="multilevel"/>
    <w:tmpl w:val="169D3A2F"/>
    <w:lvl w:ilvl="0" w:tentative="0">
      <w:start w:val="1"/>
      <w:numFmt w:val="decimal"/>
      <w:lvlText w:val="%1）"/>
      <w:lvlJc w:val="left"/>
      <w:pPr>
        <w:ind w:left="1061" w:hanging="361"/>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1986" w:hanging="361"/>
      </w:pPr>
      <w:rPr>
        <w:rFonts w:hint="default"/>
        <w:lang w:val="en-US" w:eastAsia="zh-CN" w:bidi="ar-SA"/>
      </w:rPr>
    </w:lvl>
    <w:lvl w:ilvl="2" w:tentative="0">
      <w:start w:val="0"/>
      <w:numFmt w:val="bullet"/>
      <w:lvlText w:val="•"/>
      <w:lvlJc w:val="left"/>
      <w:pPr>
        <w:ind w:left="2913" w:hanging="361"/>
      </w:pPr>
      <w:rPr>
        <w:rFonts w:hint="default"/>
        <w:lang w:val="en-US" w:eastAsia="zh-CN" w:bidi="ar-SA"/>
      </w:rPr>
    </w:lvl>
    <w:lvl w:ilvl="3" w:tentative="0">
      <w:start w:val="0"/>
      <w:numFmt w:val="bullet"/>
      <w:lvlText w:val="•"/>
      <w:lvlJc w:val="left"/>
      <w:pPr>
        <w:ind w:left="3839" w:hanging="361"/>
      </w:pPr>
      <w:rPr>
        <w:rFonts w:hint="default"/>
        <w:lang w:val="en-US" w:eastAsia="zh-CN" w:bidi="ar-SA"/>
      </w:rPr>
    </w:lvl>
    <w:lvl w:ilvl="4" w:tentative="0">
      <w:start w:val="0"/>
      <w:numFmt w:val="bullet"/>
      <w:lvlText w:val="•"/>
      <w:lvlJc w:val="left"/>
      <w:pPr>
        <w:ind w:left="4766" w:hanging="361"/>
      </w:pPr>
      <w:rPr>
        <w:rFonts w:hint="default"/>
        <w:lang w:val="en-US" w:eastAsia="zh-CN" w:bidi="ar-SA"/>
      </w:rPr>
    </w:lvl>
    <w:lvl w:ilvl="5" w:tentative="0">
      <w:start w:val="0"/>
      <w:numFmt w:val="bullet"/>
      <w:lvlText w:val="•"/>
      <w:lvlJc w:val="left"/>
      <w:pPr>
        <w:ind w:left="5693" w:hanging="361"/>
      </w:pPr>
      <w:rPr>
        <w:rFonts w:hint="default"/>
        <w:lang w:val="en-US" w:eastAsia="zh-CN" w:bidi="ar-SA"/>
      </w:rPr>
    </w:lvl>
    <w:lvl w:ilvl="6" w:tentative="0">
      <w:start w:val="0"/>
      <w:numFmt w:val="bullet"/>
      <w:lvlText w:val="•"/>
      <w:lvlJc w:val="left"/>
      <w:pPr>
        <w:ind w:left="6619" w:hanging="361"/>
      </w:pPr>
      <w:rPr>
        <w:rFonts w:hint="default"/>
        <w:lang w:val="en-US" w:eastAsia="zh-CN" w:bidi="ar-SA"/>
      </w:rPr>
    </w:lvl>
    <w:lvl w:ilvl="7" w:tentative="0">
      <w:start w:val="0"/>
      <w:numFmt w:val="bullet"/>
      <w:lvlText w:val="•"/>
      <w:lvlJc w:val="left"/>
      <w:pPr>
        <w:ind w:left="7546" w:hanging="361"/>
      </w:pPr>
      <w:rPr>
        <w:rFonts w:hint="default"/>
        <w:lang w:val="en-US" w:eastAsia="zh-CN" w:bidi="ar-SA"/>
      </w:rPr>
    </w:lvl>
    <w:lvl w:ilvl="8" w:tentative="0">
      <w:start w:val="0"/>
      <w:numFmt w:val="bullet"/>
      <w:lvlText w:val="•"/>
      <w:lvlJc w:val="left"/>
      <w:pPr>
        <w:ind w:left="8472" w:hanging="361"/>
      </w:pPr>
      <w:rPr>
        <w:rFonts w:hint="default"/>
        <w:lang w:val="en-US" w:eastAsia="zh-CN" w:bidi="ar-SA"/>
      </w:rPr>
    </w:lvl>
  </w:abstractNum>
  <w:abstractNum w:abstractNumId="10">
    <w:nsid w:val="16DF2A25"/>
    <w:multiLevelType w:val="multilevel"/>
    <w:tmpl w:val="16DF2A25"/>
    <w:lvl w:ilvl="0" w:tentative="0">
      <w:start w:val="1"/>
      <w:numFmt w:val="decimal"/>
      <w:lvlText w:val="（%1）"/>
      <w:lvlJc w:val="left"/>
      <w:pPr>
        <w:ind w:left="1301" w:hanging="601"/>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202" w:hanging="601"/>
      </w:pPr>
      <w:rPr>
        <w:rFonts w:hint="default"/>
        <w:lang w:val="en-US" w:eastAsia="zh-CN" w:bidi="ar-SA"/>
      </w:rPr>
    </w:lvl>
    <w:lvl w:ilvl="2" w:tentative="0">
      <w:start w:val="0"/>
      <w:numFmt w:val="bullet"/>
      <w:lvlText w:val="•"/>
      <w:lvlJc w:val="left"/>
      <w:pPr>
        <w:ind w:left="3105" w:hanging="601"/>
      </w:pPr>
      <w:rPr>
        <w:rFonts w:hint="default"/>
        <w:lang w:val="en-US" w:eastAsia="zh-CN" w:bidi="ar-SA"/>
      </w:rPr>
    </w:lvl>
    <w:lvl w:ilvl="3" w:tentative="0">
      <w:start w:val="0"/>
      <w:numFmt w:val="bullet"/>
      <w:lvlText w:val="•"/>
      <w:lvlJc w:val="left"/>
      <w:pPr>
        <w:ind w:left="4007" w:hanging="601"/>
      </w:pPr>
      <w:rPr>
        <w:rFonts w:hint="default"/>
        <w:lang w:val="en-US" w:eastAsia="zh-CN" w:bidi="ar-SA"/>
      </w:rPr>
    </w:lvl>
    <w:lvl w:ilvl="4" w:tentative="0">
      <w:start w:val="0"/>
      <w:numFmt w:val="bullet"/>
      <w:lvlText w:val="•"/>
      <w:lvlJc w:val="left"/>
      <w:pPr>
        <w:ind w:left="4910" w:hanging="601"/>
      </w:pPr>
      <w:rPr>
        <w:rFonts w:hint="default"/>
        <w:lang w:val="en-US" w:eastAsia="zh-CN" w:bidi="ar-SA"/>
      </w:rPr>
    </w:lvl>
    <w:lvl w:ilvl="5" w:tentative="0">
      <w:start w:val="0"/>
      <w:numFmt w:val="bullet"/>
      <w:lvlText w:val="•"/>
      <w:lvlJc w:val="left"/>
      <w:pPr>
        <w:ind w:left="5813" w:hanging="601"/>
      </w:pPr>
      <w:rPr>
        <w:rFonts w:hint="default"/>
        <w:lang w:val="en-US" w:eastAsia="zh-CN" w:bidi="ar-SA"/>
      </w:rPr>
    </w:lvl>
    <w:lvl w:ilvl="6" w:tentative="0">
      <w:start w:val="0"/>
      <w:numFmt w:val="bullet"/>
      <w:lvlText w:val="•"/>
      <w:lvlJc w:val="left"/>
      <w:pPr>
        <w:ind w:left="6715" w:hanging="601"/>
      </w:pPr>
      <w:rPr>
        <w:rFonts w:hint="default"/>
        <w:lang w:val="en-US" w:eastAsia="zh-CN" w:bidi="ar-SA"/>
      </w:rPr>
    </w:lvl>
    <w:lvl w:ilvl="7" w:tentative="0">
      <w:start w:val="0"/>
      <w:numFmt w:val="bullet"/>
      <w:lvlText w:val="•"/>
      <w:lvlJc w:val="left"/>
      <w:pPr>
        <w:ind w:left="7618" w:hanging="601"/>
      </w:pPr>
      <w:rPr>
        <w:rFonts w:hint="default"/>
        <w:lang w:val="en-US" w:eastAsia="zh-CN" w:bidi="ar-SA"/>
      </w:rPr>
    </w:lvl>
    <w:lvl w:ilvl="8" w:tentative="0">
      <w:start w:val="0"/>
      <w:numFmt w:val="bullet"/>
      <w:lvlText w:val="•"/>
      <w:lvlJc w:val="left"/>
      <w:pPr>
        <w:ind w:left="8520" w:hanging="601"/>
      </w:pPr>
      <w:rPr>
        <w:rFonts w:hint="default"/>
        <w:lang w:val="en-US" w:eastAsia="zh-CN" w:bidi="ar-SA"/>
      </w:rPr>
    </w:lvl>
  </w:abstractNum>
  <w:abstractNum w:abstractNumId="11">
    <w:nsid w:val="19AB6F32"/>
    <w:multiLevelType w:val="multilevel"/>
    <w:tmpl w:val="19AB6F32"/>
    <w:lvl w:ilvl="0" w:tentative="0">
      <w:start w:val="1"/>
      <w:numFmt w:val="decimal"/>
      <w:lvlText w:val="%1."/>
      <w:lvlJc w:val="left"/>
      <w:pPr>
        <w:ind w:left="22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241" w:hanging="241"/>
      </w:pPr>
      <w:rPr>
        <w:rFonts w:hint="default"/>
        <w:lang w:val="en-US" w:eastAsia="zh-CN" w:bidi="ar-SA"/>
      </w:rPr>
    </w:lvl>
    <w:lvl w:ilvl="3" w:tentative="0">
      <w:start w:val="0"/>
      <w:numFmt w:val="bullet"/>
      <w:lvlText w:val="•"/>
      <w:lvlJc w:val="left"/>
      <w:pPr>
        <w:ind w:left="3251" w:hanging="241"/>
      </w:pPr>
      <w:rPr>
        <w:rFonts w:hint="default"/>
        <w:lang w:val="en-US" w:eastAsia="zh-CN" w:bidi="ar-SA"/>
      </w:rPr>
    </w:lvl>
    <w:lvl w:ilvl="4" w:tentative="0">
      <w:start w:val="0"/>
      <w:numFmt w:val="bullet"/>
      <w:lvlText w:val="•"/>
      <w:lvlJc w:val="left"/>
      <w:pPr>
        <w:ind w:left="4262" w:hanging="241"/>
      </w:pPr>
      <w:rPr>
        <w:rFonts w:hint="default"/>
        <w:lang w:val="en-US" w:eastAsia="zh-CN" w:bidi="ar-SA"/>
      </w:rPr>
    </w:lvl>
    <w:lvl w:ilvl="5" w:tentative="0">
      <w:start w:val="0"/>
      <w:numFmt w:val="bullet"/>
      <w:lvlText w:val="•"/>
      <w:lvlJc w:val="left"/>
      <w:pPr>
        <w:ind w:left="5273" w:hanging="241"/>
      </w:pPr>
      <w:rPr>
        <w:rFonts w:hint="default"/>
        <w:lang w:val="en-US" w:eastAsia="zh-CN" w:bidi="ar-SA"/>
      </w:rPr>
    </w:lvl>
    <w:lvl w:ilvl="6" w:tentative="0">
      <w:start w:val="0"/>
      <w:numFmt w:val="bullet"/>
      <w:lvlText w:val="•"/>
      <w:lvlJc w:val="left"/>
      <w:pPr>
        <w:ind w:left="6283" w:hanging="241"/>
      </w:pPr>
      <w:rPr>
        <w:rFonts w:hint="default"/>
        <w:lang w:val="en-US" w:eastAsia="zh-CN" w:bidi="ar-SA"/>
      </w:rPr>
    </w:lvl>
    <w:lvl w:ilvl="7" w:tentative="0">
      <w:start w:val="0"/>
      <w:numFmt w:val="bullet"/>
      <w:lvlText w:val="•"/>
      <w:lvlJc w:val="left"/>
      <w:pPr>
        <w:ind w:left="7294" w:hanging="241"/>
      </w:pPr>
      <w:rPr>
        <w:rFonts w:hint="default"/>
        <w:lang w:val="en-US" w:eastAsia="zh-CN" w:bidi="ar-SA"/>
      </w:rPr>
    </w:lvl>
    <w:lvl w:ilvl="8" w:tentative="0">
      <w:start w:val="0"/>
      <w:numFmt w:val="bullet"/>
      <w:lvlText w:val="•"/>
      <w:lvlJc w:val="left"/>
      <w:pPr>
        <w:ind w:left="8304" w:hanging="241"/>
      </w:pPr>
      <w:rPr>
        <w:rFonts w:hint="default"/>
        <w:lang w:val="en-US" w:eastAsia="zh-CN" w:bidi="ar-SA"/>
      </w:rPr>
    </w:lvl>
  </w:abstractNum>
  <w:abstractNum w:abstractNumId="12">
    <w:nsid w:val="19D53247"/>
    <w:multiLevelType w:val="multilevel"/>
    <w:tmpl w:val="19D53247"/>
    <w:lvl w:ilvl="0" w:tentative="0">
      <w:start w:val="1"/>
      <w:numFmt w:val="decimal"/>
      <w:lvlText w:val="%1."/>
      <w:lvlJc w:val="left"/>
      <w:pPr>
        <w:ind w:left="108" w:hanging="363"/>
      </w:pPr>
      <w:rPr>
        <w:rFonts w:hint="default" w:ascii="宋体" w:hAnsi="宋体" w:eastAsia="宋体" w:cs="宋体"/>
        <w:b/>
        <w:bCs/>
        <w:i w:val="0"/>
        <w:iCs w:val="0"/>
        <w:spacing w:val="0"/>
        <w:w w:val="99"/>
        <w:sz w:val="24"/>
        <w:szCs w:val="24"/>
        <w:lang w:val="en-US" w:eastAsia="zh-CN" w:bidi="ar-SA"/>
      </w:rPr>
    </w:lvl>
    <w:lvl w:ilvl="1" w:tentative="0">
      <w:start w:val="0"/>
      <w:numFmt w:val="bullet"/>
      <w:lvlText w:val="•"/>
      <w:lvlJc w:val="left"/>
      <w:pPr>
        <w:ind w:left="1052" w:hanging="363"/>
      </w:pPr>
      <w:rPr>
        <w:rFonts w:hint="default"/>
        <w:lang w:val="en-US" w:eastAsia="zh-CN" w:bidi="ar-SA"/>
      </w:rPr>
    </w:lvl>
    <w:lvl w:ilvl="2" w:tentative="0">
      <w:start w:val="0"/>
      <w:numFmt w:val="bullet"/>
      <w:lvlText w:val="•"/>
      <w:lvlJc w:val="left"/>
      <w:pPr>
        <w:ind w:left="2005" w:hanging="363"/>
      </w:pPr>
      <w:rPr>
        <w:rFonts w:hint="default"/>
        <w:lang w:val="en-US" w:eastAsia="zh-CN" w:bidi="ar-SA"/>
      </w:rPr>
    </w:lvl>
    <w:lvl w:ilvl="3" w:tentative="0">
      <w:start w:val="0"/>
      <w:numFmt w:val="bullet"/>
      <w:lvlText w:val="•"/>
      <w:lvlJc w:val="left"/>
      <w:pPr>
        <w:ind w:left="2957" w:hanging="363"/>
      </w:pPr>
      <w:rPr>
        <w:rFonts w:hint="default"/>
        <w:lang w:val="en-US" w:eastAsia="zh-CN" w:bidi="ar-SA"/>
      </w:rPr>
    </w:lvl>
    <w:lvl w:ilvl="4" w:tentative="0">
      <w:start w:val="0"/>
      <w:numFmt w:val="bullet"/>
      <w:lvlText w:val="•"/>
      <w:lvlJc w:val="left"/>
      <w:pPr>
        <w:ind w:left="3910" w:hanging="363"/>
      </w:pPr>
      <w:rPr>
        <w:rFonts w:hint="default"/>
        <w:lang w:val="en-US" w:eastAsia="zh-CN" w:bidi="ar-SA"/>
      </w:rPr>
    </w:lvl>
    <w:lvl w:ilvl="5" w:tentative="0">
      <w:start w:val="0"/>
      <w:numFmt w:val="bullet"/>
      <w:lvlText w:val="•"/>
      <w:lvlJc w:val="left"/>
      <w:pPr>
        <w:ind w:left="4862" w:hanging="363"/>
      </w:pPr>
      <w:rPr>
        <w:rFonts w:hint="default"/>
        <w:lang w:val="en-US" w:eastAsia="zh-CN" w:bidi="ar-SA"/>
      </w:rPr>
    </w:lvl>
    <w:lvl w:ilvl="6" w:tentative="0">
      <w:start w:val="0"/>
      <w:numFmt w:val="bullet"/>
      <w:lvlText w:val="•"/>
      <w:lvlJc w:val="left"/>
      <w:pPr>
        <w:ind w:left="5815" w:hanging="363"/>
      </w:pPr>
      <w:rPr>
        <w:rFonts w:hint="default"/>
        <w:lang w:val="en-US" w:eastAsia="zh-CN" w:bidi="ar-SA"/>
      </w:rPr>
    </w:lvl>
    <w:lvl w:ilvl="7" w:tentative="0">
      <w:start w:val="0"/>
      <w:numFmt w:val="bullet"/>
      <w:lvlText w:val="•"/>
      <w:lvlJc w:val="left"/>
      <w:pPr>
        <w:ind w:left="6767" w:hanging="363"/>
      </w:pPr>
      <w:rPr>
        <w:rFonts w:hint="default"/>
        <w:lang w:val="en-US" w:eastAsia="zh-CN" w:bidi="ar-SA"/>
      </w:rPr>
    </w:lvl>
    <w:lvl w:ilvl="8" w:tentative="0">
      <w:start w:val="0"/>
      <w:numFmt w:val="bullet"/>
      <w:lvlText w:val="•"/>
      <w:lvlJc w:val="left"/>
      <w:pPr>
        <w:ind w:left="7720" w:hanging="363"/>
      </w:pPr>
      <w:rPr>
        <w:rFonts w:hint="default"/>
        <w:lang w:val="en-US" w:eastAsia="zh-CN" w:bidi="ar-SA"/>
      </w:rPr>
    </w:lvl>
  </w:abstractNum>
  <w:abstractNum w:abstractNumId="13">
    <w:nsid w:val="1BCB6C57"/>
    <w:multiLevelType w:val="multilevel"/>
    <w:tmpl w:val="1BCB6C57"/>
    <w:lvl w:ilvl="0" w:tentative="0">
      <w:start w:val="1"/>
      <w:numFmt w:val="decimal"/>
      <w:lvlText w:val="（%1）"/>
      <w:lvlJc w:val="left"/>
      <w:pPr>
        <w:ind w:left="220" w:hanging="601"/>
      </w:pPr>
      <w:rPr>
        <w:rFonts w:hint="default" w:ascii="宋体" w:hAnsi="宋体" w:eastAsia="宋体" w:cs="宋体"/>
        <w:b w:val="0"/>
        <w:bCs w:val="0"/>
        <w:i w:val="0"/>
        <w:iCs w:val="0"/>
        <w:spacing w:val="-94"/>
        <w:w w:val="100"/>
        <w:sz w:val="22"/>
        <w:szCs w:val="22"/>
        <w:lang w:val="en-US" w:eastAsia="zh-CN" w:bidi="ar-SA"/>
      </w:rPr>
    </w:lvl>
    <w:lvl w:ilvl="1" w:tentative="0">
      <w:start w:val="0"/>
      <w:numFmt w:val="bullet"/>
      <w:lvlText w:val="•"/>
      <w:lvlJc w:val="left"/>
      <w:pPr>
        <w:ind w:left="1230" w:hanging="601"/>
      </w:pPr>
      <w:rPr>
        <w:rFonts w:hint="default"/>
        <w:lang w:val="en-US" w:eastAsia="zh-CN" w:bidi="ar-SA"/>
      </w:rPr>
    </w:lvl>
    <w:lvl w:ilvl="2" w:tentative="0">
      <w:start w:val="0"/>
      <w:numFmt w:val="bullet"/>
      <w:lvlText w:val="•"/>
      <w:lvlJc w:val="left"/>
      <w:pPr>
        <w:ind w:left="2241" w:hanging="601"/>
      </w:pPr>
      <w:rPr>
        <w:rFonts w:hint="default"/>
        <w:lang w:val="en-US" w:eastAsia="zh-CN" w:bidi="ar-SA"/>
      </w:rPr>
    </w:lvl>
    <w:lvl w:ilvl="3" w:tentative="0">
      <w:start w:val="0"/>
      <w:numFmt w:val="bullet"/>
      <w:lvlText w:val="•"/>
      <w:lvlJc w:val="left"/>
      <w:pPr>
        <w:ind w:left="3251" w:hanging="601"/>
      </w:pPr>
      <w:rPr>
        <w:rFonts w:hint="default"/>
        <w:lang w:val="en-US" w:eastAsia="zh-CN" w:bidi="ar-SA"/>
      </w:rPr>
    </w:lvl>
    <w:lvl w:ilvl="4" w:tentative="0">
      <w:start w:val="0"/>
      <w:numFmt w:val="bullet"/>
      <w:lvlText w:val="•"/>
      <w:lvlJc w:val="left"/>
      <w:pPr>
        <w:ind w:left="4262" w:hanging="601"/>
      </w:pPr>
      <w:rPr>
        <w:rFonts w:hint="default"/>
        <w:lang w:val="en-US" w:eastAsia="zh-CN" w:bidi="ar-SA"/>
      </w:rPr>
    </w:lvl>
    <w:lvl w:ilvl="5" w:tentative="0">
      <w:start w:val="0"/>
      <w:numFmt w:val="bullet"/>
      <w:lvlText w:val="•"/>
      <w:lvlJc w:val="left"/>
      <w:pPr>
        <w:ind w:left="5273" w:hanging="601"/>
      </w:pPr>
      <w:rPr>
        <w:rFonts w:hint="default"/>
        <w:lang w:val="en-US" w:eastAsia="zh-CN" w:bidi="ar-SA"/>
      </w:rPr>
    </w:lvl>
    <w:lvl w:ilvl="6" w:tentative="0">
      <w:start w:val="0"/>
      <w:numFmt w:val="bullet"/>
      <w:lvlText w:val="•"/>
      <w:lvlJc w:val="left"/>
      <w:pPr>
        <w:ind w:left="6283" w:hanging="601"/>
      </w:pPr>
      <w:rPr>
        <w:rFonts w:hint="default"/>
        <w:lang w:val="en-US" w:eastAsia="zh-CN" w:bidi="ar-SA"/>
      </w:rPr>
    </w:lvl>
    <w:lvl w:ilvl="7" w:tentative="0">
      <w:start w:val="0"/>
      <w:numFmt w:val="bullet"/>
      <w:lvlText w:val="•"/>
      <w:lvlJc w:val="left"/>
      <w:pPr>
        <w:ind w:left="7294" w:hanging="601"/>
      </w:pPr>
      <w:rPr>
        <w:rFonts w:hint="default"/>
        <w:lang w:val="en-US" w:eastAsia="zh-CN" w:bidi="ar-SA"/>
      </w:rPr>
    </w:lvl>
    <w:lvl w:ilvl="8" w:tentative="0">
      <w:start w:val="0"/>
      <w:numFmt w:val="bullet"/>
      <w:lvlText w:val="•"/>
      <w:lvlJc w:val="left"/>
      <w:pPr>
        <w:ind w:left="8304" w:hanging="601"/>
      </w:pPr>
      <w:rPr>
        <w:rFonts w:hint="default"/>
        <w:lang w:val="en-US" w:eastAsia="zh-CN" w:bidi="ar-SA"/>
      </w:rPr>
    </w:lvl>
  </w:abstractNum>
  <w:abstractNum w:abstractNumId="14">
    <w:nsid w:val="20EA6B9E"/>
    <w:multiLevelType w:val="multilevel"/>
    <w:tmpl w:val="20EA6B9E"/>
    <w:lvl w:ilvl="0" w:tentative="0">
      <w:start w:val="1"/>
      <w:numFmt w:val="decimal"/>
      <w:lvlText w:val="（%1）"/>
      <w:lvlJc w:val="left"/>
      <w:pPr>
        <w:ind w:left="1301" w:hanging="601"/>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202" w:hanging="601"/>
      </w:pPr>
      <w:rPr>
        <w:rFonts w:hint="default"/>
        <w:lang w:val="en-US" w:eastAsia="zh-CN" w:bidi="ar-SA"/>
      </w:rPr>
    </w:lvl>
    <w:lvl w:ilvl="2" w:tentative="0">
      <w:start w:val="0"/>
      <w:numFmt w:val="bullet"/>
      <w:lvlText w:val="•"/>
      <w:lvlJc w:val="left"/>
      <w:pPr>
        <w:ind w:left="3105" w:hanging="601"/>
      </w:pPr>
      <w:rPr>
        <w:rFonts w:hint="default"/>
        <w:lang w:val="en-US" w:eastAsia="zh-CN" w:bidi="ar-SA"/>
      </w:rPr>
    </w:lvl>
    <w:lvl w:ilvl="3" w:tentative="0">
      <w:start w:val="0"/>
      <w:numFmt w:val="bullet"/>
      <w:lvlText w:val="•"/>
      <w:lvlJc w:val="left"/>
      <w:pPr>
        <w:ind w:left="4007" w:hanging="601"/>
      </w:pPr>
      <w:rPr>
        <w:rFonts w:hint="default"/>
        <w:lang w:val="en-US" w:eastAsia="zh-CN" w:bidi="ar-SA"/>
      </w:rPr>
    </w:lvl>
    <w:lvl w:ilvl="4" w:tentative="0">
      <w:start w:val="0"/>
      <w:numFmt w:val="bullet"/>
      <w:lvlText w:val="•"/>
      <w:lvlJc w:val="left"/>
      <w:pPr>
        <w:ind w:left="4910" w:hanging="601"/>
      </w:pPr>
      <w:rPr>
        <w:rFonts w:hint="default"/>
        <w:lang w:val="en-US" w:eastAsia="zh-CN" w:bidi="ar-SA"/>
      </w:rPr>
    </w:lvl>
    <w:lvl w:ilvl="5" w:tentative="0">
      <w:start w:val="0"/>
      <w:numFmt w:val="bullet"/>
      <w:lvlText w:val="•"/>
      <w:lvlJc w:val="left"/>
      <w:pPr>
        <w:ind w:left="5813" w:hanging="601"/>
      </w:pPr>
      <w:rPr>
        <w:rFonts w:hint="default"/>
        <w:lang w:val="en-US" w:eastAsia="zh-CN" w:bidi="ar-SA"/>
      </w:rPr>
    </w:lvl>
    <w:lvl w:ilvl="6" w:tentative="0">
      <w:start w:val="0"/>
      <w:numFmt w:val="bullet"/>
      <w:lvlText w:val="•"/>
      <w:lvlJc w:val="left"/>
      <w:pPr>
        <w:ind w:left="6715" w:hanging="601"/>
      </w:pPr>
      <w:rPr>
        <w:rFonts w:hint="default"/>
        <w:lang w:val="en-US" w:eastAsia="zh-CN" w:bidi="ar-SA"/>
      </w:rPr>
    </w:lvl>
    <w:lvl w:ilvl="7" w:tentative="0">
      <w:start w:val="0"/>
      <w:numFmt w:val="bullet"/>
      <w:lvlText w:val="•"/>
      <w:lvlJc w:val="left"/>
      <w:pPr>
        <w:ind w:left="7618" w:hanging="601"/>
      </w:pPr>
      <w:rPr>
        <w:rFonts w:hint="default"/>
        <w:lang w:val="en-US" w:eastAsia="zh-CN" w:bidi="ar-SA"/>
      </w:rPr>
    </w:lvl>
    <w:lvl w:ilvl="8" w:tentative="0">
      <w:start w:val="0"/>
      <w:numFmt w:val="bullet"/>
      <w:lvlText w:val="•"/>
      <w:lvlJc w:val="left"/>
      <w:pPr>
        <w:ind w:left="8520" w:hanging="601"/>
      </w:pPr>
      <w:rPr>
        <w:rFonts w:hint="default"/>
        <w:lang w:val="en-US" w:eastAsia="zh-CN" w:bidi="ar-SA"/>
      </w:rPr>
    </w:lvl>
  </w:abstractNum>
  <w:abstractNum w:abstractNumId="15">
    <w:nsid w:val="22A53BE2"/>
    <w:multiLevelType w:val="multilevel"/>
    <w:tmpl w:val="22A53BE2"/>
    <w:lvl w:ilvl="0" w:tentative="0">
      <w:start w:val="1"/>
      <w:numFmt w:val="decimal"/>
      <w:lvlText w:val="%1."/>
      <w:lvlJc w:val="left"/>
      <w:pPr>
        <w:ind w:left="113" w:hanging="360"/>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804" w:hanging="360"/>
      </w:pPr>
      <w:rPr>
        <w:rFonts w:hint="default"/>
        <w:lang w:val="en-US" w:eastAsia="zh-CN" w:bidi="ar-SA"/>
      </w:rPr>
    </w:lvl>
    <w:lvl w:ilvl="2" w:tentative="0">
      <w:start w:val="0"/>
      <w:numFmt w:val="bullet"/>
      <w:lvlText w:val="•"/>
      <w:lvlJc w:val="left"/>
      <w:pPr>
        <w:ind w:left="1488" w:hanging="360"/>
      </w:pPr>
      <w:rPr>
        <w:rFonts w:hint="default"/>
        <w:lang w:val="en-US" w:eastAsia="zh-CN" w:bidi="ar-SA"/>
      </w:rPr>
    </w:lvl>
    <w:lvl w:ilvl="3" w:tentative="0">
      <w:start w:val="0"/>
      <w:numFmt w:val="bullet"/>
      <w:lvlText w:val="•"/>
      <w:lvlJc w:val="left"/>
      <w:pPr>
        <w:ind w:left="2172" w:hanging="360"/>
      </w:pPr>
      <w:rPr>
        <w:rFonts w:hint="default"/>
        <w:lang w:val="en-US" w:eastAsia="zh-CN" w:bidi="ar-SA"/>
      </w:rPr>
    </w:lvl>
    <w:lvl w:ilvl="4" w:tentative="0">
      <w:start w:val="0"/>
      <w:numFmt w:val="bullet"/>
      <w:lvlText w:val="•"/>
      <w:lvlJc w:val="left"/>
      <w:pPr>
        <w:ind w:left="2856" w:hanging="360"/>
      </w:pPr>
      <w:rPr>
        <w:rFonts w:hint="default"/>
        <w:lang w:val="en-US" w:eastAsia="zh-CN" w:bidi="ar-SA"/>
      </w:rPr>
    </w:lvl>
    <w:lvl w:ilvl="5" w:tentative="0">
      <w:start w:val="0"/>
      <w:numFmt w:val="bullet"/>
      <w:lvlText w:val="•"/>
      <w:lvlJc w:val="left"/>
      <w:pPr>
        <w:ind w:left="3540" w:hanging="360"/>
      </w:pPr>
      <w:rPr>
        <w:rFonts w:hint="default"/>
        <w:lang w:val="en-US" w:eastAsia="zh-CN" w:bidi="ar-SA"/>
      </w:rPr>
    </w:lvl>
    <w:lvl w:ilvl="6" w:tentative="0">
      <w:start w:val="0"/>
      <w:numFmt w:val="bullet"/>
      <w:lvlText w:val="•"/>
      <w:lvlJc w:val="left"/>
      <w:pPr>
        <w:ind w:left="4224" w:hanging="360"/>
      </w:pPr>
      <w:rPr>
        <w:rFonts w:hint="default"/>
        <w:lang w:val="en-US" w:eastAsia="zh-CN" w:bidi="ar-SA"/>
      </w:rPr>
    </w:lvl>
    <w:lvl w:ilvl="7" w:tentative="0">
      <w:start w:val="0"/>
      <w:numFmt w:val="bullet"/>
      <w:lvlText w:val="•"/>
      <w:lvlJc w:val="left"/>
      <w:pPr>
        <w:ind w:left="4908" w:hanging="360"/>
      </w:pPr>
      <w:rPr>
        <w:rFonts w:hint="default"/>
        <w:lang w:val="en-US" w:eastAsia="zh-CN" w:bidi="ar-SA"/>
      </w:rPr>
    </w:lvl>
    <w:lvl w:ilvl="8" w:tentative="0">
      <w:start w:val="0"/>
      <w:numFmt w:val="bullet"/>
      <w:lvlText w:val="•"/>
      <w:lvlJc w:val="left"/>
      <w:pPr>
        <w:ind w:left="5592" w:hanging="360"/>
      </w:pPr>
      <w:rPr>
        <w:rFonts w:hint="default"/>
        <w:lang w:val="en-US" w:eastAsia="zh-CN" w:bidi="ar-SA"/>
      </w:rPr>
    </w:lvl>
  </w:abstractNum>
  <w:abstractNum w:abstractNumId="16">
    <w:nsid w:val="25E17395"/>
    <w:multiLevelType w:val="multilevel"/>
    <w:tmpl w:val="25E17395"/>
    <w:lvl w:ilvl="0" w:tentative="0">
      <w:start w:val="2"/>
      <w:numFmt w:val="decimal"/>
      <w:lvlText w:val="%1"/>
      <w:lvlJc w:val="left"/>
      <w:pPr>
        <w:ind w:left="460" w:hanging="240"/>
      </w:pPr>
      <w:rPr>
        <w:rFonts w:hint="default" w:ascii="宋体" w:hAnsi="宋体" w:eastAsia="宋体" w:cs="宋体"/>
        <w:b/>
        <w:bCs/>
        <w:i w:val="0"/>
        <w:iCs w:val="0"/>
        <w:spacing w:val="0"/>
        <w:w w:val="99"/>
        <w:sz w:val="24"/>
        <w:szCs w:val="24"/>
        <w:lang w:val="en-US" w:eastAsia="zh-CN" w:bidi="ar-SA"/>
      </w:rPr>
    </w:lvl>
    <w:lvl w:ilvl="1" w:tentative="0">
      <w:start w:val="1"/>
      <w:numFmt w:val="decimal"/>
      <w:lvlText w:val="%1.%2"/>
      <w:lvlJc w:val="left"/>
      <w:pPr>
        <w:ind w:left="1120" w:hanging="420"/>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2142" w:hanging="420"/>
      </w:pPr>
      <w:rPr>
        <w:rFonts w:hint="default"/>
        <w:lang w:val="en-US" w:eastAsia="zh-CN" w:bidi="ar-SA"/>
      </w:rPr>
    </w:lvl>
    <w:lvl w:ilvl="3" w:tentative="0">
      <w:start w:val="0"/>
      <w:numFmt w:val="bullet"/>
      <w:lvlText w:val="•"/>
      <w:lvlJc w:val="left"/>
      <w:pPr>
        <w:ind w:left="3165" w:hanging="420"/>
      </w:pPr>
      <w:rPr>
        <w:rFonts w:hint="default"/>
        <w:lang w:val="en-US" w:eastAsia="zh-CN" w:bidi="ar-SA"/>
      </w:rPr>
    </w:lvl>
    <w:lvl w:ilvl="4" w:tentative="0">
      <w:start w:val="0"/>
      <w:numFmt w:val="bullet"/>
      <w:lvlText w:val="•"/>
      <w:lvlJc w:val="left"/>
      <w:pPr>
        <w:ind w:left="4188" w:hanging="420"/>
      </w:pPr>
      <w:rPr>
        <w:rFonts w:hint="default"/>
        <w:lang w:val="en-US" w:eastAsia="zh-CN" w:bidi="ar-SA"/>
      </w:rPr>
    </w:lvl>
    <w:lvl w:ilvl="5" w:tentative="0">
      <w:start w:val="0"/>
      <w:numFmt w:val="bullet"/>
      <w:lvlText w:val="•"/>
      <w:lvlJc w:val="left"/>
      <w:pPr>
        <w:ind w:left="5211" w:hanging="420"/>
      </w:pPr>
      <w:rPr>
        <w:rFonts w:hint="default"/>
        <w:lang w:val="en-US" w:eastAsia="zh-CN" w:bidi="ar-SA"/>
      </w:rPr>
    </w:lvl>
    <w:lvl w:ilvl="6" w:tentative="0">
      <w:start w:val="0"/>
      <w:numFmt w:val="bullet"/>
      <w:lvlText w:val="•"/>
      <w:lvlJc w:val="left"/>
      <w:pPr>
        <w:ind w:left="6234" w:hanging="420"/>
      </w:pPr>
      <w:rPr>
        <w:rFonts w:hint="default"/>
        <w:lang w:val="en-US" w:eastAsia="zh-CN" w:bidi="ar-SA"/>
      </w:rPr>
    </w:lvl>
    <w:lvl w:ilvl="7" w:tentative="0">
      <w:start w:val="0"/>
      <w:numFmt w:val="bullet"/>
      <w:lvlText w:val="•"/>
      <w:lvlJc w:val="left"/>
      <w:pPr>
        <w:ind w:left="7257" w:hanging="420"/>
      </w:pPr>
      <w:rPr>
        <w:rFonts w:hint="default"/>
        <w:lang w:val="en-US" w:eastAsia="zh-CN" w:bidi="ar-SA"/>
      </w:rPr>
    </w:lvl>
    <w:lvl w:ilvl="8" w:tentative="0">
      <w:start w:val="0"/>
      <w:numFmt w:val="bullet"/>
      <w:lvlText w:val="•"/>
      <w:lvlJc w:val="left"/>
      <w:pPr>
        <w:ind w:left="8280" w:hanging="420"/>
      </w:pPr>
      <w:rPr>
        <w:rFonts w:hint="default"/>
        <w:lang w:val="en-US" w:eastAsia="zh-CN" w:bidi="ar-SA"/>
      </w:rPr>
    </w:lvl>
  </w:abstractNum>
  <w:abstractNum w:abstractNumId="17">
    <w:nsid w:val="26E2704E"/>
    <w:multiLevelType w:val="multilevel"/>
    <w:tmpl w:val="26E2704E"/>
    <w:lvl w:ilvl="0" w:tentative="0">
      <w:start w:val="2"/>
      <w:numFmt w:val="decimal"/>
      <w:lvlText w:val="%1"/>
      <w:lvlJc w:val="left"/>
      <w:pPr>
        <w:ind w:left="460" w:hanging="240"/>
      </w:pPr>
      <w:rPr>
        <w:rFonts w:hint="default"/>
        <w:spacing w:val="0"/>
        <w:w w:val="99"/>
        <w:lang w:val="en-US" w:eastAsia="zh-CN" w:bidi="ar-SA"/>
      </w:rPr>
    </w:lvl>
    <w:lvl w:ilvl="1" w:tentative="0">
      <w:start w:val="1"/>
      <w:numFmt w:val="decimal"/>
      <w:lvlText w:val="%1.%2"/>
      <w:lvlJc w:val="left"/>
      <w:pPr>
        <w:ind w:left="1120" w:hanging="420"/>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2142" w:hanging="420"/>
      </w:pPr>
      <w:rPr>
        <w:rFonts w:hint="default"/>
        <w:lang w:val="en-US" w:eastAsia="zh-CN" w:bidi="ar-SA"/>
      </w:rPr>
    </w:lvl>
    <w:lvl w:ilvl="3" w:tentative="0">
      <w:start w:val="0"/>
      <w:numFmt w:val="bullet"/>
      <w:lvlText w:val="•"/>
      <w:lvlJc w:val="left"/>
      <w:pPr>
        <w:ind w:left="3165" w:hanging="420"/>
      </w:pPr>
      <w:rPr>
        <w:rFonts w:hint="default"/>
        <w:lang w:val="en-US" w:eastAsia="zh-CN" w:bidi="ar-SA"/>
      </w:rPr>
    </w:lvl>
    <w:lvl w:ilvl="4" w:tentative="0">
      <w:start w:val="0"/>
      <w:numFmt w:val="bullet"/>
      <w:lvlText w:val="•"/>
      <w:lvlJc w:val="left"/>
      <w:pPr>
        <w:ind w:left="4188" w:hanging="420"/>
      </w:pPr>
      <w:rPr>
        <w:rFonts w:hint="default"/>
        <w:lang w:val="en-US" w:eastAsia="zh-CN" w:bidi="ar-SA"/>
      </w:rPr>
    </w:lvl>
    <w:lvl w:ilvl="5" w:tentative="0">
      <w:start w:val="0"/>
      <w:numFmt w:val="bullet"/>
      <w:lvlText w:val="•"/>
      <w:lvlJc w:val="left"/>
      <w:pPr>
        <w:ind w:left="5211" w:hanging="420"/>
      </w:pPr>
      <w:rPr>
        <w:rFonts w:hint="default"/>
        <w:lang w:val="en-US" w:eastAsia="zh-CN" w:bidi="ar-SA"/>
      </w:rPr>
    </w:lvl>
    <w:lvl w:ilvl="6" w:tentative="0">
      <w:start w:val="0"/>
      <w:numFmt w:val="bullet"/>
      <w:lvlText w:val="•"/>
      <w:lvlJc w:val="left"/>
      <w:pPr>
        <w:ind w:left="6234" w:hanging="420"/>
      </w:pPr>
      <w:rPr>
        <w:rFonts w:hint="default"/>
        <w:lang w:val="en-US" w:eastAsia="zh-CN" w:bidi="ar-SA"/>
      </w:rPr>
    </w:lvl>
    <w:lvl w:ilvl="7" w:tentative="0">
      <w:start w:val="0"/>
      <w:numFmt w:val="bullet"/>
      <w:lvlText w:val="•"/>
      <w:lvlJc w:val="left"/>
      <w:pPr>
        <w:ind w:left="7257" w:hanging="420"/>
      </w:pPr>
      <w:rPr>
        <w:rFonts w:hint="default"/>
        <w:lang w:val="en-US" w:eastAsia="zh-CN" w:bidi="ar-SA"/>
      </w:rPr>
    </w:lvl>
    <w:lvl w:ilvl="8" w:tentative="0">
      <w:start w:val="0"/>
      <w:numFmt w:val="bullet"/>
      <w:lvlText w:val="•"/>
      <w:lvlJc w:val="left"/>
      <w:pPr>
        <w:ind w:left="8280" w:hanging="420"/>
      </w:pPr>
      <w:rPr>
        <w:rFonts w:hint="default"/>
        <w:lang w:val="en-US" w:eastAsia="zh-CN" w:bidi="ar-SA"/>
      </w:rPr>
    </w:lvl>
  </w:abstractNum>
  <w:abstractNum w:abstractNumId="18">
    <w:nsid w:val="2C3F347A"/>
    <w:multiLevelType w:val="multilevel"/>
    <w:tmpl w:val="2C3F347A"/>
    <w:lvl w:ilvl="0" w:tentative="0">
      <w:start w:val="1"/>
      <w:numFmt w:val="decimal"/>
      <w:lvlText w:val="%1）"/>
      <w:lvlJc w:val="left"/>
      <w:pPr>
        <w:ind w:left="220" w:hanging="361"/>
      </w:pPr>
      <w:rPr>
        <w:rFonts w:hint="default" w:ascii="宋体" w:hAnsi="宋体" w:eastAsia="宋体" w:cs="宋体"/>
        <w:b w:val="0"/>
        <w:bCs w:val="0"/>
        <w:i w:val="0"/>
        <w:iCs w:val="0"/>
        <w:spacing w:val="-32"/>
        <w:w w:val="100"/>
        <w:sz w:val="22"/>
        <w:szCs w:val="22"/>
        <w:lang w:val="en-US" w:eastAsia="zh-CN" w:bidi="ar-SA"/>
      </w:rPr>
    </w:lvl>
    <w:lvl w:ilvl="1" w:tentative="0">
      <w:start w:val="0"/>
      <w:numFmt w:val="bullet"/>
      <w:lvlText w:val="•"/>
      <w:lvlJc w:val="left"/>
      <w:pPr>
        <w:ind w:left="1230" w:hanging="361"/>
      </w:pPr>
      <w:rPr>
        <w:rFonts w:hint="default"/>
        <w:lang w:val="en-US" w:eastAsia="zh-CN" w:bidi="ar-SA"/>
      </w:rPr>
    </w:lvl>
    <w:lvl w:ilvl="2" w:tentative="0">
      <w:start w:val="0"/>
      <w:numFmt w:val="bullet"/>
      <w:lvlText w:val="•"/>
      <w:lvlJc w:val="left"/>
      <w:pPr>
        <w:ind w:left="2241" w:hanging="361"/>
      </w:pPr>
      <w:rPr>
        <w:rFonts w:hint="default"/>
        <w:lang w:val="en-US" w:eastAsia="zh-CN" w:bidi="ar-SA"/>
      </w:rPr>
    </w:lvl>
    <w:lvl w:ilvl="3" w:tentative="0">
      <w:start w:val="0"/>
      <w:numFmt w:val="bullet"/>
      <w:lvlText w:val="•"/>
      <w:lvlJc w:val="left"/>
      <w:pPr>
        <w:ind w:left="3251" w:hanging="361"/>
      </w:pPr>
      <w:rPr>
        <w:rFonts w:hint="default"/>
        <w:lang w:val="en-US" w:eastAsia="zh-CN" w:bidi="ar-SA"/>
      </w:rPr>
    </w:lvl>
    <w:lvl w:ilvl="4" w:tentative="0">
      <w:start w:val="0"/>
      <w:numFmt w:val="bullet"/>
      <w:lvlText w:val="•"/>
      <w:lvlJc w:val="left"/>
      <w:pPr>
        <w:ind w:left="4262" w:hanging="361"/>
      </w:pPr>
      <w:rPr>
        <w:rFonts w:hint="default"/>
        <w:lang w:val="en-US" w:eastAsia="zh-CN" w:bidi="ar-SA"/>
      </w:rPr>
    </w:lvl>
    <w:lvl w:ilvl="5" w:tentative="0">
      <w:start w:val="0"/>
      <w:numFmt w:val="bullet"/>
      <w:lvlText w:val="•"/>
      <w:lvlJc w:val="left"/>
      <w:pPr>
        <w:ind w:left="5273" w:hanging="361"/>
      </w:pPr>
      <w:rPr>
        <w:rFonts w:hint="default"/>
        <w:lang w:val="en-US" w:eastAsia="zh-CN" w:bidi="ar-SA"/>
      </w:rPr>
    </w:lvl>
    <w:lvl w:ilvl="6" w:tentative="0">
      <w:start w:val="0"/>
      <w:numFmt w:val="bullet"/>
      <w:lvlText w:val="•"/>
      <w:lvlJc w:val="left"/>
      <w:pPr>
        <w:ind w:left="6283" w:hanging="361"/>
      </w:pPr>
      <w:rPr>
        <w:rFonts w:hint="default"/>
        <w:lang w:val="en-US" w:eastAsia="zh-CN" w:bidi="ar-SA"/>
      </w:rPr>
    </w:lvl>
    <w:lvl w:ilvl="7" w:tentative="0">
      <w:start w:val="0"/>
      <w:numFmt w:val="bullet"/>
      <w:lvlText w:val="•"/>
      <w:lvlJc w:val="left"/>
      <w:pPr>
        <w:ind w:left="7294" w:hanging="361"/>
      </w:pPr>
      <w:rPr>
        <w:rFonts w:hint="default"/>
        <w:lang w:val="en-US" w:eastAsia="zh-CN" w:bidi="ar-SA"/>
      </w:rPr>
    </w:lvl>
    <w:lvl w:ilvl="8" w:tentative="0">
      <w:start w:val="0"/>
      <w:numFmt w:val="bullet"/>
      <w:lvlText w:val="•"/>
      <w:lvlJc w:val="left"/>
      <w:pPr>
        <w:ind w:left="8304" w:hanging="361"/>
      </w:pPr>
      <w:rPr>
        <w:rFonts w:hint="default"/>
        <w:lang w:val="en-US" w:eastAsia="zh-CN" w:bidi="ar-SA"/>
      </w:rPr>
    </w:lvl>
  </w:abstractNum>
  <w:abstractNum w:abstractNumId="19">
    <w:nsid w:val="32620615"/>
    <w:multiLevelType w:val="multilevel"/>
    <w:tmpl w:val="32620615"/>
    <w:lvl w:ilvl="0" w:tentative="0">
      <w:start w:val="1"/>
      <w:numFmt w:val="decimal"/>
      <w:lvlText w:val="%1."/>
      <w:lvlJc w:val="left"/>
      <w:pPr>
        <w:ind w:left="580" w:hanging="360"/>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1554" w:hanging="360"/>
      </w:pPr>
      <w:rPr>
        <w:rFonts w:hint="default"/>
        <w:lang w:val="en-US" w:eastAsia="zh-CN" w:bidi="ar-SA"/>
      </w:rPr>
    </w:lvl>
    <w:lvl w:ilvl="2" w:tentative="0">
      <w:start w:val="0"/>
      <w:numFmt w:val="bullet"/>
      <w:lvlText w:val="•"/>
      <w:lvlJc w:val="left"/>
      <w:pPr>
        <w:ind w:left="2529" w:hanging="360"/>
      </w:pPr>
      <w:rPr>
        <w:rFonts w:hint="default"/>
        <w:lang w:val="en-US" w:eastAsia="zh-CN" w:bidi="ar-SA"/>
      </w:rPr>
    </w:lvl>
    <w:lvl w:ilvl="3" w:tentative="0">
      <w:start w:val="0"/>
      <w:numFmt w:val="bullet"/>
      <w:lvlText w:val="•"/>
      <w:lvlJc w:val="left"/>
      <w:pPr>
        <w:ind w:left="3503" w:hanging="360"/>
      </w:pPr>
      <w:rPr>
        <w:rFonts w:hint="default"/>
        <w:lang w:val="en-US" w:eastAsia="zh-CN" w:bidi="ar-SA"/>
      </w:rPr>
    </w:lvl>
    <w:lvl w:ilvl="4" w:tentative="0">
      <w:start w:val="0"/>
      <w:numFmt w:val="bullet"/>
      <w:lvlText w:val="•"/>
      <w:lvlJc w:val="left"/>
      <w:pPr>
        <w:ind w:left="4478" w:hanging="360"/>
      </w:pPr>
      <w:rPr>
        <w:rFonts w:hint="default"/>
        <w:lang w:val="en-US" w:eastAsia="zh-CN" w:bidi="ar-SA"/>
      </w:rPr>
    </w:lvl>
    <w:lvl w:ilvl="5" w:tentative="0">
      <w:start w:val="0"/>
      <w:numFmt w:val="bullet"/>
      <w:lvlText w:val="•"/>
      <w:lvlJc w:val="left"/>
      <w:pPr>
        <w:ind w:left="5453" w:hanging="360"/>
      </w:pPr>
      <w:rPr>
        <w:rFonts w:hint="default"/>
        <w:lang w:val="en-US" w:eastAsia="zh-CN" w:bidi="ar-SA"/>
      </w:rPr>
    </w:lvl>
    <w:lvl w:ilvl="6" w:tentative="0">
      <w:start w:val="0"/>
      <w:numFmt w:val="bullet"/>
      <w:lvlText w:val="•"/>
      <w:lvlJc w:val="left"/>
      <w:pPr>
        <w:ind w:left="6427" w:hanging="360"/>
      </w:pPr>
      <w:rPr>
        <w:rFonts w:hint="default"/>
        <w:lang w:val="en-US" w:eastAsia="zh-CN" w:bidi="ar-SA"/>
      </w:rPr>
    </w:lvl>
    <w:lvl w:ilvl="7" w:tentative="0">
      <w:start w:val="0"/>
      <w:numFmt w:val="bullet"/>
      <w:lvlText w:val="•"/>
      <w:lvlJc w:val="left"/>
      <w:pPr>
        <w:ind w:left="7402" w:hanging="360"/>
      </w:pPr>
      <w:rPr>
        <w:rFonts w:hint="default"/>
        <w:lang w:val="en-US" w:eastAsia="zh-CN" w:bidi="ar-SA"/>
      </w:rPr>
    </w:lvl>
    <w:lvl w:ilvl="8" w:tentative="0">
      <w:start w:val="0"/>
      <w:numFmt w:val="bullet"/>
      <w:lvlText w:val="•"/>
      <w:lvlJc w:val="left"/>
      <w:pPr>
        <w:ind w:left="8376" w:hanging="360"/>
      </w:pPr>
      <w:rPr>
        <w:rFonts w:hint="default"/>
        <w:lang w:val="en-US" w:eastAsia="zh-CN" w:bidi="ar-SA"/>
      </w:rPr>
    </w:lvl>
  </w:abstractNum>
  <w:abstractNum w:abstractNumId="20">
    <w:nsid w:val="33C00EF9"/>
    <w:multiLevelType w:val="multilevel"/>
    <w:tmpl w:val="33C00EF9"/>
    <w:lvl w:ilvl="0" w:tentative="0">
      <w:start w:val="4"/>
      <w:numFmt w:val="decimal"/>
      <w:lvlText w:val="%1"/>
      <w:lvlJc w:val="left"/>
      <w:pPr>
        <w:ind w:left="1120" w:hanging="420"/>
      </w:pPr>
      <w:rPr>
        <w:rFonts w:hint="default"/>
        <w:lang w:val="en-US" w:eastAsia="zh-CN" w:bidi="ar-SA"/>
      </w:rPr>
    </w:lvl>
    <w:lvl w:ilvl="1" w:tentative="0">
      <w:start w:val="1"/>
      <w:numFmt w:val="decimal"/>
      <w:lvlText w:val="%1.%2"/>
      <w:lvlJc w:val="left"/>
      <w:pPr>
        <w:ind w:left="1120" w:hanging="420"/>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2961" w:hanging="420"/>
      </w:pPr>
      <w:rPr>
        <w:rFonts w:hint="default"/>
        <w:lang w:val="en-US" w:eastAsia="zh-CN" w:bidi="ar-SA"/>
      </w:rPr>
    </w:lvl>
    <w:lvl w:ilvl="3" w:tentative="0">
      <w:start w:val="0"/>
      <w:numFmt w:val="bullet"/>
      <w:lvlText w:val="•"/>
      <w:lvlJc w:val="left"/>
      <w:pPr>
        <w:ind w:left="3881" w:hanging="420"/>
      </w:pPr>
      <w:rPr>
        <w:rFonts w:hint="default"/>
        <w:lang w:val="en-US" w:eastAsia="zh-CN" w:bidi="ar-SA"/>
      </w:rPr>
    </w:lvl>
    <w:lvl w:ilvl="4" w:tentative="0">
      <w:start w:val="0"/>
      <w:numFmt w:val="bullet"/>
      <w:lvlText w:val="•"/>
      <w:lvlJc w:val="left"/>
      <w:pPr>
        <w:ind w:left="4802" w:hanging="420"/>
      </w:pPr>
      <w:rPr>
        <w:rFonts w:hint="default"/>
        <w:lang w:val="en-US" w:eastAsia="zh-CN" w:bidi="ar-SA"/>
      </w:rPr>
    </w:lvl>
    <w:lvl w:ilvl="5" w:tentative="0">
      <w:start w:val="0"/>
      <w:numFmt w:val="bullet"/>
      <w:lvlText w:val="•"/>
      <w:lvlJc w:val="left"/>
      <w:pPr>
        <w:ind w:left="5723" w:hanging="420"/>
      </w:pPr>
      <w:rPr>
        <w:rFonts w:hint="default"/>
        <w:lang w:val="en-US" w:eastAsia="zh-CN" w:bidi="ar-SA"/>
      </w:rPr>
    </w:lvl>
    <w:lvl w:ilvl="6" w:tentative="0">
      <w:start w:val="0"/>
      <w:numFmt w:val="bullet"/>
      <w:lvlText w:val="•"/>
      <w:lvlJc w:val="left"/>
      <w:pPr>
        <w:ind w:left="6643" w:hanging="420"/>
      </w:pPr>
      <w:rPr>
        <w:rFonts w:hint="default"/>
        <w:lang w:val="en-US" w:eastAsia="zh-CN" w:bidi="ar-SA"/>
      </w:rPr>
    </w:lvl>
    <w:lvl w:ilvl="7" w:tentative="0">
      <w:start w:val="0"/>
      <w:numFmt w:val="bullet"/>
      <w:lvlText w:val="•"/>
      <w:lvlJc w:val="left"/>
      <w:pPr>
        <w:ind w:left="7564" w:hanging="420"/>
      </w:pPr>
      <w:rPr>
        <w:rFonts w:hint="default"/>
        <w:lang w:val="en-US" w:eastAsia="zh-CN" w:bidi="ar-SA"/>
      </w:rPr>
    </w:lvl>
    <w:lvl w:ilvl="8" w:tentative="0">
      <w:start w:val="0"/>
      <w:numFmt w:val="bullet"/>
      <w:lvlText w:val="•"/>
      <w:lvlJc w:val="left"/>
      <w:pPr>
        <w:ind w:left="8484" w:hanging="420"/>
      </w:pPr>
      <w:rPr>
        <w:rFonts w:hint="default"/>
        <w:lang w:val="en-US" w:eastAsia="zh-CN" w:bidi="ar-SA"/>
      </w:rPr>
    </w:lvl>
  </w:abstractNum>
  <w:abstractNum w:abstractNumId="21">
    <w:nsid w:val="3EE21FDD"/>
    <w:multiLevelType w:val="multilevel"/>
    <w:tmpl w:val="3EE21FDD"/>
    <w:lvl w:ilvl="0" w:tentative="0">
      <w:start w:val="1"/>
      <w:numFmt w:val="decimal"/>
      <w:lvlText w:val="（%1）"/>
      <w:lvlJc w:val="left"/>
      <w:pPr>
        <w:ind w:left="220" w:hanging="601"/>
      </w:pPr>
      <w:rPr>
        <w:rFonts w:hint="default" w:ascii="宋体" w:hAnsi="宋体" w:eastAsia="宋体" w:cs="宋体"/>
        <w:b w:val="0"/>
        <w:bCs w:val="0"/>
        <w:i w:val="0"/>
        <w:iCs w:val="0"/>
        <w:spacing w:val="-48"/>
        <w:w w:val="100"/>
        <w:sz w:val="22"/>
        <w:szCs w:val="22"/>
        <w:lang w:val="en-US" w:eastAsia="zh-CN" w:bidi="ar-SA"/>
      </w:rPr>
    </w:lvl>
    <w:lvl w:ilvl="1" w:tentative="0">
      <w:start w:val="0"/>
      <w:numFmt w:val="bullet"/>
      <w:lvlText w:val="•"/>
      <w:lvlJc w:val="left"/>
      <w:pPr>
        <w:ind w:left="1230" w:hanging="601"/>
      </w:pPr>
      <w:rPr>
        <w:rFonts w:hint="default"/>
        <w:lang w:val="en-US" w:eastAsia="zh-CN" w:bidi="ar-SA"/>
      </w:rPr>
    </w:lvl>
    <w:lvl w:ilvl="2" w:tentative="0">
      <w:start w:val="0"/>
      <w:numFmt w:val="bullet"/>
      <w:lvlText w:val="•"/>
      <w:lvlJc w:val="left"/>
      <w:pPr>
        <w:ind w:left="2241" w:hanging="601"/>
      </w:pPr>
      <w:rPr>
        <w:rFonts w:hint="default"/>
        <w:lang w:val="en-US" w:eastAsia="zh-CN" w:bidi="ar-SA"/>
      </w:rPr>
    </w:lvl>
    <w:lvl w:ilvl="3" w:tentative="0">
      <w:start w:val="0"/>
      <w:numFmt w:val="bullet"/>
      <w:lvlText w:val="•"/>
      <w:lvlJc w:val="left"/>
      <w:pPr>
        <w:ind w:left="3251" w:hanging="601"/>
      </w:pPr>
      <w:rPr>
        <w:rFonts w:hint="default"/>
        <w:lang w:val="en-US" w:eastAsia="zh-CN" w:bidi="ar-SA"/>
      </w:rPr>
    </w:lvl>
    <w:lvl w:ilvl="4" w:tentative="0">
      <w:start w:val="0"/>
      <w:numFmt w:val="bullet"/>
      <w:lvlText w:val="•"/>
      <w:lvlJc w:val="left"/>
      <w:pPr>
        <w:ind w:left="4262" w:hanging="601"/>
      </w:pPr>
      <w:rPr>
        <w:rFonts w:hint="default"/>
        <w:lang w:val="en-US" w:eastAsia="zh-CN" w:bidi="ar-SA"/>
      </w:rPr>
    </w:lvl>
    <w:lvl w:ilvl="5" w:tentative="0">
      <w:start w:val="0"/>
      <w:numFmt w:val="bullet"/>
      <w:lvlText w:val="•"/>
      <w:lvlJc w:val="left"/>
      <w:pPr>
        <w:ind w:left="5273" w:hanging="601"/>
      </w:pPr>
      <w:rPr>
        <w:rFonts w:hint="default"/>
        <w:lang w:val="en-US" w:eastAsia="zh-CN" w:bidi="ar-SA"/>
      </w:rPr>
    </w:lvl>
    <w:lvl w:ilvl="6" w:tentative="0">
      <w:start w:val="0"/>
      <w:numFmt w:val="bullet"/>
      <w:lvlText w:val="•"/>
      <w:lvlJc w:val="left"/>
      <w:pPr>
        <w:ind w:left="6283" w:hanging="601"/>
      </w:pPr>
      <w:rPr>
        <w:rFonts w:hint="default"/>
        <w:lang w:val="en-US" w:eastAsia="zh-CN" w:bidi="ar-SA"/>
      </w:rPr>
    </w:lvl>
    <w:lvl w:ilvl="7" w:tentative="0">
      <w:start w:val="0"/>
      <w:numFmt w:val="bullet"/>
      <w:lvlText w:val="•"/>
      <w:lvlJc w:val="left"/>
      <w:pPr>
        <w:ind w:left="7294" w:hanging="601"/>
      </w:pPr>
      <w:rPr>
        <w:rFonts w:hint="default"/>
        <w:lang w:val="en-US" w:eastAsia="zh-CN" w:bidi="ar-SA"/>
      </w:rPr>
    </w:lvl>
    <w:lvl w:ilvl="8" w:tentative="0">
      <w:start w:val="0"/>
      <w:numFmt w:val="bullet"/>
      <w:lvlText w:val="•"/>
      <w:lvlJc w:val="left"/>
      <w:pPr>
        <w:ind w:left="8304" w:hanging="601"/>
      </w:pPr>
      <w:rPr>
        <w:rFonts w:hint="default"/>
        <w:lang w:val="en-US" w:eastAsia="zh-CN" w:bidi="ar-SA"/>
      </w:rPr>
    </w:lvl>
  </w:abstractNum>
  <w:abstractNum w:abstractNumId="22">
    <w:nsid w:val="43985221"/>
    <w:multiLevelType w:val="multilevel"/>
    <w:tmpl w:val="43985221"/>
    <w:lvl w:ilvl="0" w:tentative="0">
      <w:start w:val="1"/>
      <w:numFmt w:val="decimal"/>
      <w:lvlText w:val="（%1）"/>
      <w:lvlJc w:val="left"/>
      <w:pPr>
        <w:ind w:left="220" w:hanging="601"/>
      </w:pPr>
      <w:rPr>
        <w:rFonts w:hint="default" w:ascii="宋体" w:hAnsi="宋体" w:eastAsia="宋体" w:cs="宋体"/>
        <w:b w:val="0"/>
        <w:bCs w:val="0"/>
        <w:i w:val="0"/>
        <w:iCs w:val="0"/>
        <w:spacing w:val="-72"/>
        <w:w w:val="100"/>
        <w:sz w:val="22"/>
        <w:szCs w:val="22"/>
        <w:lang w:val="en-US" w:eastAsia="zh-CN" w:bidi="ar-SA"/>
      </w:rPr>
    </w:lvl>
    <w:lvl w:ilvl="1" w:tentative="0">
      <w:start w:val="0"/>
      <w:numFmt w:val="bullet"/>
      <w:lvlText w:val="•"/>
      <w:lvlJc w:val="left"/>
      <w:pPr>
        <w:ind w:left="1230" w:hanging="601"/>
      </w:pPr>
      <w:rPr>
        <w:rFonts w:hint="default"/>
        <w:lang w:val="en-US" w:eastAsia="zh-CN" w:bidi="ar-SA"/>
      </w:rPr>
    </w:lvl>
    <w:lvl w:ilvl="2" w:tentative="0">
      <w:start w:val="0"/>
      <w:numFmt w:val="bullet"/>
      <w:lvlText w:val="•"/>
      <w:lvlJc w:val="left"/>
      <w:pPr>
        <w:ind w:left="2241" w:hanging="601"/>
      </w:pPr>
      <w:rPr>
        <w:rFonts w:hint="default"/>
        <w:lang w:val="en-US" w:eastAsia="zh-CN" w:bidi="ar-SA"/>
      </w:rPr>
    </w:lvl>
    <w:lvl w:ilvl="3" w:tentative="0">
      <w:start w:val="0"/>
      <w:numFmt w:val="bullet"/>
      <w:lvlText w:val="•"/>
      <w:lvlJc w:val="left"/>
      <w:pPr>
        <w:ind w:left="3251" w:hanging="601"/>
      </w:pPr>
      <w:rPr>
        <w:rFonts w:hint="default"/>
        <w:lang w:val="en-US" w:eastAsia="zh-CN" w:bidi="ar-SA"/>
      </w:rPr>
    </w:lvl>
    <w:lvl w:ilvl="4" w:tentative="0">
      <w:start w:val="0"/>
      <w:numFmt w:val="bullet"/>
      <w:lvlText w:val="•"/>
      <w:lvlJc w:val="left"/>
      <w:pPr>
        <w:ind w:left="4262" w:hanging="601"/>
      </w:pPr>
      <w:rPr>
        <w:rFonts w:hint="default"/>
        <w:lang w:val="en-US" w:eastAsia="zh-CN" w:bidi="ar-SA"/>
      </w:rPr>
    </w:lvl>
    <w:lvl w:ilvl="5" w:tentative="0">
      <w:start w:val="0"/>
      <w:numFmt w:val="bullet"/>
      <w:lvlText w:val="•"/>
      <w:lvlJc w:val="left"/>
      <w:pPr>
        <w:ind w:left="5273" w:hanging="601"/>
      </w:pPr>
      <w:rPr>
        <w:rFonts w:hint="default"/>
        <w:lang w:val="en-US" w:eastAsia="zh-CN" w:bidi="ar-SA"/>
      </w:rPr>
    </w:lvl>
    <w:lvl w:ilvl="6" w:tentative="0">
      <w:start w:val="0"/>
      <w:numFmt w:val="bullet"/>
      <w:lvlText w:val="•"/>
      <w:lvlJc w:val="left"/>
      <w:pPr>
        <w:ind w:left="6283" w:hanging="601"/>
      </w:pPr>
      <w:rPr>
        <w:rFonts w:hint="default"/>
        <w:lang w:val="en-US" w:eastAsia="zh-CN" w:bidi="ar-SA"/>
      </w:rPr>
    </w:lvl>
    <w:lvl w:ilvl="7" w:tentative="0">
      <w:start w:val="0"/>
      <w:numFmt w:val="bullet"/>
      <w:lvlText w:val="•"/>
      <w:lvlJc w:val="left"/>
      <w:pPr>
        <w:ind w:left="7294" w:hanging="601"/>
      </w:pPr>
      <w:rPr>
        <w:rFonts w:hint="default"/>
        <w:lang w:val="en-US" w:eastAsia="zh-CN" w:bidi="ar-SA"/>
      </w:rPr>
    </w:lvl>
    <w:lvl w:ilvl="8" w:tentative="0">
      <w:start w:val="0"/>
      <w:numFmt w:val="bullet"/>
      <w:lvlText w:val="•"/>
      <w:lvlJc w:val="left"/>
      <w:pPr>
        <w:ind w:left="8304" w:hanging="601"/>
      </w:pPr>
      <w:rPr>
        <w:rFonts w:hint="default"/>
        <w:lang w:val="en-US" w:eastAsia="zh-CN" w:bidi="ar-SA"/>
      </w:rPr>
    </w:lvl>
  </w:abstractNum>
  <w:abstractNum w:abstractNumId="23">
    <w:nsid w:val="476A709C"/>
    <w:multiLevelType w:val="multilevel"/>
    <w:tmpl w:val="476A709C"/>
    <w:lvl w:ilvl="0" w:tentative="0">
      <w:start w:val="1"/>
      <w:numFmt w:val="decimal"/>
      <w:lvlText w:val="%1."/>
      <w:lvlJc w:val="left"/>
      <w:pPr>
        <w:ind w:left="22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241" w:hanging="241"/>
      </w:pPr>
      <w:rPr>
        <w:rFonts w:hint="default"/>
        <w:lang w:val="en-US" w:eastAsia="zh-CN" w:bidi="ar-SA"/>
      </w:rPr>
    </w:lvl>
    <w:lvl w:ilvl="3" w:tentative="0">
      <w:start w:val="0"/>
      <w:numFmt w:val="bullet"/>
      <w:lvlText w:val="•"/>
      <w:lvlJc w:val="left"/>
      <w:pPr>
        <w:ind w:left="3251" w:hanging="241"/>
      </w:pPr>
      <w:rPr>
        <w:rFonts w:hint="default"/>
        <w:lang w:val="en-US" w:eastAsia="zh-CN" w:bidi="ar-SA"/>
      </w:rPr>
    </w:lvl>
    <w:lvl w:ilvl="4" w:tentative="0">
      <w:start w:val="0"/>
      <w:numFmt w:val="bullet"/>
      <w:lvlText w:val="•"/>
      <w:lvlJc w:val="left"/>
      <w:pPr>
        <w:ind w:left="4262" w:hanging="241"/>
      </w:pPr>
      <w:rPr>
        <w:rFonts w:hint="default"/>
        <w:lang w:val="en-US" w:eastAsia="zh-CN" w:bidi="ar-SA"/>
      </w:rPr>
    </w:lvl>
    <w:lvl w:ilvl="5" w:tentative="0">
      <w:start w:val="0"/>
      <w:numFmt w:val="bullet"/>
      <w:lvlText w:val="•"/>
      <w:lvlJc w:val="left"/>
      <w:pPr>
        <w:ind w:left="5273" w:hanging="241"/>
      </w:pPr>
      <w:rPr>
        <w:rFonts w:hint="default"/>
        <w:lang w:val="en-US" w:eastAsia="zh-CN" w:bidi="ar-SA"/>
      </w:rPr>
    </w:lvl>
    <w:lvl w:ilvl="6" w:tentative="0">
      <w:start w:val="0"/>
      <w:numFmt w:val="bullet"/>
      <w:lvlText w:val="•"/>
      <w:lvlJc w:val="left"/>
      <w:pPr>
        <w:ind w:left="6283" w:hanging="241"/>
      </w:pPr>
      <w:rPr>
        <w:rFonts w:hint="default"/>
        <w:lang w:val="en-US" w:eastAsia="zh-CN" w:bidi="ar-SA"/>
      </w:rPr>
    </w:lvl>
    <w:lvl w:ilvl="7" w:tentative="0">
      <w:start w:val="0"/>
      <w:numFmt w:val="bullet"/>
      <w:lvlText w:val="•"/>
      <w:lvlJc w:val="left"/>
      <w:pPr>
        <w:ind w:left="7294" w:hanging="241"/>
      </w:pPr>
      <w:rPr>
        <w:rFonts w:hint="default"/>
        <w:lang w:val="en-US" w:eastAsia="zh-CN" w:bidi="ar-SA"/>
      </w:rPr>
    </w:lvl>
    <w:lvl w:ilvl="8" w:tentative="0">
      <w:start w:val="0"/>
      <w:numFmt w:val="bullet"/>
      <w:lvlText w:val="•"/>
      <w:lvlJc w:val="left"/>
      <w:pPr>
        <w:ind w:left="8304" w:hanging="241"/>
      </w:pPr>
      <w:rPr>
        <w:rFonts w:hint="default"/>
        <w:lang w:val="en-US" w:eastAsia="zh-CN" w:bidi="ar-SA"/>
      </w:rPr>
    </w:lvl>
  </w:abstractNum>
  <w:abstractNum w:abstractNumId="24">
    <w:nsid w:val="4BAF2F41"/>
    <w:multiLevelType w:val="multilevel"/>
    <w:tmpl w:val="4BAF2F41"/>
    <w:lvl w:ilvl="0" w:tentative="0">
      <w:start w:val="1"/>
      <w:numFmt w:val="decimal"/>
      <w:lvlText w:val="（%1）"/>
      <w:lvlJc w:val="left"/>
      <w:pPr>
        <w:ind w:left="220" w:hanging="601"/>
      </w:pPr>
      <w:rPr>
        <w:rFonts w:hint="default" w:ascii="宋体" w:hAnsi="宋体" w:eastAsia="宋体" w:cs="宋体"/>
        <w:b w:val="0"/>
        <w:bCs w:val="0"/>
        <w:i w:val="0"/>
        <w:iCs w:val="0"/>
        <w:spacing w:val="-48"/>
        <w:w w:val="100"/>
        <w:sz w:val="22"/>
        <w:szCs w:val="22"/>
        <w:lang w:val="en-US" w:eastAsia="zh-CN" w:bidi="ar-SA"/>
      </w:rPr>
    </w:lvl>
    <w:lvl w:ilvl="1" w:tentative="0">
      <w:start w:val="0"/>
      <w:numFmt w:val="bullet"/>
      <w:lvlText w:val="•"/>
      <w:lvlJc w:val="left"/>
      <w:pPr>
        <w:ind w:left="1230" w:hanging="601"/>
      </w:pPr>
      <w:rPr>
        <w:rFonts w:hint="default"/>
        <w:lang w:val="en-US" w:eastAsia="zh-CN" w:bidi="ar-SA"/>
      </w:rPr>
    </w:lvl>
    <w:lvl w:ilvl="2" w:tentative="0">
      <w:start w:val="0"/>
      <w:numFmt w:val="bullet"/>
      <w:lvlText w:val="•"/>
      <w:lvlJc w:val="left"/>
      <w:pPr>
        <w:ind w:left="2241" w:hanging="601"/>
      </w:pPr>
      <w:rPr>
        <w:rFonts w:hint="default"/>
        <w:lang w:val="en-US" w:eastAsia="zh-CN" w:bidi="ar-SA"/>
      </w:rPr>
    </w:lvl>
    <w:lvl w:ilvl="3" w:tentative="0">
      <w:start w:val="0"/>
      <w:numFmt w:val="bullet"/>
      <w:lvlText w:val="•"/>
      <w:lvlJc w:val="left"/>
      <w:pPr>
        <w:ind w:left="3251" w:hanging="601"/>
      </w:pPr>
      <w:rPr>
        <w:rFonts w:hint="default"/>
        <w:lang w:val="en-US" w:eastAsia="zh-CN" w:bidi="ar-SA"/>
      </w:rPr>
    </w:lvl>
    <w:lvl w:ilvl="4" w:tentative="0">
      <w:start w:val="0"/>
      <w:numFmt w:val="bullet"/>
      <w:lvlText w:val="•"/>
      <w:lvlJc w:val="left"/>
      <w:pPr>
        <w:ind w:left="4262" w:hanging="601"/>
      </w:pPr>
      <w:rPr>
        <w:rFonts w:hint="default"/>
        <w:lang w:val="en-US" w:eastAsia="zh-CN" w:bidi="ar-SA"/>
      </w:rPr>
    </w:lvl>
    <w:lvl w:ilvl="5" w:tentative="0">
      <w:start w:val="0"/>
      <w:numFmt w:val="bullet"/>
      <w:lvlText w:val="•"/>
      <w:lvlJc w:val="left"/>
      <w:pPr>
        <w:ind w:left="5273" w:hanging="601"/>
      </w:pPr>
      <w:rPr>
        <w:rFonts w:hint="default"/>
        <w:lang w:val="en-US" w:eastAsia="zh-CN" w:bidi="ar-SA"/>
      </w:rPr>
    </w:lvl>
    <w:lvl w:ilvl="6" w:tentative="0">
      <w:start w:val="0"/>
      <w:numFmt w:val="bullet"/>
      <w:lvlText w:val="•"/>
      <w:lvlJc w:val="left"/>
      <w:pPr>
        <w:ind w:left="6283" w:hanging="601"/>
      </w:pPr>
      <w:rPr>
        <w:rFonts w:hint="default"/>
        <w:lang w:val="en-US" w:eastAsia="zh-CN" w:bidi="ar-SA"/>
      </w:rPr>
    </w:lvl>
    <w:lvl w:ilvl="7" w:tentative="0">
      <w:start w:val="0"/>
      <w:numFmt w:val="bullet"/>
      <w:lvlText w:val="•"/>
      <w:lvlJc w:val="left"/>
      <w:pPr>
        <w:ind w:left="7294" w:hanging="601"/>
      </w:pPr>
      <w:rPr>
        <w:rFonts w:hint="default"/>
        <w:lang w:val="en-US" w:eastAsia="zh-CN" w:bidi="ar-SA"/>
      </w:rPr>
    </w:lvl>
    <w:lvl w:ilvl="8" w:tentative="0">
      <w:start w:val="0"/>
      <w:numFmt w:val="bullet"/>
      <w:lvlText w:val="•"/>
      <w:lvlJc w:val="left"/>
      <w:pPr>
        <w:ind w:left="8304" w:hanging="601"/>
      </w:pPr>
      <w:rPr>
        <w:rFonts w:hint="default"/>
        <w:lang w:val="en-US" w:eastAsia="zh-CN" w:bidi="ar-SA"/>
      </w:rPr>
    </w:lvl>
  </w:abstractNum>
  <w:abstractNum w:abstractNumId="25">
    <w:nsid w:val="51B43A1C"/>
    <w:multiLevelType w:val="multilevel"/>
    <w:tmpl w:val="51B43A1C"/>
    <w:lvl w:ilvl="0" w:tentative="0">
      <w:start w:val="1"/>
      <w:numFmt w:val="decimal"/>
      <w:lvlText w:val="（%1）"/>
      <w:lvlJc w:val="left"/>
      <w:pPr>
        <w:ind w:left="1301" w:hanging="601"/>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202" w:hanging="601"/>
      </w:pPr>
      <w:rPr>
        <w:rFonts w:hint="default"/>
        <w:lang w:val="en-US" w:eastAsia="zh-CN" w:bidi="ar-SA"/>
      </w:rPr>
    </w:lvl>
    <w:lvl w:ilvl="2" w:tentative="0">
      <w:start w:val="0"/>
      <w:numFmt w:val="bullet"/>
      <w:lvlText w:val="•"/>
      <w:lvlJc w:val="left"/>
      <w:pPr>
        <w:ind w:left="3105" w:hanging="601"/>
      </w:pPr>
      <w:rPr>
        <w:rFonts w:hint="default"/>
        <w:lang w:val="en-US" w:eastAsia="zh-CN" w:bidi="ar-SA"/>
      </w:rPr>
    </w:lvl>
    <w:lvl w:ilvl="3" w:tentative="0">
      <w:start w:val="0"/>
      <w:numFmt w:val="bullet"/>
      <w:lvlText w:val="•"/>
      <w:lvlJc w:val="left"/>
      <w:pPr>
        <w:ind w:left="4007" w:hanging="601"/>
      </w:pPr>
      <w:rPr>
        <w:rFonts w:hint="default"/>
        <w:lang w:val="en-US" w:eastAsia="zh-CN" w:bidi="ar-SA"/>
      </w:rPr>
    </w:lvl>
    <w:lvl w:ilvl="4" w:tentative="0">
      <w:start w:val="0"/>
      <w:numFmt w:val="bullet"/>
      <w:lvlText w:val="•"/>
      <w:lvlJc w:val="left"/>
      <w:pPr>
        <w:ind w:left="4910" w:hanging="601"/>
      </w:pPr>
      <w:rPr>
        <w:rFonts w:hint="default"/>
        <w:lang w:val="en-US" w:eastAsia="zh-CN" w:bidi="ar-SA"/>
      </w:rPr>
    </w:lvl>
    <w:lvl w:ilvl="5" w:tentative="0">
      <w:start w:val="0"/>
      <w:numFmt w:val="bullet"/>
      <w:lvlText w:val="•"/>
      <w:lvlJc w:val="left"/>
      <w:pPr>
        <w:ind w:left="5813" w:hanging="601"/>
      </w:pPr>
      <w:rPr>
        <w:rFonts w:hint="default"/>
        <w:lang w:val="en-US" w:eastAsia="zh-CN" w:bidi="ar-SA"/>
      </w:rPr>
    </w:lvl>
    <w:lvl w:ilvl="6" w:tentative="0">
      <w:start w:val="0"/>
      <w:numFmt w:val="bullet"/>
      <w:lvlText w:val="•"/>
      <w:lvlJc w:val="left"/>
      <w:pPr>
        <w:ind w:left="6715" w:hanging="601"/>
      </w:pPr>
      <w:rPr>
        <w:rFonts w:hint="default"/>
        <w:lang w:val="en-US" w:eastAsia="zh-CN" w:bidi="ar-SA"/>
      </w:rPr>
    </w:lvl>
    <w:lvl w:ilvl="7" w:tentative="0">
      <w:start w:val="0"/>
      <w:numFmt w:val="bullet"/>
      <w:lvlText w:val="•"/>
      <w:lvlJc w:val="left"/>
      <w:pPr>
        <w:ind w:left="7618" w:hanging="601"/>
      </w:pPr>
      <w:rPr>
        <w:rFonts w:hint="default"/>
        <w:lang w:val="en-US" w:eastAsia="zh-CN" w:bidi="ar-SA"/>
      </w:rPr>
    </w:lvl>
    <w:lvl w:ilvl="8" w:tentative="0">
      <w:start w:val="0"/>
      <w:numFmt w:val="bullet"/>
      <w:lvlText w:val="•"/>
      <w:lvlJc w:val="left"/>
      <w:pPr>
        <w:ind w:left="8520" w:hanging="601"/>
      </w:pPr>
      <w:rPr>
        <w:rFonts w:hint="default"/>
        <w:lang w:val="en-US" w:eastAsia="zh-CN" w:bidi="ar-SA"/>
      </w:rPr>
    </w:lvl>
  </w:abstractNum>
  <w:abstractNum w:abstractNumId="26">
    <w:nsid w:val="52D33EBB"/>
    <w:multiLevelType w:val="multilevel"/>
    <w:tmpl w:val="52D33EBB"/>
    <w:lvl w:ilvl="0" w:tentative="0">
      <w:start w:val="1"/>
      <w:numFmt w:val="decimal"/>
      <w:lvlText w:val="%1."/>
      <w:lvlJc w:val="left"/>
      <w:pPr>
        <w:ind w:left="220" w:hanging="360"/>
      </w:pPr>
      <w:rPr>
        <w:rFonts w:hint="default" w:ascii="宋体" w:hAnsi="宋体" w:eastAsia="宋体" w:cs="宋体"/>
        <w:b w:val="0"/>
        <w:bCs w:val="0"/>
        <w:i w:val="0"/>
        <w:iCs w:val="0"/>
        <w:spacing w:val="0"/>
        <w:w w:val="100"/>
        <w:sz w:val="24"/>
        <w:szCs w:val="24"/>
        <w:lang w:val="en-US" w:eastAsia="zh-CN" w:bidi="ar-SA"/>
      </w:rPr>
    </w:lvl>
    <w:lvl w:ilvl="1" w:tentative="0">
      <w:start w:val="1"/>
      <w:numFmt w:val="decimal"/>
      <w:lvlText w:val="%2."/>
      <w:lvlJc w:val="left"/>
      <w:pPr>
        <w:ind w:left="220" w:hanging="361"/>
      </w:pPr>
      <w:rPr>
        <w:rFonts w:hint="default" w:ascii="宋体" w:hAnsi="宋体" w:eastAsia="宋体" w:cs="宋体"/>
        <w:b w:val="0"/>
        <w:bCs w:val="0"/>
        <w:i w:val="0"/>
        <w:iCs w:val="0"/>
        <w:spacing w:val="-32"/>
        <w:w w:val="100"/>
        <w:sz w:val="22"/>
        <w:szCs w:val="22"/>
        <w:lang w:val="en-US" w:eastAsia="zh-CN" w:bidi="ar-SA"/>
      </w:rPr>
    </w:lvl>
    <w:lvl w:ilvl="2" w:tentative="0">
      <w:start w:val="0"/>
      <w:numFmt w:val="bullet"/>
      <w:lvlText w:val="•"/>
      <w:lvlJc w:val="left"/>
      <w:pPr>
        <w:ind w:left="2241" w:hanging="361"/>
      </w:pPr>
      <w:rPr>
        <w:rFonts w:hint="default"/>
        <w:lang w:val="en-US" w:eastAsia="zh-CN" w:bidi="ar-SA"/>
      </w:rPr>
    </w:lvl>
    <w:lvl w:ilvl="3" w:tentative="0">
      <w:start w:val="0"/>
      <w:numFmt w:val="bullet"/>
      <w:lvlText w:val="•"/>
      <w:lvlJc w:val="left"/>
      <w:pPr>
        <w:ind w:left="3251" w:hanging="361"/>
      </w:pPr>
      <w:rPr>
        <w:rFonts w:hint="default"/>
        <w:lang w:val="en-US" w:eastAsia="zh-CN" w:bidi="ar-SA"/>
      </w:rPr>
    </w:lvl>
    <w:lvl w:ilvl="4" w:tentative="0">
      <w:start w:val="0"/>
      <w:numFmt w:val="bullet"/>
      <w:lvlText w:val="•"/>
      <w:lvlJc w:val="left"/>
      <w:pPr>
        <w:ind w:left="4262" w:hanging="361"/>
      </w:pPr>
      <w:rPr>
        <w:rFonts w:hint="default"/>
        <w:lang w:val="en-US" w:eastAsia="zh-CN" w:bidi="ar-SA"/>
      </w:rPr>
    </w:lvl>
    <w:lvl w:ilvl="5" w:tentative="0">
      <w:start w:val="0"/>
      <w:numFmt w:val="bullet"/>
      <w:lvlText w:val="•"/>
      <w:lvlJc w:val="left"/>
      <w:pPr>
        <w:ind w:left="5273" w:hanging="361"/>
      </w:pPr>
      <w:rPr>
        <w:rFonts w:hint="default"/>
        <w:lang w:val="en-US" w:eastAsia="zh-CN" w:bidi="ar-SA"/>
      </w:rPr>
    </w:lvl>
    <w:lvl w:ilvl="6" w:tentative="0">
      <w:start w:val="0"/>
      <w:numFmt w:val="bullet"/>
      <w:lvlText w:val="•"/>
      <w:lvlJc w:val="left"/>
      <w:pPr>
        <w:ind w:left="6283" w:hanging="361"/>
      </w:pPr>
      <w:rPr>
        <w:rFonts w:hint="default"/>
        <w:lang w:val="en-US" w:eastAsia="zh-CN" w:bidi="ar-SA"/>
      </w:rPr>
    </w:lvl>
    <w:lvl w:ilvl="7" w:tentative="0">
      <w:start w:val="0"/>
      <w:numFmt w:val="bullet"/>
      <w:lvlText w:val="•"/>
      <w:lvlJc w:val="left"/>
      <w:pPr>
        <w:ind w:left="7294" w:hanging="361"/>
      </w:pPr>
      <w:rPr>
        <w:rFonts w:hint="default"/>
        <w:lang w:val="en-US" w:eastAsia="zh-CN" w:bidi="ar-SA"/>
      </w:rPr>
    </w:lvl>
    <w:lvl w:ilvl="8" w:tentative="0">
      <w:start w:val="0"/>
      <w:numFmt w:val="bullet"/>
      <w:lvlText w:val="•"/>
      <w:lvlJc w:val="left"/>
      <w:pPr>
        <w:ind w:left="8304" w:hanging="361"/>
      </w:pPr>
      <w:rPr>
        <w:rFonts w:hint="default"/>
        <w:lang w:val="en-US" w:eastAsia="zh-CN" w:bidi="ar-SA"/>
      </w:rPr>
    </w:lvl>
  </w:abstractNum>
  <w:abstractNum w:abstractNumId="27">
    <w:nsid w:val="55200179"/>
    <w:multiLevelType w:val="multilevel"/>
    <w:tmpl w:val="55200179"/>
    <w:lvl w:ilvl="0" w:tentative="0">
      <w:start w:val="1"/>
      <w:numFmt w:val="decimal"/>
      <w:lvlText w:val="（%1）"/>
      <w:lvlJc w:val="left"/>
      <w:pPr>
        <w:ind w:left="1301" w:hanging="601"/>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202" w:hanging="601"/>
      </w:pPr>
      <w:rPr>
        <w:rFonts w:hint="default"/>
        <w:lang w:val="en-US" w:eastAsia="zh-CN" w:bidi="ar-SA"/>
      </w:rPr>
    </w:lvl>
    <w:lvl w:ilvl="2" w:tentative="0">
      <w:start w:val="0"/>
      <w:numFmt w:val="bullet"/>
      <w:lvlText w:val="•"/>
      <w:lvlJc w:val="left"/>
      <w:pPr>
        <w:ind w:left="3105" w:hanging="601"/>
      </w:pPr>
      <w:rPr>
        <w:rFonts w:hint="default"/>
        <w:lang w:val="en-US" w:eastAsia="zh-CN" w:bidi="ar-SA"/>
      </w:rPr>
    </w:lvl>
    <w:lvl w:ilvl="3" w:tentative="0">
      <w:start w:val="0"/>
      <w:numFmt w:val="bullet"/>
      <w:lvlText w:val="•"/>
      <w:lvlJc w:val="left"/>
      <w:pPr>
        <w:ind w:left="4007" w:hanging="601"/>
      </w:pPr>
      <w:rPr>
        <w:rFonts w:hint="default"/>
        <w:lang w:val="en-US" w:eastAsia="zh-CN" w:bidi="ar-SA"/>
      </w:rPr>
    </w:lvl>
    <w:lvl w:ilvl="4" w:tentative="0">
      <w:start w:val="0"/>
      <w:numFmt w:val="bullet"/>
      <w:lvlText w:val="•"/>
      <w:lvlJc w:val="left"/>
      <w:pPr>
        <w:ind w:left="4910" w:hanging="601"/>
      </w:pPr>
      <w:rPr>
        <w:rFonts w:hint="default"/>
        <w:lang w:val="en-US" w:eastAsia="zh-CN" w:bidi="ar-SA"/>
      </w:rPr>
    </w:lvl>
    <w:lvl w:ilvl="5" w:tentative="0">
      <w:start w:val="0"/>
      <w:numFmt w:val="bullet"/>
      <w:lvlText w:val="•"/>
      <w:lvlJc w:val="left"/>
      <w:pPr>
        <w:ind w:left="5813" w:hanging="601"/>
      </w:pPr>
      <w:rPr>
        <w:rFonts w:hint="default"/>
        <w:lang w:val="en-US" w:eastAsia="zh-CN" w:bidi="ar-SA"/>
      </w:rPr>
    </w:lvl>
    <w:lvl w:ilvl="6" w:tentative="0">
      <w:start w:val="0"/>
      <w:numFmt w:val="bullet"/>
      <w:lvlText w:val="•"/>
      <w:lvlJc w:val="left"/>
      <w:pPr>
        <w:ind w:left="6715" w:hanging="601"/>
      </w:pPr>
      <w:rPr>
        <w:rFonts w:hint="default"/>
        <w:lang w:val="en-US" w:eastAsia="zh-CN" w:bidi="ar-SA"/>
      </w:rPr>
    </w:lvl>
    <w:lvl w:ilvl="7" w:tentative="0">
      <w:start w:val="0"/>
      <w:numFmt w:val="bullet"/>
      <w:lvlText w:val="•"/>
      <w:lvlJc w:val="left"/>
      <w:pPr>
        <w:ind w:left="7618" w:hanging="601"/>
      </w:pPr>
      <w:rPr>
        <w:rFonts w:hint="default"/>
        <w:lang w:val="en-US" w:eastAsia="zh-CN" w:bidi="ar-SA"/>
      </w:rPr>
    </w:lvl>
    <w:lvl w:ilvl="8" w:tentative="0">
      <w:start w:val="0"/>
      <w:numFmt w:val="bullet"/>
      <w:lvlText w:val="•"/>
      <w:lvlJc w:val="left"/>
      <w:pPr>
        <w:ind w:left="8520" w:hanging="601"/>
      </w:pPr>
      <w:rPr>
        <w:rFonts w:hint="default"/>
        <w:lang w:val="en-US" w:eastAsia="zh-CN" w:bidi="ar-SA"/>
      </w:rPr>
    </w:lvl>
  </w:abstractNum>
  <w:abstractNum w:abstractNumId="28">
    <w:nsid w:val="55D04490"/>
    <w:multiLevelType w:val="multilevel"/>
    <w:tmpl w:val="55D04490"/>
    <w:lvl w:ilvl="0" w:tentative="0">
      <w:start w:val="1"/>
      <w:numFmt w:val="decimal"/>
      <w:lvlText w:val="%1."/>
      <w:lvlJc w:val="left"/>
      <w:pPr>
        <w:ind w:left="1060" w:hanging="360"/>
      </w:pPr>
      <w:rPr>
        <w:rFonts w:hint="default"/>
        <w:spacing w:val="0"/>
        <w:w w:val="90"/>
        <w:lang w:val="en-US" w:eastAsia="zh-CN" w:bidi="ar-SA"/>
      </w:rPr>
    </w:lvl>
    <w:lvl w:ilvl="1" w:tentative="0">
      <w:start w:val="1"/>
      <w:numFmt w:val="decimal"/>
      <w:lvlText w:val="%1.%2"/>
      <w:lvlJc w:val="left"/>
      <w:pPr>
        <w:ind w:left="220" w:hanging="480"/>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1180" w:hanging="480"/>
      </w:pPr>
      <w:rPr>
        <w:rFonts w:hint="default"/>
        <w:lang w:val="en-US" w:eastAsia="zh-CN" w:bidi="ar-SA"/>
      </w:rPr>
    </w:lvl>
    <w:lvl w:ilvl="3" w:tentative="0">
      <w:start w:val="0"/>
      <w:numFmt w:val="bullet"/>
      <w:lvlText w:val="•"/>
      <w:lvlJc w:val="left"/>
      <w:pPr>
        <w:ind w:left="2323" w:hanging="480"/>
      </w:pPr>
      <w:rPr>
        <w:rFonts w:hint="default"/>
        <w:lang w:val="en-US" w:eastAsia="zh-CN" w:bidi="ar-SA"/>
      </w:rPr>
    </w:lvl>
    <w:lvl w:ilvl="4" w:tentative="0">
      <w:start w:val="0"/>
      <w:numFmt w:val="bullet"/>
      <w:lvlText w:val="•"/>
      <w:lvlJc w:val="left"/>
      <w:pPr>
        <w:ind w:left="3466" w:hanging="480"/>
      </w:pPr>
      <w:rPr>
        <w:rFonts w:hint="default"/>
        <w:lang w:val="en-US" w:eastAsia="zh-CN" w:bidi="ar-SA"/>
      </w:rPr>
    </w:lvl>
    <w:lvl w:ilvl="5" w:tentative="0">
      <w:start w:val="0"/>
      <w:numFmt w:val="bullet"/>
      <w:lvlText w:val="•"/>
      <w:lvlJc w:val="left"/>
      <w:pPr>
        <w:ind w:left="4609" w:hanging="480"/>
      </w:pPr>
      <w:rPr>
        <w:rFonts w:hint="default"/>
        <w:lang w:val="en-US" w:eastAsia="zh-CN" w:bidi="ar-SA"/>
      </w:rPr>
    </w:lvl>
    <w:lvl w:ilvl="6" w:tentative="0">
      <w:start w:val="0"/>
      <w:numFmt w:val="bullet"/>
      <w:lvlText w:val="•"/>
      <w:lvlJc w:val="left"/>
      <w:pPr>
        <w:ind w:left="5753" w:hanging="480"/>
      </w:pPr>
      <w:rPr>
        <w:rFonts w:hint="default"/>
        <w:lang w:val="en-US" w:eastAsia="zh-CN" w:bidi="ar-SA"/>
      </w:rPr>
    </w:lvl>
    <w:lvl w:ilvl="7" w:tentative="0">
      <w:start w:val="0"/>
      <w:numFmt w:val="bullet"/>
      <w:lvlText w:val="•"/>
      <w:lvlJc w:val="left"/>
      <w:pPr>
        <w:ind w:left="6896" w:hanging="480"/>
      </w:pPr>
      <w:rPr>
        <w:rFonts w:hint="default"/>
        <w:lang w:val="en-US" w:eastAsia="zh-CN" w:bidi="ar-SA"/>
      </w:rPr>
    </w:lvl>
    <w:lvl w:ilvl="8" w:tentative="0">
      <w:start w:val="0"/>
      <w:numFmt w:val="bullet"/>
      <w:lvlText w:val="•"/>
      <w:lvlJc w:val="left"/>
      <w:pPr>
        <w:ind w:left="8039" w:hanging="480"/>
      </w:pPr>
      <w:rPr>
        <w:rFonts w:hint="default"/>
        <w:lang w:val="en-US" w:eastAsia="zh-CN" w:bidi="ar-SA"/>
      </w:rPr>
    </w:lvl>
  </w:abstractNum>
  <w:abstractNum w:abstractNumId="29">
    <w:nsid w:val="55E27433"/>
    <w:multiLevelType w:val="multilevel"/>
    <w:tmpl w:val="55E27433"/>
    <w:lvl w:ilvl="0" w:tentative="0">
      <w:start w:val="1"/>
      <w:numFmt w:val="decimal"/>
      <w:lvlText w:val="（%1）"/>
      <w:lvlJc w:val="left"/>
      <w:pPr>
        <w:ind w:left="220" w:hanging="601"/>
      </w:pPr>
      <w:rPr>
        <w:rFonts w:hint="default" w:ascii="宋体" w:hAnsi="宋体" w:eastAsia="宋体" w:cs="宋体"/>
        <w:b w:val="0"/>
        <w:bCs w:val="0"/>
        <w:i w:val="0"/>
        <w:iCs w:val="0"/>
        <w:spacing w:val="-48"/>
        <w:w w:val="100"/>
        <w:sz w:val="22"/>
        <w:szCs w:val="22"/>
        <w:lang w:val="en-US" w:eastAsia="zh-CN" w:bidi="ar-SA"/>
      </w:rPr>
    </w:lvl>
    <w:lvl w:ilvl="1" w:tentative="0">
      <w:start w:val="0"/>
      <w:numFmt w:val="bullet"/>
      <w:lvlText w:val="•"/>
      <w:lvlJc w:val="left"/>
      <w:pPr>
        <w:ind w:left="1230" w:hanging="601"/>
      </w:pPr>
      <w:rPr>
        <w:rFonts w:hint="default"/>
        <w:lang w:val="en-US" w:eastAsia="zh-CN" w:bidi="ar-SA"/>
      </w:rPr>
    </w:lvl>
    <w:lvl w:ilvl="2" w:tentative="0">
      <w:start w:val="0"/>
      <w:numFmt w:val="bullet"/>
      <w:lvlText w:val="•"/>
      <w:lvlJc w:val="left"/>
      <w:pPr>
        <w:ind w:left="2241" w:hanging="601"/>
      </w:pPr>
      <w:rPr>
        <w:rFonts w:hint="default"/>
        <w:lang w:val="en-US" w:eastAsia="zh-CN" w:bidi="ar-SA"/>
      </w:rPr>
    </w:lvl>
    <w:lvl w:ilvl="3" w:tentative="0">
      <w:start w:val="0"/>
      <w:numFmt w:val="bullet"/>
      <w:lvlText w:val="•"/>
      <w:lvlJc w:val="left"/>
      <w:pPr>
        <w:ind w:left="3251" w:hanging="601"/>
      </w:pPr>
      <w:rPr>
        <w:rFonts w:hint="default"/>
        <w:lang w:val="en-US" w:eastAsia="zh-CN" w:bidi="ar-SA"/>
      </w:rPr>
    </w:lvl>
    <w:lvl w:ilvl="4" w:tentative="0">
      <w:start w:val="0"/>
      <w:numFmt w:val="bullet"/>
      <w:lvlText w:val="•"/>
      <w:lvlJc w:val="left"/>
      <w:pPr>
        <w:ind w:left="4262" w:hanging="601"/>
      </w:pPr>
      <w:rPr>
        <w:rFonts w:hint="default"/>
        <w:lang w:val="en-US" w:eastAsia="zh-CN" w:bidi="ar-SA"/>
      </w:rPr>
    </w:lvl>
    <w:lvl w:ilvl="5" w:tentative="0">
      <w:start w:val="0"/>
      <w:numFmt w:val="bullet"/>
      <w:lvlText w:val="•"/>
      <w:lvlJc w:val="left"/>
      <w:pPr>
        <w:ind w:left="5273" w:hanging="601"/>
      </w:pPr>
      <w:rPr>
        <w:rFonts w:hint="default"/>
        <w:lang w:val="en-US" w:eastAsia="zh-CN" w:bidi="ar-SA"/>
      </w:rPr>
    </w:lvl>
    <w:lvl w:ilvl="6" w:tentative="0">
      <w:start w:val="0"/>
      <w:numFmt w:val="bullet"/>
      <w:lvlText w:val="•"/>
      <w:lvlJc w:val="left"/>
      <w:pPr>
        <w:ind w:left="6283" w:hanging="601"/>
      </w:pPr>
      <w:rPr>
        <w:rFonts w:hint="default"/>
        <w:lang w:val="en-US" w:eastAsia="zh-CN" w:bidi="ar-SA"/>
      </w:rPr>
    </w:lvl>
    <w:lvl w:ilvl="7" w:tentative="0">
      <w:start w:val="0"/>
      <w:numFmt w:val="bullet"/>
      <w:lvlText w:val="•"/>
      <w:lvlJc w:val="left"/>
      <w:pPr>
        <w:ind w:left="7294" w:hanging="601"/>
      </w:pPr>
      <w:rPr>
        <w:rFonts w:hint="default"/>
        <w:lang w:val="en-US" w:eastAsia="zh-CN" w:bidi="ar-SA"/>
      </w:rPr>
    </w:lvl>
    <w:lvl w:ilvl="8" w:tentative="0">
      <w:start w:val="0"/>
      <w:numFmt w:val="bullet"/>
      <w:lvlText w:val="•"/>
      <w:lvlJc w:val="left"/>
      <w:pPr>
        <w:ind w:left="8304" w:hanging="601"/>
      </w:pPr>
      <w:rPr>
        <w:rFonts w:hint="default"/>
        <w:lang w:val="en-US" w:eastAsia="zh-CN" w:bidi="ar-SA"/>
      </w:rPr>
    </w:lvl>
  </w:abstractNum>
  <w:abstractNum w:abstractNumId="30">
    <w:nsid w:val="57A75A83"/>
    <w:multiLevelType w:val="multilevel"/>
    <w:tmpl w:val="57A75A83"/>
    <w:lvl w:ilvl="0" w:tentative="0">
      <w:start w:val="3"/>
      <w:numFmt w:val="decimal"/>
      <w:lvlText w:val="%1."/>
      <w:lvlJc w:val="left"/>
      <w:pPr>
        <w:ind w:left="943" w:hanging="244"/>
      </w:pPr>
      <w:rPr>
        <w:rFonts w:hint="default"/>
        <w:spacing w:val="-3"/>
        <w:w w:val="92"/>
        <w:lang w:val="en-US" w:eastAsia="zh-CN" w:bidi="ar-SA"/>
      </w:rPr>
    </w:lvl>
    <w:lvl w:ilvl="1" w:tentative="0">
      <w:start w:val="1"/>
      <w:numFmt w:val="decimal"/>
      <w:lvlText w:val="%1.%2"/>
      <w:lvlJc w:val="left"/>
      <w:pPr>
        <w:ind w:left="1180" w:hanging="480"/>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1180" w:hanging="480"/>
      </w:pPr>
      <w:rPr>
        <w:rFonts w:hint="default"/>
        <w:lang w:val="en-US" w:eastAsia="zh-CN" w:bidi="ar-SA"/>
      </w:rPr>
    </w:lvl>
    <w:lvl w:ilvl="3" w:tentative="0">
      <w:start w:val="0"/>
      <w:numFmt w:val="bullet"/>
      <w:lvlText w:val="•"/>
      <w:lvlJc w:val="left"/>
      <w:pPr>
        <w:ind w:left="2323" w:hanging="480"/>
      </w:pPr>
      <w:rPr>
        <w:rFonts w:hint="default"/>
        <w:lang w:val="en-US" w:eastAsia="zh-CN" w:bidi="ar-SA"/>
      </w:rPr>
    </w:lvl>
    <w:lvl w:ilvl="4" w:tentative="0">
      <w:start w:val="0"/>
      <w:numFmt w:val="bullet"/>
      <w:lvlText w:val="•"/>
      <w:lvlJc w:val="left"/>
      <w:pPr>
        <w:ind w:left="3466" w:hanging="480"/>
      </w:pPr>
      <w:rPr>
        <w:rFonts w:hint="default"/>
        <w:lang w:val="en-US" w:eastAsia="zh-CN" w:bidi="ar-SA"/>
      </w:rPr>
    </w:lvl>
    <w:lvl w:ilvl="5" w:tentative="0">
      <w:start w:val="0"/>
      <w:numFmt w:val="bullet"/>
      <w:lvlText w:val="•"/>
      <w:lvlJc w:val="left"/>
      <w:pPr>
        <w:ind w:left="4609" w:hanging="480"/>
      </w:pPr>
      <w:rPr>
        <w:rFonts w:hint="default"/>
        <w:lang w:val="en-US" w:eastAsia="zh-CN" w:bidi="ar-SA"/>
      </w:rPr>
    </w:lvl>
    <w:lvl w:ilvl="6" w:tentative="0">
      <w:start w:val="0"/>
      <w:numFmt w:val="bullet"/>
      <w:lvlText w:val="•"/>
      <w:lvlJc w:val="left"/>
      <w:pPr>
        <w:ind w:left="5753" w:hanging="480"/>
      </w:pPr>
      <w:rPr>
        <w:rFonts w:hint="default"/>
        <w:lang w:val="en-US" w:eastAsia="zh-CN" w:bidi="ar-SA"/>
      </w:rPr>
    </w:lvl>
    <w:lvl w:ilvl="7" w:tentative="0">
      <w:start w:val="0"/>
      <w:numFmt w:val="bullet"/>
      <w:lvlText w:val="•"/>
      <w:lvlJc w:val="left"/>
      <w:pPr>
        <w:ind w:left="6896" w:hanging="480"/>
      </w:pPr>
      <w:rPr>
        <w:rFonts w:hint="default"/>
        <w:lang w:val="en-US" w:eastAsia="zh-CN" w:bidi="ar-SA"/>
      </w:rPr>
    </w:lvl>
    <w:lvl w:ilvl="8" w:tentative="0">
      <w:start w:val="0"/>
      <w:numFmt w:val="bullet"/>
      <w:lvlText w:val="•"/>
      <w:lvlJc w:val="left"/>
      <w:pPr>
        <w:ind w:left="8039" w:hanging="480"/>
      </w:pPr>
      <w:rPr>
        <w:rFonts w:hint="default"/>
        <w:lang w:val="en-US" w:eastAsia="zh-CN" w:bidi="ar-SA"/>
      </w:rPr>
    </w:lvl>
  </w:abstractNum>
  <w:abstractNum w:abstractNumId="31">
    <w:nsid w:val="58CE1023"/>
    <w:multiLevelType w:val="multilevel"/>
    <w:tmpl w:val="58CE1023"/>
    <w:lvl w:ilvl="0" w:tentative="0">
      <w:start w:val="1"/>
      <w:numFmt w:val="decimal"/>
      <w:lvlText w:val="（%1）"/>
      <w:lvlJc w:val="left"/>
      <w:pPr>
        <w:ind w:left="1301" w:hanging="601"/>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202" w:hanging="601"/>
      </w:pPr>
      <w:rPr>
        <w:rFonts w:hint="default"/>
        <w:lang w:val="en-US" w:eastAsia="zh-CN" w:bidi="ar-SA"/>
      </w:rPr>
    </w:lvl>
    <w:lvl w:ilvl="2" w:tentative="0">
      <w:start w:val="0"/>
      <w:numFmt w:val="bullet"/>
      <w:lvlText w:val="•"/>
      <w:lvlJc w:val="left"/>
      <w:pPr>
        <w:ind w:left="3105" w:hanging="601"/>
      </w:pPr>
      <w:rPr>
        <w:rFonts w:hint="default"/>
        <w:lang w:val="en-US" w:eastAsia="zh-CN" w:bidi="ar-SA"/>
      </w:rPr>
    </w:lvl>
    <w:lvl w:ilvl="3" w:tentative="0">
      <w:start w:val="0"/>
      <w:numFmt w:val="bullet"/>
      <w:lvlText w:val="•"/>
      <w:lvlJc w:val="left"/>
      <w:pPr>
        <w:ind w:left="4007" w:hanging="601"/>
      </w:pPr>
      <w:rPr>
        <w:rFonts w:hint="default"/>
        <w:lang w:val="en-US" w:eastAsia="zh-CN" w:bidi="ar-SA"/>
      </w:rPr>
    </w:lvl>
    <w:lvl w:ilvl="4" w:tentative="0">
      <w:start w:val="0"/>
      <w:numFmt w:val="bullet"/>
      <w:lvlText w:val="•"/>
      <w:lvlJc w:val="left"/>
      <w:pPr>
        <w:ind w:left="4910" w:hanging="601"/>
      </w:pPr>
      <w:rPr>
        <w:rFonts w:hint="default"/>
        <w:lang w:val="en-US" w:eastAsia="zh-CN" w:bidi="ar-SA"/>
      </w:rPr>
    </w:lvl>
    <w:lvl w:ilvl="5" w:tentative="0">
      <w:start w:val="0"/>
      <w:numFmt w:val="bullet"/>
      <w:lvlText w:val="•"/>
      <w:lvlJc w:val="left"/>
      <w:pPr>
        <w:ind w:left="5813" w:hanging="601"/>
      </w:pPr>
      <w:rPr>
        <w:rFonts w:hint="default"/>
        <w:lang w:val="en-US" w:eastAsia="zh-CN" w:bidi="ar-SA"/>
      </w:rPr>
    </w:lvl>
    <w:lvl w:ilvl="6" w:tentative="0">
      <w:start w:val="0"/>
      <w:numFmt w:val="bullet"/>
      <w:lvlText w:val="•"/>
      <w:lvlJc w:val="left"/>
      <w:pPr>
        <w:ind w:left="6715" w:hanging="601"/>
      </w:pPr>
      <w:rPr>
        <w:rFonts w:hint="default"/>
        <w:lang w:val="en-US" w:eastAsia="zh-CN" w:bidi="ar-SA"/>
      </w:rPr>
    </w:lvl>
    <w:lvl w:ilvl="7" w:tentative="0">
      <w:start w:val="0"/>
      <w:numFmt w:val="bullet"/>
      <w:lvlText w:val="•"/>
      <w:lvlJc w:val="left"/>
      <w:pPr>
        <w:ind w:left="7618" w:hanging="601"/>
      </w:pPr>
      <w:rPr>
        <w:rFonts w:hint="default"/>
        <w:lang w:val="en-US" w:eastAsia="zh-CN" w:bidi="ar-SA"/>
      </w:rPr>
    </w:lvl>
    <w:lvl w:ilvl="8" w:tentative="0">
      <w:start w:val="0"/>
      <w:numFmt w:val="bullet"/>
      <w:lvlText w:val="•"/>
      <w:lvlJc w:val="left"/>
      <w:pPr>
        <w:ind w:left="8520" w:hanging="601"/>
      </w:pPr>
      <w:rPr>
        <w:rFonts w:hint="default"/>
        <w:lang w:val="en-US" w:eastAsia="zh-CN" w:bidi="ar-SA"/>
      </w:rPr>
    </w:lvl>
  </w:abstractNum>
  <w:abstractNum w:abstractNumId="32">
    <w:nsid w:val="59820EEF"/>
    <w:multiLevelType w:val="multilevel"/>
    <w:tmpl w:val="59820EEF"/>
    <w:lvl w:ilvl="0" w:tentative="0">
      <w:start w:val="6"/>
      <w:numFmt w:val="decimal"/>
      <w:lvlText w:val="%1."/>
      <w:lvlJc w:val="left"/>
      <w:pPr>
        <w:ind w:left="941"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1878" w:hanging="241"/>
      </w:pPr>
      <w:rPr>
        <w:rFonts w:hint="default"/>
        <w:lang w:val="en-US" w:eastAsia="zh-CN" w:bidi="ar-SA"/>
      </w:rPr>
    </w:lvl>
    <w:lvl w:ilvl="2" w:tentative="0">
      <w:start w:val="0"/>
      <w:numFmt w:val="bullet"/>
      <w:lvlText w:val="•"/>
      <w:lvlJc w:val="left"/>
      <w:pPr>
        <w:ind w:left="2817" w:hanging="241"/>
      </w:pPr>
      <w:rPr>
        <w:rFonts w:hint="default"/>
        <w:lang w:val="en-US" w:eastAsia="zh-CN" w:bidi="ar-SA"/>
      </w:rPr>
    </w:lvl>
    <w:lvl w:ilvl="3" w:tentative="0">
      <w:start w:val="0"/>
      <w:numFmt w:val="bullet"/>
      <w:lvlText w:val="•"/>
      <w:lvlJc w:val="left"/>
      <w:pPr>
        <w:ind w:left="3755" w:hanging="241"/>
      </w:pPr>
      <w:rPr>
        <w:rFonts w:hint="default"/>
        <w:lang w:val="en-US" w:eastAsia="zh-CN" w:bidi="ar-SA"/>
      </w:rPr>
    </w:lvl>
    <w:lvl w:ilvl="4" w:tentative="0">
      <w:start w:val="0"/>
      <w:numFmt w:val="bullet"/>
      <w:lvlText w:val="•"/>
      <w:lvlJc w:val="left"/>
      <w:pPr>
        <w:ind w:left="4694" w:hanging="241"/>
      </w:pPr>
      <w:rPr>
        <w:rFonts w:hint="default"/>
        <w:lang w:val="en-US" w:eastAsia="zh-CN" w:bidi="ar-SA"/>
      </w:rPr>
    </w:lvl>
    <w:lvl w:ilvl="5" w:tentative="0">
      <w:start w:val="0"/>
      <w:numFmt w:val="bullet"/>
      <w:lvlText w:val="•"/>
      <w:lvlJc w:val="left"/>
      <w:pPr>
        <w:ind w:left="5633" w:hanging="241"/>
      </w:pPr>
      <w:rPr>
        <w:rFonts w:hint="default"/>
        <w:lang w:val="en-US" w:eastAsia="zh-CN" w:bidi="ar-SA"/>
      </w:rPr>
    </w:lvl>
    <w:lvl w:ilvl="6" w:tentative="0">
      <w:start w:val="0"/>
      <w:numFmt w:val="bullet"/>
      <w:lvlText w:val="•"/>
      <w:lvlJc w:val="left"/>
      <w:pPr>
        <w:ind w:left="6571" w:hanging="241"/>
      </w:pPr>
      <w:rPr>
        <w:rFonts w:hint="default"/>
        <w:lang w:val="en-US" w:eastAsia="zh-CN" w:bidi="ar-SA"/>
      </w:rPr>
    </w:lvl>
    <w:lvl w:ilvl="7" w:tentative="0">
      <w:start w:val="0"/>
      <w:numFmt w:val="bullet"/>
      <w:lvlText w:val="•"/>
      <w:lvlJc w:val="left"/>
      <w:pPr>
        <w:ind w:left="7510" w:hanging="241"/>
      </w:pPr>
      <w:rPr>
        <w:rFonts w:hint="default"/>
        <w:lang w:val="en-US" w:eastAsia="zh-CN" w:bidi="ar-SA"/>
      </w:rPr>
    </w:lvl>
    <w:lvl w:ilvl="8" w:tentative="0">
      <w:start w:val="0"/>
      <w:numFmt w:val="bullet"/>
      <w:lvlText w:val="•"/>
      <w:lvlJc w:val="left"/>
      <w:pPr>
        <w:ind w:left="8448" w:hanging="241"/>
      </w:pPr>
      <w:rPr>
        <w:rFonts w:hint="default"/>
        <w:lang w:val="en-US" w:eastAsia="zh-CN" w:bidi="ar-SA"/>
      </w:rPr>
    </w:lvl>
  </w:abstractNum>
  <w:abstractNum w:abstractNumId="33">
    <w:nsid w:val="5A3868FF"/>
    <w:multiLevelType w:val="multilevel"/>
    <w:tmpl w:val="5A3868FF"/>
    <w:lvl w:ilvl="0" w:tentative="0">
      <w:start w:val="1"/>
      <w:numFmt w:val="decimal"/>
      <w:lvlText w:val="（%1）"/>
      <w:lvlJc w:val="left"/>
      <w:pPr>
        <w:ind w:left="1301" w:hanging="601"/>
      </w:pPr>
      <w:rPr>
        <w:rFonts w:hint="default" w:ascii="宋体" w:hAnsi="宋体" w:eastAsia="宋体" w:cs="宋体"/>
        <w:b w:val="0"/>
        <w:bCs w:val="0"/>
        <w:i w:val="0"/>
        <w:iCs w:val="0"/>
        <w:spacing w:val="0"/>
        <w:w w:val="96"/>
        <w:sz w:val="22"/>
        <w:szCs w:val="22"/>
        <w:lang w:val="en-US" w:eastAsia="zh-CN" w:bidi="ar-SA"/>
      </w:rPr>
    </w:lvl>
    <w:lvl w:ilvl="1" w:tentative="0">
      <w:start w:val="0"/>
      <w:numFmt w:val="bullet"/>
      <w:lvlText w:val="•"/>
      <w:lvlJc w:val="left"/>
      <w:pPr>
        <w:ind w:left="2202" w:hanging="601"/>
      </w:pPr>
      <w:rPr>
        <w:rFonts w:hint="default"/>
        <w:lang w:val="en-US" w:eastAsia="zh-CN" w:bidi="ar-SA"/>
      </w:rPr>
    </w:lvl>
    <w:lvl w:ilvl="2" w:tentative="0">
      <w:start w:val="0"/>
      <w:numFmt w:val="bullet"/>
      <w:lvlText w:val="•"/>
      <w:lvlJc w:val="left"/>
      <w:pPr>
        <w:ind w:left="3105" w:hanging="601"/>
      </w:pPr>
      <w:rPr>
        <w:rFonts w:hint="default"/>
        <w:lang w:val="en-US" w:eastAsia="zh-CN" w:bidi="ar-SA"/>
      </w:rPr>
    </w:lvl>
    <w:lvl w:ilvl="3" w:tentative="0">
      <w:start w:val="0"/>
      <w:numFmt w:val="bullet"/>
      <w:lvlText w:val="•"/>
      <w:lvlJc w:val="left"/>
      <w:pPr>
        <w:ind w:left="4007" w:hanging="601"/>
      </w:pPr>
      <w:rPr>
        <w:rFonts w:hint="default"/>
        <w:lang w:val="en-US" w:eastAsia="zh-CN" w:bidi="ar-SA"/>
      </w:rPr>
    </w:lvl>
    <w:lvl w:ilvl="4" w:tentative="0">
      <w:start w:val="0"/>
      <w:numFmt w:val="bullet"/>
      <w:lvlText w:val="•"/>
      <w:lvlJc w:val="left"/>
      <w:pPr>
        <w:ind w:left="4910" w:hanging="601"/>
      </w:pPr>
      <w:rPr>
        <w:rFonts w:hint="default"/>
        <w:lang w:val="en-US" w:eastAsia="zh-CN" w:bidi="ar-SA"/>
      </w:rPr>
    </w:lvl>
    <w:lvl w:ilvl="5" w:tentative="0">
      <w:start w:val="0"/>
      <w:numFmt w:val="bullet"/>
      <w:lvlText w:val="•"/>
      <w:lvlJc w:val="left"/>
      <w:pPr>
        <w:ind w:left="5813" w:hanging="601"/>
      </w:pPr>
      <w:rPr>
        <w:rFonts w:hint="default"/>
        <w:lang w:val="en-US" w:eastAsia="zh-CN" w:bidi="ar-SA"/>
      </w:rPr>
    </w:lvl>
    <w:lvl w:ilvl="6" w:tentative="0">
      <w:start w:val="0"/>
      <w:numFmt w:val="bullet"/>
      <w:lvlText w:val="•"/>
      <w:lvlJc w:val="left"/>
      <w:pPr>
        <w:ind w:left="6715" w:hanging="601"/>
      </w:pPr>
      <w:rPr>
        <w:rFonts w:hint="default"/>
        <w:lang w:val="en-US" w:eastAsia="zh-CN" w:bidi="ar-SA"/>
      </w:rPr>
    </w:lvl>
    <w:lvl w:ilvl="7" w:tentative="0">
      <w:start w:val="0"/>
      <w:numFmt w:val="bullet"/>
      <w:lvlText w:val="•"/>
      <w:lvlJc w:val="left"/>
      <w:pPr>
        <w:ind w:left="7618" w:hanging="601"/>
      </w:pPr>
      <w:rPr>
        <w:rFonts w:hint="default"/>
        <w:lang w:val="en-US" w:eastAsia="zh-CN" w:bidi="ar-SA"/>
      </w:rPr>
    </w:lvl>
    <w:lvl w:ilvl="8" w:tentative="0">
      <w:start w:val="0"/>
      <w:numFmt w:val="bullet"/>
      <w:lvlText w:val="•"/>
      <w:lvlJc w:val="left"/>
      <w:pPr>
        <w:ind w:left="8520" w:hanging="601"/>
      </w:pPr>
      <w:rPr>
        <w:rFonts w:hint="default"/>
        <w:lang w:val="en-US" w:eastAsia="zh-CN" w:bidi="ar-SA"/>
      </w:rPr>
    </w:lvl>
  </w:abstractNum>
  <w:abstractNum w:abstractNumId="34">
    <w:nsid w:val="5E134541"/>
    <w:multiLevelType w:val="multilevel"/>
    <w:tmpl w:val="5E134541"/>
    <w:lvl w:ilvl="0" w:tentative="0">
      <w:start w:val="1"/>
      <w:numFmt w:val="decimal"/>
      <w:lvlText w:val="%1）"/>
      <w:lvlJc w:val="left"/>
      <w:pPr>
        <w:ind w:left="1061" w:hanging="361"/>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1986" w:hanging="361"/>
      </w:pPr>
      <w:rPr>
        <w:rFonts w:hint="default"/>
        <w:lang w:val="en-US" w:eastAsia="zh-CN" w:bidi="ar-SA"/>
      </w:rPr>
    </w:lvl>
    <w:lvl w:ilvl="2" w:tentative="0">
      <w:start w:val="0"/>
      <w:numFmt w:val="bullet"/>
      <w:lvlText w:val="•"/>
      <w:lvlJc w:val="left"/>
      <w:pPr>
        <w:ind w:left="2913" w:hanging="361"/>
      </w:pPr>
      <w:rPr>
        <w:rFonts w:hint="default"/>
        <w:lang w:val="en-US" w:eastAsia="zh-CN" w:bidi="ar-SA"/>
      </w:rPr>
    </w:lvl>
    <w:lvl w:ilvl="3" w:tentative="0">
      <w:start w:val="0"/>
      <w:numFmt w:val="bullet"/>
      <w:lvlText w:val="•"/>
      <w:lvlJc w:val="left"/>
      <w:pPr>
        <w:ind w:left="3839" w:hanging="361"/>
      </w:pPr>
      <w:rPr>
        <w:rFonts w:hint="default"/>
        <w:lang w:val="en-US" w:eastAsia="zh-CN" w:bidi="ar-SA"/>
      </w:rPr>
    </w:lvl>
    <w:lvl w:ilvl="4" w:tentative="0">
      <w:start w:val="0"/>
      <w:numFmt w:val="bullet"/>
      <w:lvlText w:val="•"/>
      <w:lvlJc w:val="left"/>
      <w:pPr>
        <w:ind w:left="4766" w:hanging="361"/>
      </w:pPr>
      <w:rPr>
        <w:rFonts w:hint="default"/>
        <w:lang w:val="en-US" w:eastAsia="zh-CN" w:bidi="ar-SA"/>
      </w:rPr>
    </w:lvl>
    <w:lvl w:ilvl="5" w:tentative="0">
      <w:start w:val="0"/>
      <w:numFmt w:val="bullet"/>
      <w:lvlText w:val="•"/>
      <w:lvlJc w:val="left"/>
      <w:pPr>
        <w:ind w:left="5693" w:hanging="361"/>
      </w:pPr>
      <w:rPr>
        <w:rFonts w:hint="default"/>
        <w:lang w:val="en-US" w:eastAsia="zh-CN" w:bidi="ar-SA"/>
      </w:rPr>
    </w:lvl>
    <w:lvl w:ilvl="6" w:tentative="0">
      <w:start w:val="0"/>
      <w:numFmt w:val="bullet"/>
      <w:lvlText w:val="•"/>
      <w:lvlJc w:val="left"/>
      <w:pPr>
        <w:ind w:left="6619" w:hanging="361"/>
      </w:pPr>
      <w:rPr>
        <w:rFonts w:hint="default"/>
        <w:lang w:val="en-US" w:eastAsia="zh-CN" w:bidi="ar-SA"/>
      </w:rPr>
    </w:lvl>
    <w:lvl w:ilvl="7" w:tentative="0">
      <w:start w:val="0"/>
      <w:numFmt w:val="bullet"/>
      <w:lvlText w:val="•"/>
      <w:lvlJc w:val="left"/>
      <w:pPr>
        <w:ind w:left="7546" w:hanging="361"/>
      </w:pPr>
      <w:rPr>
        <w:rFonts w:hint="default"/>
        <w:lang w:val="en-US" w:eastAsia="zh-CN" w:bidi="ar-SA"/>
      </w:rPr>
    </w:lvl>
    <w:lvl w:ilvl="8" w:tentative="0">
      <w:start w:val="0"/>
      <w:numFmt w:val="bullet"/>
      <w:lvlText w:val="•"/>
      <w:lvlJc w:val="left"/>
      <w:pPr>
        <w:ind w:left="8472" w:hanging="361"/>
      </w:pPr>
      <w:rPr>
        <w:rFonts w:hint="default"/>
        <w:lang w:val="en-US" w:eastAsia="zh-CN" w:bidi="ar-SA"/>
      </w:rPr>
    </w:lvl>
  </w:abstractNum>
  <w:abstractNum w:abstractNumId="35">
    <w:nsid w:val="5F353AB2"/>
    <w:multiLevelType w:val="multilevel"/>
    <w:tmpl w:val="5F353AB2"/>
    <w:lvl w:ilvl="0" w:tentative="0">
      <w:start w:val="1"/>
      <w:numFmt w:val="decimal"/>
      <w:lvlText w:val="（%1）"/>
      <w:lvlJc w:val="left"/>
      <w:pPr>
        <w:ind w:left="220" w:hanging="601"/>
      </w:pPr>
      <w:rPr>
        <w:rFonts w:hint="default" w:ascii="宋体" w:hAnsi="宋体" w:eastAsia="宋体" w:cs="宋体"/>
        <w:b w:val="0"/>
        <w:bCs w:val="0"/>
        <w:i w:val="0"/>
        <w:iCs w:val="0"/>
        <w:spacing w:val="-48"/>
        <w:w w:val="100"/>
        <w:sz w:val="22"/>
        <w:szCs w:val="22"/>
        <w:lang w:val="en-US" w:eastAsia="zh-CN" w:bidi="ar-SA"/>
      </w:rPr>
    </w:lvl>
    <w:lvl w:ilvl="1" w:tentative="0">
      <w:start w:val="0"/>
      <w:numFmt w:val="bullet"/>
      <w:lvlText w:val="•"/>
      <w:lvlJc w:val="left"/>
      <w:pPr>
        <w:ind w:left="1230" w:hanging="601"/>
      </w:pPr>
      <w:rPr>
        <w:rFonts w:hint="default"/>
        <w:lang w:val="en-US" w:eastAsia="zh-CN" w:bidi="ar-SA"/>
      </w:rPr>
    </w:lvl>
    <w:lvl w:ilvl="2" w:tentative="0">
      <w:start w:val="0"/>
      <w:numFmt w:val="bullet"/>
      <w:lvlText w:val="•"/>
      <w:lvlJc w:val="left"/>
      <w:pPr>
        <w:ind w:left="2241" w:hanging="601"/>
      </w:pPr>
      <w:rPr>
        <w:rFonts w:hint="default"/>
        <w:lang w:val="en-US" w:eastAsia="zh-CN" w:bidi="ar-SA"/>
      </w:rPr>
    </w:lvl>
    <w:lvl w:ilvl="3" w:tentative="0">
      <w:start w:val="0"/>
      <w:numFmt w:val="bullet"/>
      <w:lvlText w:val="•"/>
      <w:lvlJc w:val="left"/>
      <w:pPr>
        <w:ind w:left="3251" w:hanging="601"/>
      </w:pPr>
      <w:rPr>
        <w:rFonts w:hint="default"/>
        <w:lang w:val="en-US" w:eastAsia="zh-CN" w:bidi="ar-SA"/>
      </w:rPr>
    </w:lvl>
    <w:lvl w:ilvl="4" w:tentative="0">
      <w:start w:val="0"/>
      <w:numFmt w:val="bullet"/>
      <w:lvlText w:val="•"/>
      <w:lvlJc w:val="left"/>
      <w:pPr>
        <w:ind w:left="4262" w:hanging="601"/>
      </w:pPr>
      <w:rPr>
        <w:rFonts w:hint="default"/>
        <w:lang w:val="en-US" w:eastAsia="zh-CN" w:bidi="ar-SA"/>
      </w:rPr>
    </w:lvl>
    <w:lvl w:ilvl="5" w:tentative="0">
      <w:start w:val="0"/>
      <w:numFmt w:val="bullet"/>
      <w:lvlText w:val="•"/>
      <w:lvlJc w:val="left"/>
      <w:pPr>
        <w:ind w:left="5273" w:hanging="601"/>
      </w:pPr>
      <w:rPr>
        <w:rFonts w:hint="default"/>
        <w:lang w:val="en-US" w:eastAsia="zh-CN" w:bidi="ar-SA"/>
      </w:rPr>
    </w:lvl>
    <w:lvl w:ilvl="6" w:tentative="0">
      <w:start w:val="0"/>
      <w:numFmt w:val="bullet"/>
      <w:lvlText w:val="•"/>
      <w:lvlJc w:val="left"/>
      <w:pPr>
        <w:ind w:left="6283" w:hanging="601"/>
      </w:pPr>
      <w:rPr>
        <w:rFonts w:hint="default"/>
        <w:lang w:val="en-US" w:eastAsia="zh-CN" w:bidi="ar-SA"/>
      </w:rPr>
    </w:lvl>
    <w:lvl w:ilvl="7" w:tentative="0">
      <w:start w:val="0"/>
      <w:numFmt w:val="bullet"/>
      <w:lvlText w:val="•"/>
      <w:lvlJc w:val="left"/>
      <w:pPr>
        <w:ind w:left="7294" w:hanging="601"/>
      </w:pPr>
      <w:rPr>
        <w:rFonts w:hint="default"/>
        <w:lang w:val="en-US" w:eastAsia="zh-CN" w:bidi="ar-SA"/>
      </w:rPr>
    </w:lvl>
    <w:lvl w:ilvl="8" w:tentative="0">
      <w:start w:val="0"/>
      <w:numFmt w:val="bullet"/>
      <w:lvlText w:val="•"/>
      <w:lvlJc w:val="left"/>
      <w:pPr>
        <w:ind w:left="8304" w:hanging="601"/>
      </w:pPr>
      <w:rPr>
        <w:rFonts w:hint="default"/>
        <w:lang w:val="en-US" w:eastAsia="zh-CN" w:bidi="ar-SA"/>
      </w:rPr>
    </w:lvl>
  </w:abstractNum>
  <w:abstractNum w:abstractNumId="36">
    <w:nsid w:val="5FA21E50"/>
    <w:multiLevelType w:val="multilevel"/>
    <w:tmpl w:val="5FA21E50"/>
    <w:lvl w:ilvl="0" w:tentative="0">
      <w:start w:val="1"/>
      <w:numFmt w:val="decimal"/>
      <w:lvlText w:val="（%1）"/>
      <w:lvlJc w:val="left"/>
      <w:pPr>
        <w:ind w:left="220" w:hanging="601"/>
      </w:pPr>
      <w:rPr>
        <w:rFonts w:hint="default" w:ascii="宋体" w:hAnsi="宋体" w:eastAsia="宋体" w:cs="宋体"/>
        <w:b w:val="0"/>
        <w:bCs w:val="0"/>
        <w:i w:val="0"/>
        <w:iCs w:val="0"/>
        <w:spacing w:val="-48"/>
        <w:w w:val="100"/>
        <w:sz w:val="22"/>
        <w:szCs w:val="22"/>
        <w:lang w:val="en-US" w:eastAsia="zh-CN" w:bidi="ar-SA"/>
      </w:rPr>
    </w:lvl>
    <w:lvl w:ilvl="1" w:tentative="0">
      <w:start w:val="0"/>
      <w:numFmt w:val="bullet"/>
      <w:lvlText w:val="•"/>
      <w:lvlJc w:val="left"/>
      <w:pPr>
        <w:ind w:left="1230" w:hanging="601"/>
      </w:pPr>
      <w:rPr>
        <w:rFonts w:hint="default"/>
        <w:lang w:val="en-US" w:eastAsia="zh-CN" w:bidi="ar-SA"/>
      </w:rPr>
    </w:lvl>
    <w:lvl w:ilvl="2" w:tentative="0">
      <w:start w:val="0"/>
      <w:numFmt w:val="bullet"/>
      <w:lvlText w:val="•"/>
      <w:lvlJc w:val="left"/>
      <w:pPr>
        <w:ind w:left="2241" w:hanging="601"/>
      </w:pPr>
      <w:rPr>
        <w:rFonts w:hint="default"/>
        <w:lang w:val="en-US" w:eastAsia="zh-CN" w:bidi="ar-SA"/>
      </w:rPr>
    </w:lvl>
    <w:lvl w:ilvl="3" w:tentative="0">
      <w:start w:val="0"/>
      <w:numFmt w:val="bullet"/>
      <w:lvlText w:val="•"/>
      <w:lvlJc w:val="left"/>
      <w:pPr>
        <w:ind w:left="3251" w:hanging="601"/>
      </w:pPr>
      <w:rPr>
        <w:rFonts w:hint="default"/>
        <w:lang w:val="en-US" w:eastAsia="zh-CN" w:bidi="ar-SA"/>
      </w:rPr>
    </w:lvl>
    <w:lvl w:ilvl="4" w:tentative="0">
      <w:start w:val="0"/>
      <w:numFmt w:val="bullet"/>
      <w:lvlText w:val="•"/>
      <w:lvlJc w:val="left"/>
      <w:pPr>
        <w:ind w:left="4262" w:hanging="601"/>
      </w:pPr>
      <w:rPr>
        <w:rFonts w:hint="default"/>
        <w:lang w:val="en-US" w:eastAsia="zh-CN" w:bidi="ar-SA"/>
      </w:rPr>
    </w:lvl>
    <w:lvl w:ilvl="5" w:tentative="0">
      <w:start w:val="0"/>
      <w:numFmt w:val="bullet"/>
      <w:lvlText w:val="•"/>
      <w:lvlJc w:val="left"/>
      <w:pPr>
        <w:ind w:left="5273" w:hanging="601"/>
      </w:pPr>
      <w:rPr>
        <w:rFonts w:hint="default"/>
        <w:lang w:val="en-US" w:eastAsia="zh-CN" w:bidi="ar-SA"/>
      </w:rPr>
    </w:lvl>
    <w:lvl w:ilvl="6" w:tentative="0">
      <w:start w:val="0"/>
      <w:numFmt w:val="bullet"/>
      <w:lvlText w:val="•"/>
      <w:lvlJc w:val="left"/>
      <w:pPr>
        <w:ind w:left="6283" w:hanging="601"/>
      </w:pPr>
      <w:rPr>
        <w:rFonts w:hint="default"/>
        <w:lang w:val="en-US" w:eastAsia="zh-CN" w:bidi="ar-SA"/>
      </w:rPr>
    </w:lvl>
    <w:lvl w:ilvl="7" w:tentative="0">
      <w:start w:val="0"/>
      <w:numFmt w:val="bullet"/>
      <w:lvlText w:val="•"/>
      <w:lvlJc w:val="left"/>
      <w:pPr>
        <w:ind w:left="7294" w:hanging="601"/>
      </w:pPr>
      <w:rPr>
        <w:rFonts w:hint="default"/>
        <w:lang w:val="en-US" w:eastAsia="zh-CN" w:bidi="ar-SA"/>
      </w:rPr>
    </w:lvl>
    <w:lvl w:ilvl="8" w:tentative="0">
      <w:start w:val="0"/>
      <w:numFmt w:val="bullet"/>
      <w:lvlText w:val="•"/>
      <w:lvlJc w:val="left"/>
      <w:pPr>
        <w:ind w:left="8304" w:hanging="601"/>
      </w:pPr>
      <w:rPr>
        <w:rFonts w:hint="default"/>
        <w:lang w:val="en-US" w:eastAsia="zh-CN" w:bidi="ar-SA"/>
      </w:rPr>
    </w:lvl>
  </w:abstractNum>
  <w:abstractNum w:abstractNumId="37">
    <w:nsid w:val="5FAF0CFD"/>
    <w:multiLevelType w:val="multilevel"/>
    <w:tmpl w:val="5FAF0CFD"/>
    <w:lvl w:ilvl="0" w:tentative="0">
      <w:start w:val="1"/>
      <w:numFmt w:val="decimal"/>
      <w:lvlText w:val="%1."/>
      <w:lvlJc w:val="left"/>
      <w:pPr>
        <w:ind w:left="22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241" w:hanging="241"/>
      </w:pPr>
      <w:rPr>
        <w:rFonts w:hint="default"/>
        <w:lang w:val="en-US" w:eastAsia="zh-CN" w:bidi="ar-SA"/>
      </w:rPr>
    </w:lvl>
    <w:lvl w:ilvl="3" w:tentative="0">
      <w:start w:val="0"/>
      <w:numFmt w:val="bullet"/>
      <w:lvlText w:val="•"/>
      <w:lvlJc w:val="left"/>
      <w:pPr>
        <w:ind w:left="3251" w:hanging="241"/>
      </w:pPr>
      <w:rPr>
        <w:rFonts w:hint="default"/>
        <w:lang w:val="en-US" w:eastAsia="zh-CN" w:bidi="ar-SA"/>
      </w:rPr>
    </w:lvl>
    <w:lvl w:ilvl="4" w:tentative="0">
      <w:start w:val="0"/>
      <w:numFmt w:val="bullet"/>
      <w:lvlText w:val="•"/>
      <w:lvlJc w:val="left"/>
      <w:pPr>
        <w:ind w:left="4262" w:hanging="241"/>
      </w:pPr>
      <w:rPr>
        <w:rFonts w:hint="default"/>
        <w:lang w:val="en-US" w:eastAsia="zh-CN" w:bidi="ar-SA"/>
      </w:rPr>
    </w:lvl>
    <w:lvl w:ilvl="5" w:tentative="0">
      <w:start w:val="0"/>
      <w:numFmt w:val="bullet"/>
      <w:lvlText w:val="•"/>
      <w:lvlJc w:val="left"/>
      <w:pPr>
        <w:ind w:left="5273" w:hanging="241"/>
      </w:pPr>
      <w:rPr>
        <w:rFonts w:hint="default"/>
        <w:lang w:val="en-US" w:eastAsia="zh-CN" w:bidi="ar-SA"/>
      </w:rPr>
    </w:lvl>
    <w:lvl w:ilvl="6" w:tentative="0">
      <w:start w:val="0"/>
      <w:numFmt w:val="bullet"/>
      <w:lvlText w:val="•"/>
      <w:lvlJc w:val="left"/>
      <w:pPr>
        <w:ind w:left="6283" w:hanging="241"/>
      </w:pPr>
      <w:rPr>
        <w:rFonts w:hint="default"/>
        <w:lang w:val="en-US" w:eastAsia="zh-CN" w:bidi="ar-SA"/>
      </w:rPr>
    </w:lvl>
    <w:lvl w:ilvl="7" w:tentative="0">
      <w:start w:val="0"/>
      <w:numFmt w:val="bullet"/>
      <w:lvlText w:val="•"/>
      <w:lvlJc w:val="left"/>
      <w:pPr>
        <w:ind w:left="7294" w:hanging="241"/>
      </w:pPr>
      <w:rPr>
        <w:rFonts w:hint="default"/>
        <w:lang w:val="en-US" w:eastAsia="zh-CN" w:bidi="ar-SA"/>
      </w:rPr>
    </w:lvl>
    <w:lvl w:ilvl="8" w:tentative="0">
      <w:start w:val="0"/>
      <w:numFmt w:val="bullet"/>
      <w:lvlText w:val="•"/>
      <w:lvlJc w:val="left"/>
      <w:pPr>
        <w:ind w:left="8304" w:hanging="241"/>
      </w:pPr>
      <w:rPr>
        <w:rFonts w:hint="default"/>
        <w:lang w:val="en-US" w:eastAsia="zh-CN" w:bidi="ar-SA"/>
      </w:rPr>
    </w:lvl>
  </w:abstractNum>
  <w:abstractNum w:abstractNumId="38">
    <w:nsid w:val="62010148"/>
    <w:multiLevelType w:val="multilevel"/>
    <w:tmpl w:val="62010148"/>
    <w:lvl w:ilvl="0" w:tentative="0">
      <w:start w:val="1"/>
      <w:numFmt w:val="decimal"/>
      <w:lvlText w:val="%1."/>
      <w:lvlJc w:val="left"/>
      <w:pPr>
        <w:ind w:left="22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241" w:hanging="241"/>
      </w:pPr>
      <w:rPr>
        <w:rFonts w:hint="default"/>
        <w:lang w:val="en-US" w:eastAsia="zh-CN" w:bidi="ar-SA"/>
      </w:rPr>
    </w:lvl>
    <w:lvl w:ilvl="3" w:tentative="0">
      <w:start w:val="0"/>
      <w:numFmt w:val="bullet"/>
      <w:lvlText w:val="•"/>
      <w:lvlJc w:val="left"/>
      <w:pPr>
        <w:ind w:left="3251" w:hanging="241"/>
      </w:pPr>
      <w:rPr>
        <w:rFonts w:hint="default"/>
        <w:lang w:val="en-US" w:eastAsia="zh-CN" w:bidi="ar-SA"/>
      </w:rPr>
    </w:lvl>
    <w:lvl w:ilvl="4" w:tentative="0">
      <w:start w:val="0"/>
      <w:numFmt w:val="bullet"/>
      <w:lvlText w:val="•"/>
      <w:lvlJc w:val="left"/>
      <w:pPr>
        <w:ind w:left="4262" w:hanging="241"/>
      </w:pPr>
      <w:rPr>
        <w:rFonts w:hint="default"/>
        <w:lang w:val="en-US" w:eastAsia="zh-CN" w:bidi="ar-SA"/>
      </w:rPr>
    </w:lvl>
    <w:lvl w:ilvl="5" w:tentative="0">
      <w:start w:val="0"/>
      <w:numFmt w:val="bullet"/>
      <w:lvlText w:val="•"/>
      <w:lvlJc w:val="left"/>
      <w:pPr>
        <w:ind w:left="5273" w:hanging="241"/>
      </w:pPr>
      <w:rPr>
        <w:rFonts w:hint="default"/>
        <w:lang w:val="en-US" w:eastAsia="zh-CN" w:bidi="ar-SA"/>
      </w:rPr>
    </w:lvl>
    <w:lvl w:ilvl="6" w:tentative="0">
      <w:start w:val="0"/>
      <w:numFmt w:val="bullet"/>
      <w:lvlText w:val="•"/>
      <w:lvlJc w:val="left"/>
      <w:pPr>
        <w:ind w:left="6283" w:hanging="241"/>
      </w:pPr>
      <w:rPr>
        <w:rFonts w:hint="default"/>
        <w:lang w:val="en-US" w:eastAsia="zh-CN" w:bidi="ar-SA"/>
      </w:rPr>
    </w:lvl>
    <w:lvl w:ilvl="7" w:tentative="0">
      <w:start w:val="0"/>
      <w:numFmt w:val="bullet"/>
      <w:lvlText w:val="•"/>
      <w:lvlJc w:val="left"/>
      <w:pPr>
        <w:ind w:left="7294" w:hanging="241"/>
      </w:pPr>
      <w:rPr>
        <w:rFonts w:hint="default"/>
        <w:lang w:val="en-US" w:eastAsia="zh-CN" w:bidi="ar-SA"/>
      </w:rPr>
    </w:lvl>
    <w:lvl w:ilvl="8" w:tentative="0">
      <w:start w:val="0"/>
      <w:numFmt w:val="bullet"/>
      <w:lvlText w:val="•"/>
      <w:lvlJc w:val="left"/>
      <w:pPr>
        <w:ind w:left="8304" w:hanging="241"/>
      </w:pPr>
      <w:rPr>
        <w:rFonts w:hint="default"/>
        <w:lang w:val="en-US" w:eastAsia="zh-CN" w:bidi="ar-SA"/>
      </w:rPr>
    </w:lvl>
  </w:abstractNum>
  <w:abstractNum w:abstractNumId="39">
    <w:nsid w:val="650408DA"/>
    <w:multiLevelType w:val="multilevel"/>
    <w:tmpl w:val="650408DA"/>
    <w:lvl w:ilvl="0" w:tentative="0">
      <w:start w:val="1"/>
      <w:numFmt w:val="decimal"/>
      <w:lvlText w:val="（%1）"/>
      <w:lvlJc w:val="left"/>
      <w:pPr>
        <w:ind w:left="220" w:hanging="601"/>
      </w:pPr>
      <w:rPr>
        <w:rFonts w:hint="default" w:ascii="宋体" w:hAnsi="宋体" w:eastAsia="宋体" w:cs="宋体"/>
        <w:b w:val="0"/>
        <w:bCs w:val="0"/>
        <w:i w:val="0"/>
        <w:iCs w:val="0"/>
        <w:spacing w:val="-48"/>
        <w:w w:val="100"/>
        <w:sz w:val="22"/>
        <w:szCs w:val="22"/>
        <w:lang w:val="en-US" w:eastAsia="zh-CN" w:bidi="ar-SA"/>
      </w:rPr>
    </w:lvl>
    <w:lvl w:ilvl="1" w:tentative="0">
      <w:start w:val="0"/>
      <w:numFmt w:val="bullet"/>
      <w:lvlText w:val="•"/>
      <w:lvlJc w:val="left"/>
      <w:pPr>
        <w:ind w:left="1230" w:hanging="601"/>
      </w:pPr>
      <w:rPr>
        <w:rFonts w:hint="default"/>
        <w:lang w:val="en-US" w:eastAsia="zh-CN" w:bidi="ar-SA"/>
      </w:rPr>
    </w:lvl>
    <w:lvl w:ilvl="2" w:tentative="0">
      <w:start w:val="0"/>
      <w:numFmt w:val="bullet"/>
      <w:lvlText w:val="•"/>
      <w:lvlJc w:val="left"/>
      <w:pPr>
        <w:ind w:left="2241" w:hanging="601"/>
      </w:pPr>
      <w:rPr>
        <w:rFonts w:hint="default"/>
        <w:lang w:val="en-US" w:eastAsia="zh-CN" w:bidi="ar-SA"/>
      </w:rPr>
    </w:lvl>
    <w:lvl w:ilvl="3" w:tentative="0">
      <w:start w:val="0"/>
      <w:numFmt w:val="bullet"/>
      <w:lvlText w:val="•"/>
      <w:lvlJc w:val="left"/>
      <w:pPr>
        <w:ind w:left="3251" w:hanging="601"/>
      </w:pPr>
      <w:rPr>
        <w:rFonts w:hint="default"/>
        <w:lang w:val="en-US" w:eastAsia="zh-CN" w:bidi="ar-SA"/>
      </w:rPr>
    </w:lvl>
    <w:lvl w:ilvl="4" w:tentative="0">
      <w:start w:val="0"/>
      <w:numFmt w:val="bullet"/>
      <w:lvlText w:val="•"/>
      <w:lvlJc w:val="left"/>
      <w:pPr>
        <w:ind w:left="4262" w:hanging="601"/>
      </w:pPr>
      <w:rPr>
        <w:rFonts w:hint="default"/>
        <w:lang w:val="en-US" w:eastAsia="zh-CN" w:bidi="ar-SA"/>
      </w:rPr>
    </w:lvl>
    <w:lvl w:ilvl="5" w:tentative="0">
      <w:start w:val="0"/>
      <w:numFmt w:val="bullet"/>
      <w:lvlText w:val="•"/>
      <w:lvlJc w:val="left"/>
      <w:pPr>
        <w:ind w:left="5273" w:hanging="601"/>
      </w:pPr>
      <w:rPr>
        <w:rFonts w:hint="default"/>
        <w:lang w:val="en-US" w:eastAsia="zh-CN" w:bidi="ar-SA"/>
      </w:rPr>
    </w:lvl>
    <w:lvl w:ilvl="6" w:tentative="0">
      <w:start w:val="0"/>
      <w:numFmt w:val="bullet"/>
      <w:lvlText w:val="•"/>
      <w:lvlJc w:val="left"/>
      <w:pPr>
        <w:ind w:left="6283" w:hanging="601"/>
      </w:pPr>
      <w:rPr>
        <w:rFonts w:hint="default"/>
        <w:lang w:val="en-US" w:eastAsia="zh-CN" w:bidi="ar-SA"/>
      </w:rPr>
    </w:lvl>
    <w:lvl w:ilvl="7" w:tentative="0">
      <w:start w:val="0"/>
      <w:numFmt w:val="bullet"/>
      <w:lvlText w:val="•"/>
      <w:lvlJc w:val="left"/>
      <w:pPr>
        <w:ind w:left="7294" w:hanging="601"/>
      </w:pPr>
      <w:rPr>
        <w:rFonts w:hint="default"/>
        <w:lang w:val="en-US" w:eastAsia="zh-CN" w:bidi="ar-SA"/>
      </w:rPr>
    </w:lvl>
    <w:lvl w:ilvl="8" w:tentative="0">
      <w:start w:val="0"/>
      <w:numFmt w:val="bullet"/>
      <w:lvlText w:val="•"/>
      <w:lvlJc w:val="left"/>
      <w:pPr>
        <w:ind w:left="8304" w:hanging="601"/>
      </w:pPr>
      <w:rPr>
        <w:rFonts w:hint="default"/>
        <w:lang w:val="en-US" w:eastAsia="zh-CN" w:bidi="ar-SA"/>
      </w:rPr>
    </w:lvl>
  </w:abstractNum>
  <w:abstractNum w:abstractNumId="40">
    <w:nsid w:val="66133973"/>
    <w:multiLevelType w:val="multilevel"/>
    <w:tmpl w:val="66133973"/>
    <w:lvl w:ilvl="0" w:tentative="0">
      <w:start w:val="1"/>
      <w:numFmt w:val="decimal"/>
      <w:lvlText w:val="（%1）"/>
      <w:lvlJc w:val="left"/>
      <w:pPr>
        <w:ind w:left="220" w:hanging="601"/>
      </w:pPr>
      <w:rPr>
        <w:rFonts w:hint="default" w:ascii="宋体" w:hAnsi="宋体" w:eastAsia="宋体" w:cs="宋体"/>
        <w:b w:val="0"/>
        <w:bCs w:val="0"/>
        <w:i w:val="0"/>
        <w:iCs w:val="0"/>
        <w:spacing w:val="-48"/>
        <w:w w:val="100"/>
        <w:sz w:val="22"/>
        <w:szCs w:val="22"/>
        <w:lang w:val="en-US" w:eastAsia="zh-CN" w:bidi="ar-SA"/>
      </w:rPr>
    </w:lvl>
    <w:lvl w:ilvl="1" w:tentative="0">
      <w:start w:val="0"/>
      <w:numFmt w:val="bullet"/>
      <w:lvlText w:val="•"/>
      <w:lvlJc w:val="left"/>
      <w:pPr>
        <w:ind w:left="1230" w:hanging="601"/>
      </w:pPr>
      <w:rPr>
        <w:rFonts w:hint="default"/>
        <w:lang w:val="en-US" w:eastAsia="zh-CN" w:bidi="ar-SA"/>
      </w:rPr>
    </w:lvl>
    <w:lvl w:ilvl="2" w:tentative="0">
      <w:start w:val="0"/>
      <w:numFmt w:val="bullet"/>
      <w:lvlText w:val="•"/>
      <w:lvlJc w:val="left"/>
      <w:pPr>
        <w:ind w:left="2241" w:hanging="601"/>
      </w:pPr>
      <w:rPr>
        <w:rFonts w:hint="default"/>
        <w:lang w:val="en-US" w:eastAsia="zh-CN" w:bidi="ar-SA"/>
      </w:rPr>
    </w:lvl>
    <w:lvl w:ilvl="3" w:tentative="0">
      <w:start w:val="0"/>
      <w:numFmt w:val="bullet"/>
      <w:lvlText w:val="•"/>
      <w:lvlJc w:val="left"/>
      <w:pPr>
        <w:ind w:left="3251" w:hanging="601"/>
      </w:pPr>
      <w:rPr>
        <w:rFonts w:hint="default"/>
        <w:lang w:val="en-US" w:eastAsia="zh-CN" w:bidi="ar-SA"/>
      </w:rPr>
    </w:lvl>
    <w:lvl w:ilvl="4" w:tentative="0">
      <w:start w:val="0"/>
      <w:numFmt w:val="bullet"/>
      <w:lvlText w:val="•"/>
      <w:lvlJc w:val="left"/>
      <w:pPr>
        <w:ind w:left="4262" w:hanging="601"/>
      </w:pPr>
      <w:rPr>
        <w:rFonts w:hint="default"/>
        <w:lang w:val="en-US" w:eastAsia="zh-CN" w:bidi="ar-SA"/>
      </w:rPr>
    </w:lvl>
    <w:lvl w:ilvl="5" w:tentative="0">
      <w:start w:val="0"/>
      <w:numFmt w:val="bullet"/>
      <w:lvlText w:val="•"/>
      <w:lvlJc w:val="left"/>
      <w:pPr>
        <w:ind w:left="5273" w:hanging="601"/>
      </w:pPr>
      <w:rPr>
        <w:rFonts w:hint="default"/>
        <w:lang w:val="en-US" w:eastAsia="zh-CN" w:bidi="ar-SA"/>
      </w:rPr>
    </w:lvl>
    <w:lvl w:ilvl="6" w:tentative="0">
      <w:start w:val="0"/>
      <w:numFmt w:val="bullet"/>
      <w:lvlText w:val="•"/>
      <w:lvlJc w:val="left"/>
      <w:pPr>
        <w:ind w:left="6283" w:hanging="601"/>
      </w:pPr>
      <w:rPr>
        <w:rFonts w:hint="default"/>
        <w:lang w:val="en-US" w:eastAsia="zh-CN" w:bidi="ar-SA"/>
      </w:rPr>
    </w:lvl>
    <w:lvl w:ilvl="7" w:tentative="0">
      <w:start w:val="0"/>
      <w:numFmt w:val="bullet"/>
      <w:lvlText w:val="•"/>
      <w:lvlJc w:val="left"/>
      <w:pPr>
        <w:ind w:left="7294" w:hanging="601"/>
      </w:pPr>
      <w:rPr>
        <w:rFonts w:hint="default"/>
        <w:lang w:val="en-US" w:eastAsia="zh-CN" w:bidi="ar-SA"/>
      </w:rPr>
    </w:lvl>
    <w:lvl w:ilvl="8" w:tentative="0">
      <w:start w:val="0"/>
      <w:numFmt w:val="bullet"/>
      <w:lvlText w:val="•"/>
      <w:lvlJc w:val="left"/>
      <w:pPr>
        <w:ind w:left="8304" w:hanging="601"/>
      </w:pPr>
      <w:rPr>
        <w:rFonts w:hint="default"/>
        <w:lang w:val="en-US" w:eastAsia="zh-CN" w:bidi="ar-SA"/>
      </w:rPr>
    </w:lvl>
  </w:abstractNum>
  <w:abstractNum w:abstractNumId="41">
    <w:nsid w:val="66E51B55"/>
    <w:multiLevelType w:val="multilevel"/>
    <w:tmpl w:val="66E51B55"/>
    <w:lvl w:ilvl="0" w:tentative="0">
      <w:start w:val="1"/>
      <w:numFmt w:val="decimal"/>
      <w:lvlText w:val="%1."/>
      <w:lvlJc w:val="left"/>
      <w:pPr>
        <w:ind w:left="580" w:hanging="360"/>
      </w:pPr>
      <w:rPr>
        <w:rFonts w:hint="default" w:ascii="宋体" w:hAnsi="宋体" w:eastAsia="宋体" w:cs="宋体"/>
        <w:b w:val="0"/>
        <w:bCs w:val="0"/>
        <w:i w:val="0"/>
        <w:iCs w:val="0"/>
        <w:spacing w:val="0"/>
        <w:w w:val="100"/>
        <w:sz w:val="24"/>
        <w:szCs w:val="24"/>
        <w:lang w:val="en-US" w:eastAsia="zh-CN" w:bidi="ar-SA"/>
      </w:rPr>
    </w:lvl>
    <w:lvl w:ilvl="1" w:tentative="0">
      <w:start w:val="1"/>
      <w:numFmt w:val="decimal"/>
      <w:lvlText w:val="（%2）"/>
      <w:lvlJc w:val="left"/>
      <w:pPr>
        <w:ind w:left="220" w:hanging="601"/>
      </w:pPr>
      <w:rPr>
        <w:rFonts w:hint="default" w:ascii="宋体" w:hAnsi="宋体" w:eastAsia="宋体" w:cs="宋体"/>
        <w:b w:val="0"/>
        <w:bCs w:val="0"/>
        <w:i w:val="0"/>
        <w:iCs w:val="0"/>
        <w:spacing w:val="-48"/>
        <w:w w:val="100"/>
        <w:sz w:val="22"/>
        <w:szCs w:val="22"/>
        <w:lang w:val="en-US" w:eastAsia="zh-CN" w:bidi="ar-SA"/>
      </w:rPr>
    </w:lvl>
    <w:lvl w:ilvl="2" w:tentative="0">
      <w:start w:val="0"/>
      <w:numFmt w:val="bullet"/>
      <w:lvlText w:val="•"/>
      <w:lvlJc w:val="left"/>
      <w:pPr>
        <w:ind w:left="1662" w:hanging="601"/>
      </w:pPr>
      <w:rPr>
        <w:rFonts w:hint="default"/>
        <w:lang w:val="en-US" w:eastAsia="zh-CN" w:bidi="ar-SA"/>
      </w:rPr>
    </w:lvl>
    <w:lvl w:ilvl="3" w:tentative="0">
      <w:start w:val="0"/>
      <w:numFmt w:val="bullet"/>
      <w:lvlText w:val="•"/>
      <w:lvlJc w:val="left"/>
      <w:pPr>
        <w:ind w:left="2745" w:hanging="601"/>
      </w:pPr>
      <w:rPr>
        <w:rFonts w:hint="default"/>
        <w:lang w:val="en-US" w:eastAsia="zh-CN" w:bidi="ar-SA"/>
      </w:rPr>
    </w:lvl>
    <w:lvl w:ilvl="4" w:tentative="0">
      <w:start w:val="0"/>
      <w:numFmt w:val="bullet"/>
      <w:lvlText w:val="•"/>
      <w:lvlJc w:val="left"/>
      <w:pPr>
        <w:ind w:left="3828" w:hanging="601"/>
      </w:pPr>
      <w:rPr>
        <w:rFonts w:hint="default"/>
        <w:lang w:val="en-US" w:eastAsia="zh-CN" w:bidi="ar-SA"/>
      </w:rPr>
    </w:lvl>
    <w:lvl w:ilvl="5" w:tentative="0">
      <w:start w:val="0"/>
      <w:numFmt w:val="bullet"/>
      <w:lvlText w:val="•"/>
      <w:lvlJc w:val="left"/>
      <w:pPr>
        <w:ind w:left="4911" w:hanging="601"/>
      </w:pPr>
      <w:rPr>
        <w:rFonts w:hint="default"/>
        <w:lang w:val="en-US" w:eastAsia="zh-CN" w:bidi="ar-SA"/>
      </w:rPr>
    </w:lvl>
    <w:lvl w:ilvl="6" w:tentative="0">
      <w:start w:val="0"/>
      <w:numFmt w:val="bullet"/>
      <w:lvlText w:val="•"/>
      <w:lvlJc w:val="left"/>
      <w:pPr>
        <w:ind w:left="5994" w:hanging="601"/>
      </w:pPr>
      <w:rPr>
        <w:rFonts w:hint="default"/>
        <w:lang w:val="en-US" w:eastAsia="zh-CN" w:bidi="ar-SA"/>
      </w:rPr>
    </w:lvl>
    <w:lvl w:ilvl="7" w:tentative="0">
      <w:start w:val="0"/>
      <w:numFmt w:val="bullet"/>
      <w:lvlText w:val="•"/>
      <w:lvlJc w:val="left"/>
      <w:pPr>
        <w:ind w:left="7077" w:hanging="601"/>
      </w:pPr>
      <w:rPr>
        <w:rFonts w:hint="default"/>
        <w:lang w:val="en-US" w:eastAsia="zh-CN" w:bidi="ar-SA"/>
      </w:rPr>
    </w:lvl>
    <w:lvl w:ilvl="8" w:tentative="0">
      <w:start w:val="0"/>
      <w:numFmt w:val="bullet"/>
      <w:lvlText w:val="•"/>
      <w:lvlJc w:val="left"/>
      <w:pPr>
        <w:ind w:left="8160" w:hanging="601"/>
      </w:pPr>
      <w:rPr>
        <w:rFonts w:hint="default"/>
        <w:lang w:val="en-US" w:eastAsia="zh-CN" w:bidi="ar-SA"/>
      </w:rPr>
    </w:lvl>
  </w:abstractNum>
  <w:abstractNum w:abstractNumId="42">
    <w:nsid w:val="6B016127"/>
    <w:multiLevelType w:val="multilevel"/>
    <w:tmpl w:val="6B016127"/>
    <w:lvl w:ilvl="0" w:tentative="0">
      <w:start w:val="2"/>
      <w:numFmt w:val="decimal"/>
      <w:lvlText w:val="%1"/>
      <w:lvlJc w:val="left"/>
      <w:pPr>
        <w:ind w:left="460" w:hanging="240"/>
      </w:pPr>
      <w:rPr>
        <w:rFonts w:hint="default" w:ascii="宋体" w:hAnsi="宋体" w:eastAsia="宋体" w:cs="宋体"/>
        <w:b/>
        <w:bCs/>
        <w:i w:val="0"/>
        <w:iCs w:val="0"/>
        <w:spacing w:val="0"/>
        <w:w w:val="99"/>
        <w:sz w:val="24"/>
        <w:szCs w:val="24"/>
        <w:lang w:val="en-US" w:eastAsia="zh-CN" w:bidi="ar-SA"/>
      </w:rPr>
    </w:lvl>
    <w:lvl w:ilvl="1" w:tentative="0">
      <w:start w:val="1"/>
      <w:numFmt w:val="decimal"/>
      <w:lvlText w:val="%1.%2"/>
      <w:lvlJc w:val="left"/>
      <w:pPr>
        <w:ind w:left="1120" w:hanging="420"/>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2142" w:hanging="420"/>
      </w:pPr>
      <w:rPr>
        <w:rFonts w:hint="default"/>
        <w:lang w:val="en-US" w:eastAsia="zh-CN" w:bidi="ar-SA"/>
      </w:rPr>
    </w:lvl>
    <w:lvl w:ilvl="3" w:tentative="0">
      <w:start w:val="0"/>
      <w:numFmt w:val="bullet"/>
      <w:lvlText w:val="•"/>
      <w:lvlJc w:val="left"/>
      <w:pPr>
        <w:ind w:left="3165" w:hanging="420"/>
      </w:pPr>
      <w:rPr>
        <w:rFonts w:hint="default"/>
        <w:lang w:val="en-US" w:eastAsia="zh-CN" w:bidi="ar-SA"/>
      </w:rPr>
    </w:lvl>
    <w:lvl w:ilvl="4" w:tentative="0">
      <w:start w:val="0"/>
      <w:numFmt w:val="bullet"/>
      <w:lvlText w:val="•"/>
      <w:lvlJc w:val="left"/>
      <w:pPr>
        <w:ind w:left="4188" w:hanging="420"/>
      </w:pPr>
      <w:rPr>
        <w:rFonts w:hint="default"/>
        <w:lang w:val="en-US" w:eastAsia="zh-CN" w:bidi="ar-SA"/>
      </w:rPr>
    </w:lvl>
    <w:lvl w:ilvl="5" w:tentative="0">
      <w:start w:val="0"/>
      <w:numFmt w:val="bullet"/>
      <w:lvlText w:val="•"/>
      <w:lvlJc w:val="left"/>
      <w:pPr>
        <w:ind w:left="5211" w:hanging="420"/>
      </w:pPr>
      <w:rPr>
        <w:rFonts w:hint="default"/>
        <w:lang w:val="en-US" w:eastAsia="zh-CN" w:bidi="ar-SA"/>
      </w:rPr>
    </w:lvl>
    <w:lvl w:ilvl="6" w:tentative="0">
      <w:start w:val="0"/>
      <w:numFmt w:val="bullet"/>
      <w:lvlText w:val="•"/>
      <w:lvlJc w:val="left"/>
      <w:pPr>
        <w:ind w:left="6234" w:hanging="420"/>
      </w:pPr>
      <w:rPr>
        <w:rFonts w:hint="default"/>
        <w:lang w:val="en-US" w:eastAsia="zh-CN" w:bidi="ar-SA"/>
      </w:rPr>
    </w:lvl>
    <w:lvl w:ilvl="7" w:tentative="0">
      <w:start w:val="0"/>
      <w:numFmt w:val="bullet"/>
      <w:lvlText w:val="•"/>
      <w:lvlJc w:val="left"/>
      <w:pPr>
        <w:ind w:left="7257" w:hanging="420"/>
      </w:pPr>
      <w:rPr>
        <w:rFonts w:hint="default"/>
        <w:lang w:val="en-US" w:eastAsia="zh-CN" w:bidi="ar-SA"/>
      </w:rPr>
    </w:lvl>
    <w:lvl w:ilvl="8" w:tentative="0">
      <w:start w:val="0"/>
      <w:numFmt w:val="bullet"/>
      <w:lvlText w:val="•"/>
      <w:lvlJc w:val="left"/>
      <w:pPr>
        <w:ind w:left="8280" w:hanging="420"/>
      </w:pPr>
      <w:rPr>
        <w:rFonts w:hint="default"/>
        <w:lang w:val="en-US" w:eastAsia="zh-CN" w:bidi="ar-SA"/>
      </w:rPr>
    </w:lvl>
  </w:abstractNum>
  <w:abstractNum w:abstractNumId="43">
    <w:nsid w:val="6D053764"/>
    <w:multiLevelType w:val="multilevel"/>
    <w:tmpl w:val="6D053764"/>
    <w:lvl w:ilvl="0" w:tentative="0">
      <w:start w:val="1"/>
      <w:numFmt w:val="decimal"/>
      <w:lvlText w:val="（%1）"/>
      <w:lvlJc w:val="left"/>
      <w:pPr>
        <w:ind w:left="1301" w:hanging="601"/>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202" w:hanging="601"/>
      </w:pPr>
      <w:rPr>
        <w:rFonts w:hint="default"/>
        <w:lang w:val="en-US" w:eastAsia="zh-CN" w:bidi="ar-SA"/>
      </w:rPr>
    </w:lvl>
    <w:lvl w:ilvl="2" w:tentative="0">
      <w:start w:val="0"/>
      <w:numFmt w:val="bullet"/>
      <w:lvlText w:val="•"/>
      <w:lvlJc w:val="left"/>
      <w:pPr>
        <w:ind w:left="3105" w:hanging="601"/>
      </w:pPr>
      <w:rPr>
        <w:rFonts w:hint="default"/>
        <w:lang w:val="en-US" w:eastAsia="zh-CN" w:bidi="ar-SA"/>
      </w:rPr>
    </w:lvl>
    <w:lvl w:ilvl="3" w:tentative="0">
      <w:start w:val="0"/>
      <w:numFmt w:val="bullet"/>
      <w:lvlText w:val="•"/>
      <w:lvlJc w:val="left"/>
      <w:pPr>
        <w:ind w:left="4007" w:hanging="601"/>
      </w:pPr>
      <w:rPr>
        <w:rFonts w:hint="default"/>
        <w:lang w:val="en-US" w:eastAsia="zh-CN" w:bidi="ar-SA"/>
      </w:rPr>
    </w:lvl>
    <w:lvl w:ilvl="4" w:tentative="0">
      <w:start w:val="0"/>
      <w:numFmt w:val="bullet"/>
      <w:lvlText w:val="•"/>
      <w:lvlJc w:val="left"/>
      <w:pPr>
        <w:ind w:left="4910" w:hanging="601"/>
      </w:pPr>
      <w:rPr>
        <w:rFonts w:hint="default"/>
        <w:lang w:val="en-US" w:eastAsia="zh-CN" w:bidi="ar-SA"/>
      </w:rPr>
    </w:lvl>
    <w:lvl w:ilvl="5" w:tentative="0">
      <w:start w:val="0"/>
      <w:numFmt w:val="bullet"/>
      <w:lvlText w:val="•"/>
      <w:lvlJc w:val="left"/>
      <w:pPr>
        <w:ind w:left="5813" w:hanging="601"/>
      </w:pPr>
      <w:rPr>
        <w:rFonts w:hint="default"/>
        <w:lang w:val="en-US" w:eastAsia="zh-CN" w:bidi="ar-SA"/>
      </w:rPr>
    </w:lvl>
    <w:lvl w:ilvl="6" w:tentative="0">
      <w:start w:val="0"/>
      <w:numFmt w:val="bullet"/>
      <w:lvlText w:val="•"/>
      <w:lvlJc w:val="left"/>
      <w:pPr>
        <w:ind w:left="6715" w:hanging="601"/>
      </w:pPr>
      <w:rPr>
        <w:rFonts w:hint="default"/>
        <w:lang w:val="en-US" w:eastAsia="zh-CN" w:bidi="ar-SA"/>
      </w:rPr>
    </w:lvl>
    <w:lvl w:ilvl="7" w:tentative="0">
      <w:start w:val="0"/>
      <w:numFmt w:val="bullet"/>
      <w:lvlText w:val="•"/>
      <w:lvlJc w:val="left"/>
      <w:pPr>
        <w:ind w:left="7618" w:hanging="601"/>
      </w:pPr>
      <w:rPr>
        <w:rFonts w:hint="default"/>
        <w:lang w:val="en-US" w:eastAsia="zh-CN" w:bidi="ar-SA"/>
      </w:rPr>
    </w:lvl>
    <w:lvl w:ilvl="8" w:tentative="0">
      <w:start w:val="0"/>
      <w:numFmt w:val="bullet"/>
      <w:lvlText w:val="•"/>
      <w:lvlJc w:val="left"/>
      <w:pPr>
        <w:ind w:left="8520" w:hanging="601"/>
      </w:pPr>
      <w:rPr>
        <w:rFonts w:hint="default"/>
        <w:lang w:val="en-US" w:eastAsia="zh-CN" w:bidi="ar-SA"/>
      </w:rPr>
    </w:lvl>
  </w:abstractNum>
  <w:abstractNum w:abstractNumId="44">
    <w:nsid w:val="6DD308BE"/>
    <w:multiLevelType w:val="multilevel"/>
    <w:tmpl w:val="6DD308BE"/>
    <w:lvl w:ilvl="0" w:tentative="0">
      <w:start w:val="5"/>
      <w:numFmt w:val="decimal"/>
      <w:lvlText w:val="%1"/>
      <w:lvlJc w:val="left"/>
      <w:pPr>
        <w:ind w:left="460" w:hanging="240"/>
      </w:pPr>
      <w:rPr>
        <w:rFonts w:hint="default" w:ascii="宋体" w:hAnsi="宋体" w:eastAsia="宋体" w:cs="宋体"/>
        <w:b/>
        <w:bCs/>
        <w:i w:val="0"/>
        <w:iCs w:val="0"/>
        <w:spacing w:val="0"/>
        <w:w w:val="99"/>
        <w:sz w:val="24"/>
        <w:szCs w:val="24"/>
        <w:lang w:val="en-US" w:eastAsia="zh-CN" w:bidi="ar-SA"/>
      </w:rPr>
    </w:lvl>
    <w:lvl w:ilvl="1" w:tentative="0">
      <w:start w:val="1"/>
      <w:numFmt w:val="decimal"/>
      <w:lvlText w:val="%1.%2"/>
      <w:lvlJc w:val="left"/>
      <w:pPr>
        <w:ind w:left="1120" w:hanging="420"/>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2142" w:hanging="420"/>
      </w:pPr>
      <w:rPr>
        <w:rFonts w:hint="default"/>
        <w:lang w:val="en-US" w:eastAsia="zh-CN" w:bidi="ar-SA"/>
      </w:rPr>
    </w:lvl>
    <w:lvl w:ilvl="3" w:tentative="0">
      <w:start w:val="0"/>
      <w:numFmt w:val="bullet"/>
      <w:lvlText w:val="•"/>
      <w:lvlJc w:val="left"/>
      <w:pPr>
        <w:ind w:left="3165" w:hanging="420"/>
      </w:pPr>
      <w:rPr>
        <w:rFonts w:hint="default"/>
        <w:lang w:val="en-US" w:eastAsia="zh-CN" w:bidi="ar-SA"/>
      </w:rPr>
    </w:lvl>
    <w:lvl w:ilvl="4" w:tentative="0">
      <w:start w:val="0"/>
      <w:numFmt w:val="bullet"/>
      <w:lvlText w:val="•"/>
      <w:lvlJc w:val="left"/>
      <w:pPr>
        <w:ind w:left="4188" w:hanging="420"/>
      </w:pPr>
      <w:rPr>
        <w:rFonts w:hint="default"/>
        <w:lang w:val="en-US" w:eastAsia="zh-CN" w:bidi="ar-SA"/>
      </w:rPr>
    </w:lvl>
    <w:lvl w:ilvl="5" w:tentative="0">
      <w:start w:val="0"/>
      <w:numFmt w:val="bullet"/>
      <w:lvlText w:val="•"/>
      <w:lvlJc w:val="left"/>
      <w:pPr>
        <w:ind w:left="5211" w:hanging="420"/>
      </w:pPr>
      <w:rPr>
        <w:rFonts w:hint="default"/>
        <w:lang w:val="en-US" w:eastAsia="zh-CN" w:bidi="ar-SA"/>
      </w:rPr>
    </w:lvl>
    <w:lvl w:ilvl="6" w:tentative="0">
      <w:start w:val="0"/>
      <w:numFmt w:val="bullet"/>
      <w:lvlText w:val="•"/>
      <w:lvlJc w:val="left"/>
      <w:pPr>
        <w:ind w:left="6234" w:hanging="420"/>
      </w:pPr>
      <w:rPr>
        <w:rFonts w:hint="default"/>
        <w:lang w:val="en-US" w:eastAsia="zh-CN" w:bidi="ar-SA"/>
      </w:rPr>
    </w:lvl>
    <w:lvl w:ilvl="7" w:tentative="0">
      <w:start w:val="0"/>
      <w:numFmt w:val="bullet"/>
      <w:lvlText w:val="•"/>
      <w:lvlJc w:val="left"/>
      <w:pPr>
        <w:ind w:left="7257" w:hanging="420"/>
      </w:pPr>
      <w:rPr>
        <w:rFonts w:hint="default"/>
        <w:lang w:val="en-US" w:eastAsia="zh-CN" w:bidi="ar-SA"/>
      </w:rPr>
    </w:lvl>
    <w:lvl w:ilvl="8" w:tentative="0">
      <w:start w:val="0"/>
      <w:numFmt w:val="bullet"/>
      <w:lvlText w:val="•"/>
      <w:lvlJc w:val="left"/>
      <w:pPr>
        <w:ind w:left="8280" w:hanging="420"/>
      </w:pPr>
      <w:rPr>
        <w:rFonts w:hint="default"/>
        <w:lang w:val="en-US" w:eastAsia="zh-CN" w:bidi="ar-SA"/>
      </w:rPr>
    </w:lvl>
  </w:abstractNum>
  <w:abstractNum w:abstractNumId="45">
    <w:nsid w:val="6FF5694F"/>
    <w:multiLevelType w:val="multilevel"/>
    <w:tmpl w:val="6FF5694F"/>
    <w:lvl w:ilvl="0" w:tentative="0">
      <w:start w:val="1"/>
      <w:numFmt w:val="decimal"/>
      <w:lvlText w:val="%1"/>
      <w:lvlJc w:val="left"/>
      <w:pPr>
        <w:ind w:left="400" w:hanging="180"/>
      </w:pPr>
      <w:rPr>
        <w:rFonts w:hint="default" w:ascii="宋体" w:hAnsi="宋体" w:eastAsia="宋体" w:cs="宋体"/>
        <w:b/>
        <w:bCs/>
        <w:i w:val="0"/>
        <w:iCs w:val="0"/>
        <w:spacing w:val="0"/>
        <w:w w:val="99"/>
        <w:sz w:val="24"/>
        <w:szCs w:val="24"/>
        <w:lang w:val="en-US" w:eastAsia="zh-CN" w:bidi="ar-SA"/>
      </w:rPr>
    </w:lvl>
    <w:lvl w:ilvl="1" w:tentative="0">
      <w:start w:val="1"/>
      <w:numFmt w:val="decimal"/>
      <w:lvlText w:val="%1.%2"/>
      <w:lvlJc w:val="left"/>
      <w:pPr>
        <w:ind w:left="1120" w:hanging="420"/>
      </w:pPr>
      <w:rPr>
        <w:rFonts w:hint="default" w:ascii="宋体" w:hAnsi="宋体" w:eastAsia="宋体" w:cs="宋体"/>
        <w:b w:val="0"/>
        <w:bCs w:val="0"/>
        <w:i w:val="0"/>
        <w:iCs w:val="0"/>
        <w:spacing w:val="0"/>
        <w:w w:val="100"/>
        <w:sz w:val="24"/>
        <w:szCs w:val="24"/>
        <w:lang w:val="en-US" w:eastAsia="zh-CN" w:bidi="ar-SA"/>
      </w:rPr>
    </w:lvl>
    <w:lvl w:ilvl="2" w:tentative="0">
      <w:start w:val="0"/>
      <w:numFmt w:val="bullet"/>
      <w:lvlText w:val="•"/>
      <w:lvlJc w:val="left"/>
      <w:pPr>
        <w:ind w:left="2142" w:hanging="420"/>
      </w:pPr>
      <w:rPr>
        <w:rFonts w:hint="default"/>
        <w:lang w:val="en-US" w:eastAsia="zh-CN" w:bidi="ar-SA"/>
      </w:rPr>
    </w:lvl>
    <w:lvl w:ilvl="3" w:tentative="0">
      <w:start w:val="0"/>
      <w:numFmt w:val="bullet"/>
      <w:lvlText w:val="•"/>
      <w:lvlJc w:val="left"/>
      <w:pPr>
        <w:ind w:left="3165" w:hanging="420"/>
      </w:pPr>
      <w:rPr>
        <w:rFonts w:hint="default"/>
        <w:lang w:val="en-US" w:eastAsia="zh-CN" w:bidi="ar-SA"/>
      </w:rPr>
    </w:lvl>
    <w:lvl w:ilvl="4" w:tentative="0">
      <w:start w:val="0"/>
      <w:numFmt w:val="bullet"/>
      <w:lvlText w:val="•"/>
      <w:lvlJc w:val="left"/>
      <w:pPr>
        <w:ind w:left="4188" w:hanging="420"/>
      </w:pPr>
      <w:rPr>
        <w:rFonts w:hint="default"/>
        <w:lang w:val="en-US" w:eastAsia="zh-CN" w:bidi="ar-SA"/>
      </w:rPr>
    </w:lvl>
    <w:lvl w:ilvl="5" w:tentative="0">
      <w:start w:val="0"/>
      <w:numFmt w:val="bullet"/>
      <w:lvlText w:val="•"/>
      <w:lvlJc w:val="left"/>
      <w:pPr>
        <w:ind w:left="5211" w:hanging="420"/>
      </w:pPr>
      <w:rPr>
        <w:rFonts w:hint="default"/>
        <w:lang w:val="en-US" w:eastAsia="zh-CN" w:bidi="ar-SA"/>
      </w:rPr>
    </w:lvl>
    <w:lvl w:ilvl="6" w:tentative="0">
      <w:start w:val="0"/>
      <w:numFmt w:val="bullet"/>
      <w:lvlText w:val="•"/>
      <w:lvlJc w:val="left"/>
      <w:pPr>
        <w:ind w:left="6234" w:hanging="420"/>
      </w:pPr>
      <w:rPr>
        <w:rFonts w:hint="default"/>
        <w:lang w:val="en-US" w:eastAsia="zh-CN" w:bidi="ar-SA"/>
      </w:rPr>
    </w:lvl>
    <w:lvl w:ilvl="7" w:tentative="0">
      <w:start w:val="0"/>
      <w:numFmt w:val="bullet"/>
      <w:lvlText w:val="•"/>
      <w:lvlJc w:val="left"/>
      <w:pPr>
        <w:ind w:left="7257" w:hanging="420"/>
      </w:pPr>
      <w:rPr>
        <w:rFonts w:hint="default"/>
        <w:lang w:val="en-US" w:eastAsia="zh-CN" w:bidi="ar-SA"/>
      </w:rPr>
    </w:lvl>
    <w:lvl w:ilvl="8" w:tentative="0">
      <w:start w:val="0"/>
      <w:numFmt w:val="bullet"/>
      <w:lvlText w:val="•"/>
      <w:lvlJc w:val="left"/>
      <w:pPr>
        <w:ind w:left="8280" w:hanging="420"/>
      </w:pPr>
      <w:rPr>
        <w:rFonts w:hint="default"/>
        <w:lang w:val="en-US" w:eastAsia="zh-CN" w:bidi="ar-SA"/>
      </w:rPr>
    </w:lvl>
  </w:abstractNum>
  <w:abstractNum w:abstractNumId="46">
    <w:nsid w:val="71F1DD0E"/>
    <w:multiLevelType w:val="singleLevel"/>
    <w:tmpl w:val="71F1DD0E"/>
    <w:lvl w:ilvl="0" w:tentative="0">
      <w:start w:val="1"/>
      <w:numFmt w:val="chineseCounting"/>
      <w:suff w:val="space"/>
      <w:lvlText w:val="第%1章"/>
      <w:lvlJc w:val="left"/>
      <w:rPr>
        <w:rFonts w:hint="eastAsia"/>
      </w:rPr>
    </w:lvl>
  </w:abstractNum>
  <w:abstractNum w:abstractNumId="47">
    <w:nsid w:val="74FF1942"/>
    <w:multiLevelType w:val="multilevel"/>
    <w:tmpl w:val="74FF1942"/>
    <w:lvl w:ilvl="0" w:tentative="0">
      <w:start w:val="1"/>
      <w:numFmt w:val="decimal"/>
      <w:lvlText w:val="（%1）"/>
      <w:lvlJc w:val="left"/>
      <w:pPr>
        <w:ind w:left="1301" w:hanging="601"/>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202" w:hanging="601"/>
      </w:pPr>
      <w:rPr>
        <w:rFonts w:hint="default"/>
        <w:lang w:val="en-US" w:eastAsia="zh-CN" w:bidi="ar-SA"/>
      </w:rPr>
    </w:lvl>
    <w:lvl w:ilvl="2" w:tentative="0">
      <w:start w:val="0"/>
      <w:numFmt w:val="bullet"/>
      <w:lvlText w:val="•"/>
      <w:lvlJc w:val="left"/>
      <w:pPr>
        <w:ind w:left="3105" w:hanging="601"/>
      </w:pPr>
      <w:rPr>
        <w:rFonts w:hint="default"/>
        <w:lang w:val="en-US" w:eastAsia="zh-CN" w:bidi="ar-SA"/>
      </w:rPr>
    </w:lvl>
    <w:lvl w:ilvl="3" w:tentative="0">
      <w:start w:val="0"/>
      <w:numFmt w:val="bullet"/>
      <w:lvlText w:val="•"/>
      <w:lvlJc w:val="left"/>
      <w:pPr>
        <w:ind w:left="4007" w:hanging="601"/>
      </w:pPr>
      <w:rPr>
        <w:rFonts w:hint="default"/>
        <w:lang w:val="en-US" w:eastAsia="zh-CN" w:bidi="ar-SA"/>
      </w:rPr>
    </w:lvl>
    <w:lvl w:ilvl="4" w:tentative="0">
      <w:start w:val="0"/>
      <w:numFmt w:val="bullet"/>
      <w:lvlText w:val="•"/>
      <w:lvlJc w:val="left"/>
      <w:pPr>
        <w:ind w:left="4910" w:hanging="601"/>
      </w:pPr>
      <w:rPr>
        <w:rFonts w:hint="default"/>
        <w:lang w:val="en-US" w:eastAsia="zh-CN" w:bidi="ar-SA"/>
      </w:rPr>
    </w:lvl>
    <w:lvl w:ilvl="5" w:tentative="0">
      <w:start w:val="0"/>
      <w:numFmt w:val="bullet"/>
      <w:lvlText w:val="•"/>
      <w:lvlJc w:val="left"/>
      <w:pPr>
        <w:ind w:left="5813" w:hanging="601"/>
      </w:pPr>
      <w:rPr>
        <w:rFonts w:hint="default"/>
        <w:lang w:val="en-US" w:eastAsia="zh-CN" w:bidi="ar-SA"/>
      </w:rPr>
    </w:lvl>
    <w:lvl w:ilvl="6" w:tentative="0">
      <w:start w:val="0"/>
      <w:numFmt w:val="bullet"/>
      <w:lvlText w:val="•"/>
      <w:lvlJc w:val="left"/>
      <w:pPr>
        <w:ind w:left="6715" w:hanging="601"/>
      </w:pPr>
      <w:rPr>
        <w:rFonts w:hint="default"/>
        <w:lang w:val="en-US" w:eastAsia="zh-CN" w:bidi="ar-SA"/>
      </w:rPr>
    </w:lvl>
    <w:lvl w:ilvl="7" w:tentative="0">
      <w:start w:val="0"/>
      <w:numFmt w:val="bullet"/>
      <w:lvlText w:val="•"/>
      <w:lvlJc w:val="left"/>
      <w:pPr>
        <w:ind w:left="7618" w:hanging="601"/>
      </w:pPr>
      <w:rPr>
        <w:rFonts w:hint="default"/>
        <w:lang w:val="en-US" w:eastAsia="zh-CN" w:bidi="ar-SA"/>
      </w:rPr>
    </w:lvl>
    <w:lvl w:ilvl="8" w:tentative="0">
      <w:start w:val="0"/>
      <w:numFmt w:val="bullet"/>
      <w:lvlText w:val="•"/>
      <w:lvlJc w:val="left"/>
      <w:pPr>
        <w:ind w:left="8520" w:hanging="601"/>
      </w:pPr>
      <w:rPr>
        <w:rFonts w:hint="default"/>
        <w:lang w:val="en-US" w:eastAsia="zh-CN" w:bidi="ar-SA"/>
      </w:rPr>
    </w:lvl>
  </w:abstractNum>
  <w:abstractNum w:abstractNumId="48">
    <w:nsid w:val="7A501B5C"/>
    <w:multiLevelType w:val="multilevel"/>
    <w:tmpl w:val="7A501B5C"/>
    <w:lvl w:ilvl="0" w:tentative="0">
      <w:start w:val="0"/>
      <w:numFmt w:val="bullet"/>
      <w:lvlText w:val="□"/>
      <w:lvlJc w:val="left"/>
      <w:pPr>
        <w:ind w:left="468" w:hanging="360"/>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1201" w:hanging="360"/>
      </w:pPr>
      <w:rPr>
        <w:rFonts w:hint="default"/>
        <w:lang w:val="en-US" w:eastAsia="zh-CN" w:bidi="ar-SA"/>
      </w:rPr>
    </w:lvl>
    <w:lvl w:ilvl="2" w:tentative="0">
      <w:start w:val="0"/>
      <w:numFmt w:val="bullet"/>
      <w:lvlText w:val="•"/>
      <w:lvlJc w:val="left"/>
      <w:pPr>
        <w:ind w:left="1942" w:hanging="360"/>
      </w:pPr>
      <w:rPr>
        <w:rFonts w:hint="default"/>
        <w:lang w:val="en-US" w:eastAsia="zh-CN" w:bidi="ar-SA"/>
      </w:rPr>
    </w:lvl>
    <w:lvl w:ilvl="3" w:tentative="0">
      <w:start w:val="0"/>
      <w:numFmt w:val="bullet"/>
      <w:lvlText w:val="•"/>
      <w:lvlJc w:val="left"/>
      <w:pPr>
        <w:ind w:left="2684" w:hanging="360"/>
      </w:pPr>
      <w:rPr>
        <w:rFonts w:hint="default"/>
        <w:lang w:val="en-US" w:eastAsia="zh-CN" w:bidi="ar-SA"/>
      </w:rPr>
    </w:lvl>
    <w:lvl w:ilvl="4" w:tentative="0">
      <w:start w:val="0"/>
      <w:numFmt w:val="bullet"/>
      <w:lvlText w:val="•"/>
      <w:lvlJc w:val="left"/>
      <w:pPr>
        <w:ind w:left="3425" w:hanging="360"/>
      </w:pPr>
      <w:rPr>
        <w:rFonts w:hint="default"/>
        <w:lang w:val="en-US" w:eastAsia="zh-CN" w:bidi="ar-SA"/>
      </w:rPr>
    </w:lvl>
    <w:lvl w:ilvl="5" w:tentative="0">
      <w:start w:val="0"/>
      <w:numFmt w:val="bullet"/>
      <w:lvlText w:val="•"/>
      <w:lvlJc w:val="left"/>
      <w:pPr>
        <w:ind w:left="4167" w:hanging="360"/>
      </w:pPr>
      <w:rPr>
        <w:rFonts w:hint="default"/>
        <w:lang w:val="en-US" w:eastAsia="zh-CN" w:bidi="ar-SA"/>
      </w:rPr>
    </w:lvl>
    <w:lvl w:ilvl="6" w:tentative="0">
      <w:start w:val="0"/>
      <w:numFmt w:val="bullet"/>
      <w:lvlText w:val="•"/>
      <w:lvlJc w:val="left"/>
      <w:pPr>
        <w:ind w:left="4908" w:hanging="360"/>
      </w:pPr>
      <w:rPr>
        <w:rFonts w:hint="default"/>
        <w:lang w:val="en-US" w:eastAsia="zh-CN" w:bidi="ar-SA"/>
      </w:rPr>
    </w:lvl>
    <w:lvl w:ilvl="7" w:tentative="0">
      <w:start w:val="0"/>
      <w:numFmt w:val="bullet"/>
      <w:lvlText w:val="•"/>
      <w:lvlJc w:val="left"/>
      <w:pPr>
        <w:ind w:left="5649" w:hanging="360"/>
      </w:pPr>
      <w:rPr>
        <w:rFonts w:hint="default"/>
        <w:lang w:val="en-US" w:eastAsia="zh-CN" w:bidi="ar-SA"/>
      </w:rPr>
    </w:lvl>
    <w:lvl w:ilvl="8" w:tentative="0">
      <w:start w:val="0"/>
      <w:numFmt w:val="bullet"/>
      <w:lvlText w:val="•"/>
      <w:lvlJc w:val="left"/>
      <w:pPr>
        <w:ind w:left="6391" w:hanging="360"/>
      </w:pPr>
      <w:rPr>
        <w:rFonts w:hint="default"/>
        <w:lang w:val="en-US" w:eastAsia="zh-CN" w:bidi="ar-SA"/>
      </w:rPr>
    </w:lvl>
  </w:abstractNum>
  <w:abstractNum w:abstractNumId="49">
    <w:nsid w:val="7B7D3FE3"/>
    <w:multiLevelType w:val="multilevel"/>
    <w:tmpl w:val="7B7D3FE3"/>
    <w:lvl w:ilvl="0" w:tentative="0">
      <w:start w:val="1"/>
      <w:numFmt w:val="decimal"/>
      <w:lvlText w:val="（%1）"/>
      <w:lvlJc w:val="left"/>
      <w:pPr>
        <w:ind w:left="220" w:hanging="601"/>
      </w:pPr>
      <w:rPr>
        <w:rFonts w:hint="default" w:ascii="宋体" w:hAnsi="宋体" w:eastAsia="宋体" w:cs="宋体"/>
        <w:b w:val="0"/>
        <w:bCs w:val="0"/>
        <w:i w:val="0"/>
        <w:iCs w:val="0"/>
        <w:spacing w:val="-48"/>
        <w:w w:val="100"/>
        <w:sz w:val="22"/>
        <w:szCs w:val="22"/>
        <w:lang w:val="en-US" w:eastAsia="zh-CN" w:bidi="ar-SA"/>
      </w:rPr>
    </w:lvl>
    <w:lvl w:ilvl="1" w:tentative="0">
      <w:start w:val="0"/>
      <w:numFmt w:val="bullet"/>
      <w:lvlText w:val="•"/>
      <w:lvlJc w:val="left"/>
      <w:pPr>
        <w:ind w:left="1230" w:hanging="601"/>
      </w:pPr>
      <w:rPr>
        <w:rFonts w:hint="default"/>
        <w:lang w:val="en-US" w:eastAsia="zh-CN" w:bidi="ar-SA"/>
      </w:rPr>
    </w:lvl>
    <w:lvl w:ilvl="2" w:tentative="0">
      <w:start w:val="0"/>
      <w:numFmt w:val="bullet"/>
      <w:lvlText w:val="•"/>
      <w:lvlJc w:val="left"/>
      <w:pPr>
        <w:ind w:left="2241" w:hanging="601"/>
      </w:pPr>
      <w:rPr>
        <w:rFonts w:hint="default"/>
        <w:lang w:val="en-US" w:eastAsia="zh-CN" w:bidi="ar-SA"/>
      </w:rPr>
    </w:lvl>
    <w:lvl w:ilvl="3" w:tentative="0">
      <w:start w:val="0"/>
      <w:numFmt w:val="bullet"/>
      <w:lvlText w:val="•"/>
      <w:lvlJc w:val="left"/>
      <w:pPr>
        <w:ind w:left="3251" w:hanging="601"/>
      </w:pPr>
      <w:rPr>
        <w:rFonts w:hint="default"/>
        <w:lang w:val="en-US" w:eastAsia="zh-CN" w:bidi="ar-SA"/>
      </w:rPr>
    </w:lvl>
    <w:lvl w:ilvl="4" w:tentative="0">
      <w:start w:val="0"/>
      <w:numFmt w:val="bullet"/>
      <w:lvlText w:val="•"/>
      <w:lvlJc w:val="left"/>
      <w:pPr>
        <w:ind w:left="4262" w:hanging="601"/>
      </w:pPr>
      <w:rPr>
        <w:rFonts w:hint="default"/>
        <w:lang w:val="en-US" w:eastAsia="zh-CN" w:bidi="ar-SA"/>
      </w:rPr>
    </w:lvl>
    <w:lvl w:ilvl="5" w:tentative="0">
      <w:start w:val="0"/>
      <w:numFmt w:val="bullet"/>
      <w:lvlText w:val="•"/>
      <w:lvlJc w:val="left"/>
      <w:pPr>
        <w:ind w:left="5273" w:hanging="601"/>
      </w:pPr>
      <w:rPr>
        <w:rFonts w:hint="default"/>
        <w:lang w:val="en-US" w:eastAsia="zh-CN" w:bidi="ar-SA"/>
      </w:rPr>
    </w:lvl>
    <w:lvl w:ilvl="6" w:tentative="0">
      <w:start w:val="0"/>
      <w:numFmt w:val="bullet"/>
      <w:lvlText w:val="•"/>
      <w:lvlJc w:val="left"/>
      <w:pPr>
        <w:ind w:left="6283" w:hanging="601"/>
      </w:pPr>
      <w:rPr>
        <w:rFonts w:hint="default"/>
        <w:lang w:val="en-US" w:eastAsia="zh-CN" w:bidi="ar-SA"/>
      </w:rPr>
    </w:lvl>
    <w:lvl w:ilvl="7" w:tentative="0">
      <w:start w:val="0"/>
      <w:numFmt w:val="bullet"/>
      <w:lvlText w:val="•"/>
      <w:lvlJc w:val="left"/>
      <w:pPr>
        <w:ind w:left="7294" w:hanging="601"/>
      </w:pPr>
      <w:rPr>
        <w:rFonts w:hint="default"/>
        <w:lang w:val="en-US" w:eastAsia="zh-CN" w:bidi="ar-SA"/>
      </w:rPr>
    </w:lvl>
    <w:lvl w:ilvl="8" w:tentative="0">
      <w:start w:val="0"/>
      <w:numFmt w:val="bullet"/>
      <w:lvlText w:val="•"/>
      <w:lvlJc w:val="left"/>
      <w:pPr>
        <w:ind w:left="8304" w:hanging="601"/>
      </w:pPr>
      <w:rPr>
        <w:rFonts w:hint="default"/>
        <w:lang w:val="en-US" w:eastAsia="zh-CN" w:bidi="ar-SA"/>
      </w:rPr>
    </w:lvl>
  </w:abstractNum>
  <w:abstractNum w:abstractNumId="50">
    <w:nsid w:val="7C941F62"/>
    <w:multiLevelType w:val="multilevel"/>
    <w:tmpl w:val="7C941F62"/>
    <w:lvl w:ilvl="0" w:tentative="0">
      <w:start w:val="1"/>
      <w:numFmt w:val="decimal"/>
      <w:lvlText w:val="%1."/>
      <w:lvlJc w:val="left"/>
      <w:pPr>
        <w:ind w:left="473" w:hanging="360"/>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1128" w:hanging="360"/>
      </w:pPr>
      <w:rPr>
        <w:rFonts w:hint="default"/>
        <w:lang w:val="en-US" w:eastAsia="zh-CN" w:bidi="ar-SA"/>
      </w:rPr>
    </w:lvl>
    <w:lvl w:ilvl="2" w:tentative="0">
      <w:start w:val="0"/>
      <w:numFmt w:val="bullet"/>
      <w:lvlText w:val="•"/>
      <w:lvlJc w:val="left"/>
      <w:pPr>
        <w:ind w:left="1776" w:hanging="360"/>
      </w:pPr>
      <w:rPr>
        <w:rFonts w:hint="default"/>
        <w:lang w:val="en-US" w:eastAsia="zh-CN" w:bidi="ar-SA"/>
      </w:rPr>
    </w:lvl>
    <w:lvl w:ilvl="3" w:tentative="0">
      <w:start w:val="0"/>
      <w:numFmt w:val="bullet"/>
      <w:lvlText w:val="•"/>
      <w:lvlJc w:val="left"/>
      <w:pPr>
        <w:ind w:left="2424" w:hanging="360"/>
      </w:pPr>
      <w:rPr>
        <w:rFonts w:hint="default"/>
        <w:lang w:val="en-US" w:eastAsia="zh-CN" w:bidi="ar-SA"/>
      </w:rPr>
    </w:lvl>
    <w:lvl w:ilvl="4" w:tentative="0">
      <w:start w:val="0"/>
      <w:numFmt w:val="bullet"/>
      <w:lvlText w:val="•"/>
      <w:lvlJc w:val="left"/>
      <w:pPr>
        <w:ind w:left="3072" w:hanging="360"/>
      </w:pPr>
      <w:rPr>
        <w:rFonts w:hint="default"/>
        <w:lang w:val="en-US" w:eastAsia="zh-CN" w:bidi="ar-SA"/>
      </w:rPr>
    </w:lvl>
    <w:lvl w:ilvl="5" w:tentative="0">
      <w:start w:val="0"/>
      <w:numFmt w:val="bullet"/>
      <w:lvlText w:val="•"/>
      <w:lvlJc w:val="left"/>
      <w:pPr>
        <w:ind w:left="3720" w:hanging="360"/>
      </w:pPr>
      <w:rPr>
        <w:rFonts w:hint="default"/>
        <w:lang w:val="en-US" w:eastAsia="zh-CN" w:bidi="ar-SA"/>
      </w:rPr>
    </w:lvl>
    <w:lvl w:ilvl="6" w:tentative="0">
      <w:start w:val="0"/>
      <w:numFmt w:val="bullet"/>
      <w:lvlText w:val="•"/>
      <w:lvlJc w:val="left"/>
      <w:pPr>
        <w:ind w:left="4368" w:hanging="360"/>
      </w:pPr>
      <w:rPr>
        <w:rFonts w:hint="default"/>
        <w:lang w:val="en-US" w:eastAsia="zh-CN" w:bidi="ar-SA"/>
      </w:rPr>
    </w:lvl>
    <w:lvl w:ilvl="7" w:tentative="0">
      <w:start w:val="0"/>
      <w:numFmt w:val="bullet"/>
      <w:lvlText w:val="•"/>
      <w:lvlJc w:val="left"/>
      <w:pPr>
        <w:ind w:left="5016" w:hanging="360"/>
      </w:pPr>
      <w:rPr>
        <w:rFonts w:hint="default"/>
        <w:lang w:val="en-US" w:eastAsia="zh-CN" w:bidi="ar-SA"/>
      </w:rPr>
    </w:lvl>
    <w:lvl w:ilvl="8" w:tentative="0">
      <w:start w:val="0"/>
      <w:numFmt w:val="bullet"/>
      <w:lvlText w:val="•"/>
      <w:lvlJc w:val="left"/>
      <w:pPr>
        <w:ind w:left="5664" w:hanging="360"/>
      </w:pPr>
      <w:rPr>
        <w:rFonts w:hint="default"/>
        <w:lang w:val="en-US" w:eastAsia="zh-CN" w:bidi="ar-SA"/>
      </w:rPr>
    </w:lvl>
  </w:abstractNum>
  <w:num w:numId="1">
    <w:abstractNumId w:val="46"/>
  </w:num>
  <w:num w:numId="2">
    <w:abstractNumId w:val="45"/>
  </w:num>
  <w:num w:numId="3">
    <w:abstractNumId w:val="16"/>
  </w:num>
  <w:num w:numId="4">
    <w:abstractNumId w:val="42"/>
  </w:num>
  <w:num w:numId="5">
    <w:abstractNumId w:val="20"/>
  </w:num>
  <w:num w:numId="6">
    <w:abstractNumId w:val="44"/>
  </w:num>
  <w:num w:numId="7">
    <w:abstractNumId w:val="50"/>
  </w:num>
  <w:num w:numId="8">
    <w:abstractNumId w:val="15"/>
  </w:num>
  <w:num w:numId="9">
    <w:abstractNumId w:val="6"/>
  </w:num>
  <w:num w:numId="10">
    <w:abstractNumId w:val="27"/>
  </w:num>
  <w:num w:numId="11">
    <w:abstractNumId w:val="7"/>
  </w:num>
  <w:num w:numId="12">
    <w:abstractNumId w:val="25"/>
  </w:num>
  <w:num w:numId="13">
    <w:abstractNumId w:val="2"/>
  </w:num>
  <w:num w:numId="14">
    <w:abstractNumId w:val="23"/>
  </w:num>
  <w:num w:numId="15">
    <w:abstractNumId w:val="35"/>
  </w:num>
  <w:num w:numId="16">
    <w:abstractNumId w:val="10"/>
  </w:num>
  <w:num w:numId="17">
    <w:abstractNumId w:val="33"/>
  </w:num>
  <w:num w:numId="18">
    <w:abstractNumId w:val="32"/>
  </w:num>
  <w:num w:numId="19">
    <w:abstractNumId w:val="29"/>
  </w:num>
  <w:num w:numId="20">
    <w:abstractNumId w:val="34"/>
  </w:num>
  <w:num w:numId="21">
    <w:abstractNumId w:val="49"/>
  </w:num>
  <w:num w:numId="22">
    <w:abstractNumId w:val="0"/>
  </w:num>
  <w:num w:numId="23">
    <w:abstractNumId w:val="22"/>
  </w:num>
  <w:num w:numId="24">
    <w:abstractNumId w:val="18"/>
  </w:num>
  <w:num w:numId="25">
    <w:abstractNumId w:val="31"/>
  </w:num>
  <w:num w:numId="26">
    <w:abstractNumId w:val="24"/>
  </w:num>
  <w:num w:numId="27">
    <w:abstractNumId w:val="3"/>
  </w:num>
  <w:num w:numId="28">
    <w:abstractNumId w:val="5"/>
  </w:num>
  <w:num w:numId="29">
    <w:abstractNumId w:val="13"/>
  </w:num>
  <w:num w:numId="30">
    <w:abstractNumId w:val="36"/>
  </w:num>
  <w:num w:numId="31">
    <w:abstractNumId w:val="21"/>
  </w:num>
  <w:num w:numId="32">
    <w:abstractNumId w:val="43"/>
  </w:num>
  <w:num w:numId="33">
    <w:abstractNumId w:val="8"/>
  </w:num>
  <w:num w:numId="34">
    <w:abstractNumId w:val="9"/>
  </w:num>
  <w:num w:numId="35">
    <w:abstractNumId w:val="40"/>
  </w:num>
  <w:num w:numId="36">
    <w:abstractNumId w:val="39"/>
  </w:num>
  <w:num w:numId="37">
    <w:abstractNumId w:val="11"/>
  </w:num>
  <w:num w:numId="38">
    <w:abstractNumId w:val="37"/>
  </w:num>
  <w:num w:numId="39">
    <w:abstractNumId w:val="14"/>
  </w:num>
  <w:num w:numId="40">
    <w:abstractNumId w:val="1"/>
  </w:num>
  <w:num w:numId="41">
    <w:abstractNumId w:val="38"/>
  </w:num>
  <w:num w:numId="42">
    <w:abstractNumId w:val="47"/>
  </w:num>
  <w:num w:numId="43">
    <w:abstractNumId w:val="4"/>
  </w:num>
  <w:num w:numId="44">
    <w:abstractNumId w:val="19"/>
  </w:num>
  <w:num w:numId="45">
    <w:abstractNumId w:val="26"/>
  </w:num>
  <w:num w:numId="46">
    <w:abstractNumId w:val="41"/>
  </w:num>
  <w:num w:numId="47">
    <w:abstractNumId w:val="48"/>
  </w:num>
  <w:num w:numId="48">
    <w:abstractNumId w:val="17"/>
  </w:num>
  <w:num w:numId="49">
    <w:abstractNumId w:val="28"/>
  </w:num>
  <w:num w:numId="50">
    <w:abstractNumId w:val="12"/>
  </w:num>
  <w:num w:numId="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3C9E09CD"/>
    <w:rsid w:val="0001207D"/>
    <w:rsid w:val="001F6A3E"/>
    <w:rsid w:val="00220C1E"/>
    <w:rsid w:val="00266921"/>
    <w:rsid w:val="00421F4B"/>
    <w:rsid w:val="005F4FE7"/>
    <w:rsid w:val="00622850"/>
    <w:rsid w:val="006B2DD5"/>
    <w:rsid w:val="00A43EAA"/>
    <w:rsid w:val="00F500F6"/>
    <w:rsid w:val="03AE4DB6"/>
    <w:rsid w:val="041B6CAE"/>
    <w:rsid w:val="06274927"/>
    <w:rsid w:val="089D7C92"/>
    <w:rsid w:val="09F4422A"/>
    <w:rsid w:val="0A3104EA"/>
    <w:rsid w:val="0B0B7EC4"/>
    <w:rsid w:val="0FAD4E79"/>
    <w:rsid w:val="123A47A4"/>
    <w:rsid w:val="16AE41A6"/>
    <w:rsid w:val="17991F6C"/>
    <w:rsid w:val="1BFC198E"/>
    <w:rsid w:val="27003CFA"/>
    <w:rsid w:val="279F626F"/>
    <w:rsid w:val="2B4119AD"/>
    <w:rsid w:val="2B84529E"/>
    <w:rsid w:val="2C120F5C"/>
    <w:rsid w:val="2E4D49E9"/>
    <w:rsid w:val="32C959A4"/>
    <w:rsid w:val="32CE650A"/>
    <w:rsid w:val="35F03A3C"/>
    <w:rsid w:val="3C9E09CD"/>
    <w:rsid w:val="3CE13968"/>
    <w:rsid w:val="406A42EE"/>
    <w:rsid w:val="42F5071A"/>
    <w:rsid w:val="44496945"/>
    <w:rsid w:val="45912351"/>
    <w:rsid w:val="466036BA"/>
    <w:rsid w:val="466E6039"/>
    <w:rsid w:val="4C945F2E"/>
    <w:rsid w:val="4CA26BF2"/>
    <w:rsid w:val="4EF46C01"/>
    <w:rsid w:val="55800F5F"/>
    <w:rsid w:val="59480B21"/>
    <w:rsid w:val="5CBF559E"/>
    <w:rsid w:val="5D3A5D78"/>
    <w:rsid w:val="5DAE0F1C"/>
    <w:rsid w:val="5EB17168"/>
    <w:rsid w:val="606C02F9"/>
    <w:rsid w:val="61652290"/>
    <w:rsid w:val="6166248C"/>
    <w:rsid w:val="64EE597F"/>
    <w:rsid w:val="65195870"/>
    <w:rsid w:val="66482160"/>
    <w:rsid w:val="69AA4EE0"/>
    <w:rsid w:val="703B0F88"/>
    <w:rsid w:val="74323006"/>
    <w:rsid w:val="74DA4091"/>
    <w:rsid w:val="7CFC46ED"/>
    <w:rsid w:val="7E524F53"/>
    <w:rsid w:val="7EDC56E4"/>
    <w:rsid w:val="7FF37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styleId="3">
    <w:name w:val="Body Text"/>
    <w:basedOn w:val="1"/>
    <w:qFormat/>
    <w:uiPriority w:val="1"/>
    <w:rPr>
      <w:sz w:val="24"/>
      <w:szCs w:val="24"/>
    </w:rPr>
  </w:style>
  <w:style w:type="paragraph" w:styleId="4">
    <w:name w:val="Body Text Indent"/>
    <w:basedOn w:val="1"/>
    <w:next w:val="5"/>
    <w:qFormat/>
    <w:uiPriority w:val="0"/>
    <w:pPr>
      <w:ind w:firstLine="645"/>
    </w:pPr>
    <w:rPr>
      <w:rFonts w:ascii="楷体_GB2312" w:eastAsia="楷体_GB2312"/>
      <w:sz w:val="32"/>
    </w:rPr>
  </w:style>
  <w:style w:type="paragraph" w:styleId="5">
    <w:name w:val="envelope return"/>
    <w:basedOn w:val="1"/>
    <w:qFormat/>
    <w:uiPriority w:val="0"/>
    <w:rPr>
      <w:rFonts w:ascii="Calibri Light" w:hAnsi="Calibri Light" w:cs="Times New Roman"/>
    </w:rPr>
  </w:style>
  <w:style w:type="paragraph" w:styleId="6">
    <w:name w:val="Body Text First Indent 2"/>
    <w:basedOn w:val="4"/>
    <w:qFormat/>
    <w:uiPriority w:val="0"/>
    <w:pPr>
      <w:ind w:firstLine="420" w:firstLineChars="200"/>
    </w:pPr>
  </w:style>
  <w:style w:type="paragraph" w:styleId="9">
    <w:name w:val="List Paragraph"/>
    <w:basedOn w:val="1"/>
    <w:qFormat/>
    <w:uiPriority w:val="1"/>
    <w:pPr>
      <w:spacing w:before="161"/>
      <w:ind w:left="220" w:firstLine="480"/>
    </w:pPr>
  </w:style>
  <w:style w:type="paragraph" w:customStyle="1" w:styleId="10">
    <w:name w:val="Table Paragraph"/>
    <w:basedOn w:val="1"/>
    <w:qFormat/>
    <w:uiPriority w:val="1"/>
  </w:style>
  <w:style w:type="table" w:customStyle="1" w:styleId="11">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2328</Words>
  <Characters>13273</Characters>
  <Lines>110</Lines>
  <Paragraphs>31</Paragraphs>
  <TotalTime>9</TotalTime>
  <ScaleCrop>false</ScaleCrop>
  <LinksUpToDate>false</LinksUpToDate>
  <CharactersWithSpaces>15570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2023-08-25T09:07:00Z</dcterms:created>
  <dc:creator>Juno</dc:creator>
  <cp:lastModifiedBy>Juno</cp:lastModifiedBy>
  <dcterms:modified xsi:type="dcterms:W3CDTF">2023-08-25T09:14:42Z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E944A60B171048F8A354526E6A47363C_11</vt:lpwstr>
  </property>
</Properties>
</file>